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351D" w14:textId="77777777" w:rsidR="00681C08" w:rsidRDefault="00681C08" w:rsidP="001C4FD5">
      <w:pPr>
        <w:ind w:left="142" w:hanging="142"/>
        <w:jc w:val="center"/>
        <w:rPr>
          <w:rFonts w:ascii="Aptos" w:hAnsi="Aptos"/>
          <w:sz w:val="52"/>
          <w:szCs w:val="52"/>
        </w:rPr>
      </w:pPr>
    </w:p>
    <w:p w14:paraId="1F49C105" w14:textId="61AED989" w:rsidR="00AC7865" w:rsidRPr="00681C08" w:rsidRDefault="001C4FD5" w:rsidP="001C4FD5">
      <w:pPr>
        <w:ind w:left="142" w:hanging="142"/>
        <w:jc w:val="center"/>
        <w:rPr>
          <w:rFonts w:ascii="Aptos" w:hAnsi="Aptos"/>
          <w:sz w:val="52"/>
          <w:szCs w:val="52"/>
        </w:rPr>
      </w:pPr>
      <w:r w:rsidRPr="00681C08">
        <w:rPr>
          <w:rFonts w:ascii="Aptos" w:hAnsi="Aptos"/>
          <w:sz w:val="52"/>
          <w:szCs w:val="52"/>
        </w:rPr>
        <w:t>SHA -PLAN</w:t>
      </w:r>
    </w:p>
    <w:p w14:paraId="7E03D26B" w14:textId="6B27F0D2" w:rsidR="00681C08" w:rsidRPr="00681C08" w:rsidRDefault="00681C08" w:rsidP="001C4FD5">
      <w:pPr>
        <w:ind w:left="142" w:hanging="142"/>
        <w:jc w:val="center"/>
        <w:rPr>
          <w:rFonts w:ascii="Aptos" w:hAnsi="Aptos"/>
          <w:sz w:val="44"/>
          <w:szCs w:val="44"/>
        </w:rPr>
      </w:pPr>
      <w:r w:rsidRPr="00681C08">
        <w:rPr>
          <w:rFonts w:ascii="Aptos" w:hAnsi="Aptos"/>
          <w:sz w:val="44"/>
          <w:szCs w:val="44"/>
        </w:rPr>
        <w:t xml:space="preserve">Rehabilitering kjøkken Optimisten </w:t>
      </w:r>
    </w:p>
    <w:p w14:paraId="608C5A1C" w14:textId="77777777" w:rsidR="001C4FD5" w:rsidRDefault="001C4FD5" w:rsidP="00CA2AE4"/>
    <w:tbl>
      <w:tblPr>
        <w:tblStyle w:val="Rutenettabell5mrkuthevingsfarge5"/>
        <w:tblW w:w="9493" w:type="dxa"/>
        <w:tblLook w:val="04A0" w:firstRow="1" w:lastRow="0" w:firstColumn="1" w:lastColumn="0" w:noHBand="0" w:noVBand="1"/>
      </w:tblPr>
      <w:tblGrid>
        <w:gridCol w:w="2122"/>
        <w:gridCol w:w="7371"/>
      </w:tblGrid>
      <w:tr w:rsidR="00681C08" w14:paraId="1C1D5A63" w14:textId="77777777" w:rsidTr="00681C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7823BBC" w14:textId="3D17CF9E" w:rsidR="00CA2AE4" w:rsidRPr="00E671B1" w:rsidRDefault="00CA2AE4" w:rsidP="00681C08">
            <w:pPr>
              <w:spacing w:line="360" w:lineRule="auto"/>
              <w:rPr>
                <w:color w:val="auto"/>
              </w:rPr>
            </w:pPr>
            <w:r w:rsidRPr="00E671B1">
              <w:rPr>
                <w:rFonts w:ascii="Aptos" w:hAnsi="Aptos"/>
                <w:color w:val="auto"/>
                <w:sz w:val="22"/>
                <w:szCs w:val="22"/>
              </w:rPr>
              <w:t>Prosjekt:</w:t>
            </w:r>
          </w:p>
        </w:tc>
        <w:tc>
          <w:tcPr>
            <w:tcW w:w="7371" w:type="dxa"/>
          </w:tcPr>
          <w:p w14:paraId="2A3A5D63" w14:textId="5D1E32A0" w:rsidR="00CA2AE4" w:rsidRPr="00E671B1" w:rsidRDefault="00CA2AE4" w:rsidP="00681C08">
            <w:pPr>
              <w:spacing w:line="360" w:lineRule="auto"/>
              <w:cnfStyle w:val="100000000000" w:firstRow="1" w:lastRow="0" w:firstColumn="0" w:lastColumn="0" w:oddVBand="0" w:evenVBand="0" w:oddHBand="0" w:evenHBand="0" w:firstRowFirstColumn="0" w:firstRowLastColumn="0" w:lastRowFirstColumn="0" w:lastRowLastColumn="0"/>
              <w:rPr>
                <w:color w:val="auto"/>
              </w:rPr>
            </w:pPr>
            <w:r w:rsidRPr="00E671B1">
              <w:rPr>
                <w:rFonts w:ascii="Aptos" w:hAnsi="Aptos"/>
                <w:color w:val="auto"/>
                <w:sz w:val="22"/>
                <w:szCs w:val="22"/>
              </w:rPr>
              <w:t>1306201: UiS Kjølv Egelands hus – rehabilitering av kjøkken Optimisten</w:t>
            </w:r>
          </w:p>
        </w:tc>
      </w:tr>
      <w:tr w:rsidR="00CA2AE4" w14:paraId="67E4554C" w14:textId="77777777" w:rsidTr="00681C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D213D04" w14:textId="5934C928" w:rsidR="00CA2AE4" w:rsidRPr="00E671B1" w:rsidRDefault="00CA2AE4" w:rsidP="00681C08">
            <w:pPr>
              <w:spacing w:line="360" w:lineRule="auto"/>
              <w:rPr>
                <w:color w:val="auto"/>
              </w:rPr>
            </w:pPr>
            <w:r w:rsidRPr="00E671B1">
              <w:rPr>
                <w:rFonts w:ascii="Aptos" w:hAnsi="Aptos"/>
                <w:color w:val="auto"/>
                <w:sz w:val="22"/>
                <w:szCs w:val="22"/>
              </w:rPr>
              <w:t>Byggherre:</w:t>
            </w:r>
          </w:p>
        </w:tc>
        <w:tc>
          <w:tcPr>
            <w:tcW w:w="7371" w:type="dxa"/>
          </w:tcPr>
          <w:p w14:paraId="6F2E8D01" w14:textId="5BDC0A37" w:rsidR="00CA2AE4" w:rsidRDefault="00CA2AE4" w:rsidP="00681C08">
            <w:pPr>
              <w:spacing w:line="360" w:lineRule="auto"/>
              <w:cnfStyle w:val="000000100000" w:firstRow="0" w:lastRow="0" w:firstColumn="0" w:lastColumn="0" w:oddVBand="0" w:evenVBand="0" w:oddHBand="1" w:evenHBand="0" w:firstRowFirstColumn="0" w:firstRowLastColumn="0" w:lastRowFirstColumn="0" w:lastRowLastColumn="0"/>
            </w:pPr>
            <w:r w:rsidRPr="00332F56">
              <w:rPr>
                <w:rFonts w:ascii="Aptos" w:hAnsi="Aptos"/>
                <w:sz w:val="22"/>
                <w:szCs w:val="22"/>
              </w:rPr>
              <w:t>Statsbygg</w:t>
            </w:r>
          </w:p>
        </w:tc>
      </w:tr>
      <w:tr w:rsidR="00CA2AE4" w14:paraId="7185496F" w14:textId="77777777" w:rsidTr="00681C08">
        <w:tc>
          <w:tcPr>
            <w:cnfStyle w:val="001000000000" w:firstRow="0" w:lastRow="0" w:firstColumn="1" w:lastColumn="0" w:oddVBand="0" w:evenVBand="0" w:oddHBand="0" w:evenHBand="0" w:firstRowFirstColumn="0" w:firstRowLastColumn="0" w:lastRowFirstColumn="0" w:lastRowLastColumn="0"/>
            <w:tcW w:w="2122" w:type="dxa"/>
          </w:tcPr>
          <w:p w14:paraId="3DA94137" w14:textId="0D428580" w:rsidR="00CA2AE4" w:rsidRPr="00E671B1" w:rsidRDefault="00CA2AE4" w:rsidP="00681C08">
            <w:pPr>
              <w:spacing w:line="360" w:lineRule="auto"/>
              <w:rPr>
                <w:color w:val="auto"/>
              </w:rPr>
            </w:pPr>
            <w:r w:rsidRPr="00E671B1">
              <w:rPr>
                <w:rFonts w:ascii="Aptos" w:hAnsi="Aptos"/>
                <w:color w:val="auto"/>
                <w:sz w:val="22"/>
                <w:szCs w:val="22"/>
              </w:rPr>
              <w:t>Byggeplass:</w:t>
            </w:r>
          </w:p>
        </w:tc>
        <w:tc>
          <w:tcPr>
            <w:tcW w:w="7371" w:type="dxa"/>
          </w:tcPr>
          <w:p w14:paraId="2137B772" w14:textId="279D4AFC" w:rsidR="00CA2AE4" w:rsidRDefault="00CA2AE4" w:rsidP="00681C08">
            <w:pPr>
              <w:spacing w:line="360" w:lineRule="auto"/>
              <w:cnfStyle w:val="000000000000" w:firstRow="0" w:lastRow="0" w:firstColumn="0" w:lastColumn="0" w:oddVBand="0" w:evenVBand="0" w:oddHBand="0" w:evenHBand="0" w:firstRowFirstColumn="0" w:firstRowLastColumn="0" w:lastRowFirstColumn="0" w:lastRowLastColumn="0"/>
            </w:pPr>
            <w:r w:rsidRPr="00332F56">
              <w:rPr>
                <w:rFonts w:ascii="Aptos" w:hAnsi="Aptos"/>
                <w:sz w:val="22"/>
                <w:szCs w:val="22"/>
              </w:rPr>
              <w:t>Kjell Arholms hus, Kjell Arholms gate</w:t>
            </w:r>
          </w:p>
        </w:tc>
      </w:tr>
      <w:tr w:rsidR="00CA2AE4" w14:paraId="43CCDE0F" w14:textId="77777777" w:rsidTr="00681C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15F09EF" w14:textId="570ABF8F" w:rsidR="00CA2AE4" w:rsidRPr="00E671B1" w:rsidRDefault="00CA2AE4" w:rsidP="00681C08">
            <w:pPr>
              <w:spacing w:line="360" w:lineRule="auto"/>
              <w:rPr>
                <w:color w:val="auto"/>
              </w:rPr>
            </w:pPr>
            <w:r w:rsidRPr="00E671B1">
              <w:rPr>
                <w:rFonts w:ascii="Aptos" w:hAnsi="Aptos"/>
                <w:color w:val="auto"/>
                <w:sz w:val="22"/>
                <w:szCs w:val="22"/>
              </w:rPr>
              <w:t>Utarbeidet</w:t>
            </w:r>
          </w:p>
        </w:tc>
        <w:tc>
          <w:tcPr>
            <w:tcW w:w="7371" w:type="dxa"/>
          </w:tcPr>
          <w:p w14:paraId="560CCACC" w14:textId="4339FDB0" w:rsidR="00CA2AE4" w:rsidRDefault="00CA2AE4" w:rsidP="00681C08">
            <w:pPr>
              <w:spacing w:line="360" w:lineRule="auto"/>
              <w:cnfStyle w:val="000000100000" w:firstRow="0" w:lastRow="0" w:firstColumn="0" w:lastColumn="0" w:oddVBand="0" w:evenVBand="0" w:oddHBand="1" w:evenHBand="0" w:firstRowFirstColumn="0" w:firstRowLastColumn="0" w:lastRowFirstColumn="0" w:lastRowLastColumn="0"/>
            </w:pPr>
            <w:r w:rsidRPr="00332F56">
              <w:rPr>
                <w:rFonts w:ascii="Aptos" w:hAnsi="Aptos"/>
                <w:sz w:val="22"/>
                <w:szCs w:val="22"/>
              </w:rPr>
              <w:t>22.12.2025</w:t>
            </w:r>
          </w:p>
        </w:tc>
      </w:tr>
      <w:tr w:rsidR="00CA2AE4" w14:paraId="127374F2" w14:textId="77777777" w:rsidTr="00681C08">
        <w:tc>
          <w:tcPr>
            <w:cnfStyle w:val="001000000000" w:firstRow="0" w:lastRow="0" w:firstColumn="1" w:lastColumn="0" w:oddVBand="0" w:evenVBand="0" w:oddHBand="0" w:evenHBand="0" w:firstRowFirstColumn="0" w:firstRowLastColumn="0" w:lastRowFirstColumn="0" w:lastRowLastColumn="0"/>
            <w:tcW w:w="2122" w:type="dxa"/>
          </w:tcPr>
          <w:p w14:paraId="256FB925" w14:textId="126AB749" w:rsidR="00CA2AE4" w:rsidRPr="001D080D" w:rsidRDefault="00CA2AE4" w:rsidP="00681C08">
            <w:pPr>
              <w:spacing w:line="360" w:lineRule="auto"/>
              <w:rPr>
                <w:color w:val="auto"/>
              </w:rPr>
            </w:pPr>
            <w:r w:rsidRPr="001D080D">
              <w:rPr>
                <w:rFonts w:ascii="Aptos" w:hAnsi="Aptos"/>
                <w:color w:val="auto"/>
                <w:sz w:val="22"/>
                <w:szCs w:val="22"/>
              </w:rPr>
              <w:t>Sist oppdatert:</w:t>
            </w:r>
          </w:p>
        </w:tc>
        <w:tc>
          <w:tcPr>
            <w:tcW w:w="7371" w:type="dxa"/>
          </w:tcPr>
          <w:p w14:paraId="4A1E9629" w14:textId="1EFA82FE" w:rsidR="001D080D" w:rsidRPr="001D080D" w:rsidRDefault="007822E1" w:rsidP="00681C08">
            <w:pPr>
              <w:spacing w:line="360" w:lineRule="auto"/>
              <w:cnfStyle w:val="000000000000" w:firstRow="0" w:lastRow="0" w:firstColumn="0" w:lastColumn="0" w:oddVBand="0" w:evenVBand="0" w:oddHBand="0" w:evenHBand="0" w:firstRowFirstColumn="0" w:firstRowLastColumn="0" w:lastRowFirstColumn="0" w:lastRowLastColumn="0"/>
              <w:rPr>
                <w:rFonts w:ascii="Aptos" w:hAnsi="Aptos"/>
                <w:sz w:val="22"/>
                <w:szCs w:val="22"/>
              </w:rPr>
            </w:pPr>
            <w:r>
              <w:rPr>
                <w:rFonts w:ascii="Aptos" w:hAnsi="Aptos"/>
                <w:sz w:val="22"/>
                <w:szCs w:val="22"/>
              </w:rPr>
              <w:t>08</w:t>
            </w:r>
            <w:r w:rsidR="00CA2AE4" w:rsidRPr="001D080D">
              <w:rPr>
                <w:rFonts w:ascii="Aptos" w:hAnsi="Aptos"/>
                <w:sz w:val="22"/>
                <w:szCs w:val="22"/>
              </w:rPr>
              <w:t>.</w:t>
            </w:r>
            <w:r w:rsidR="001D080D" w:rsidRPr="001D080D">
              <w:rPr>
                <w:rFonts w:ascii="Aptos" w:hAnsi="Aptos"/>
                <w:sz w:val="22"/>
                <w:szCs w:val="22"/>
              </w:rPr>
              <w:t>01</w:t>
            </w:r>
            <w:r w:rsidR="00CA2AE4" w:rsidRPr="001D080D">
              <w:rPr>
                <w:rFonts w:ascii="Aptos" w:hAnsi="Aptos"/>
                <w:sz w:val="22"/>
                <w:szCs w:val="22"/>
              </w:rPr>
              <w:t>.202</w:t>
            </w:r>
            <w:r w:rsidR="001D080D" w:rsidRPr="001D080D">
              <w:rPr>
                <w:rFonts w:ascii="Aptos" w:hAnsi="Aptos"/>
                <w:sz w:val="22"/>
                <w:szCs w:val="22"/>
              </w:rPr>
              <w:t>6</w:t>
            </w:r>
          </w:p>
        </w:tc>
      </w:tr>
    </w:tbl>
    <w:p w14:paraId="0E711F50" w14:textId="77777777" w:rsidR="001C4FD5" w:rsidRDefault="001C4FD5" w:rsidP="00CA2AE4"/>
    <w:p w14:paraId="18528DCA" w14:textId="77777777" w:rsidR="001C4FD5" w:rsidRDefault="001C4FD5" w:rsidP="001C4FD5">
      <w:pPr>
        <w:jc w:val="center"/>
      </w:pPr>
    </w:p>
    <w:p w14:paraId="1D0CE259" w14:textId="6CB9CAB4" w:rsidR="001C4FD5" w:rsidRDefault="001C4FD5" w:rsidP="001C4FD5">
      <w:pPr>
        <w:jc w:val="center"/>
      </w:pPr>
    </w:p>
    <w:p w14:paraId="4452A6D1" w14:textId="7BF6F932" w:rsidR="001C4FD5" w:rsidRDefault="001C4FD5" w:rsidP="001C4FD5">
      <w:pPr>
        <w:jc w:val="center"/>
      </w:pPr>
    </w:p>
    <w:p w14:paraId="096F43E2" w14:textId="3E8521F0" w:rsidR="001C4FD5" w:rsidRDefault="001C4FD5" w:rsidP="001C4FD5">
      <w:pPr>
        <w:jc w:val="center"/>
      </w:pPr>
    </w:p>
    <w:p w14:paraId="6DE20D62" w14:textId="77777777" w:rsidR="001C4FD5" w:rsidRDefault="001C4FD5" w:rsidP="001C4FD5">
      <w:pPr>
        <w:jc w:val="center"/>
      </w:pPr>
    </w:p>
    <w:p w14:paraId="6CE1FD3C" w14:textId="7D0F6B25" w:rsidR="001C4FD5" w:rsidRDefault="001C4FD5" w:rsidP="001C4FD5">
      <w:pPr>
        <w:jc w:val="center"/>
      </w:pPr>
    </w:p>
    <w:p w14:paraId="4E2D5A5D" w14:textId="01219FEA" w:rsidR="001C4FD5" w:rsidRDefault="001C4FD5" w:rsidP="001C4FD5">
      <w:pPr>
        <w:jc w:val="center"/>
      </w:pPr>
    </w:p>
    <w:p w14:paraId="728C863B" w14:textId="77777777" w:rsidR="001C4FD5" w:rsidRDefault="001C4FD5" w:rsidP="001C4FD5">
      <w:pPr>
        <w:jc w:val="center"/>
      </w:pPr>
    </w:p>
    <w:p w14:paraId="58BA75F7" w14:textId="77777777" w:rsidR="001C4FD5" w:rsidRDefault="001C4FD5" w:rsidP="001C4FD5">
      <w:pPr>
        <w:jc w:val="center"/>
      </w:pPr>
    </w:p>
    <w:p w14:paraId="010B7642" w14:textId="77777777" w:rsidR="001C4FD5" w:rsidRDefault="001C4FD5" w:rsidP="001C4FD5">
      <w:pPr>
        <w:jc w:val="center"/>
      </w:pPr>
    </w:p>
    <w:p w14:paraId="1E8D184F" w14:textId="77777777" w:rsidR="001C4FD5" w:rsidRDefault="001C4FD5" w:rsidP="001C4FD5">
      <w:pPr>
        <w:jc w:val="center"/>
      </w:pPr>
    </w:p>
    <w:p w14:paraId="280EED8B" w14:textId="70DAF610" w:rsidR="001C4FD5" w:rsidRDefault="001C4FD5" w:rsidP="001C4FD5">
      <w:pPr>
        <w:jc w:val="center"/>
      </w:pPr>
    </w:p>
    <w:p w14:paraId="3CCEEA0C" w14:textId="43F182DE" w:rsidR="001C4FD5" w:rsidRDefault="001C4FD5" w:rsidP="001C4FD5">
      <w:pPr>
        <w:jc w:val="center"/>
      </w:pPr>
    </w:p>
    <w:p w14:paraId="31F7ED13" w14:textId="1B1382EF" w:rsidR="001C4FD5" w:rsidRDefault="001C4FD5" w:rsidP="001C4FD5">
      <w:pPr>
        <w:jc w:val="center"/>
      </w:pPr>
    </w:p>
    <w:p w14:paraId="59225547" w14:textId="77777777" w:rsidR="001C4FD5" w:rsidRDefault="001C4FD5" w:rsidP="001C4FD5">
      <w:pPr>
        <w:jc w:val="center"/>
      </w:pPr>
    </w:p>
    <w:p w14:paraId="300811FB" w14:textId="0D560E4A" w:rsidR="001C4FD5" w:rsidRDefault="001C4FD5" w:rsidP="001C4FD5">
      <w:pPr>
        <w:jc w:val="center"/>
      </w:pPr>
    </w:p>
    <w:p w14:paraId="5174086F" w14:textId="77777777" w:rsidR="001C4FD5" w:rsidRDefault="001C4FD5" w:rsidP="001C4FD5">
      <w:pPr>
        <w:jc w:val="center"/>
      </w:pPr>
    </w:p>
    <w:p w14:paraId="69A3E2E7" w14:textId="77777777" w:rsidR="001C4FD5" w:rsidRDefault="001C4FD5" w:rsidP="001C4FD5">
      <w:pPr>
        <w:jc w:val="center"/>
      </w:pPr>
    </w:p>
    <w:p w14:paraId="5B7793D7" w14:textId="77777777" w:rsidR="001C4FD5" w:rsidRDefault="001C4FD5" w:rsidP="00681C08"/>
    <w:p w14:paraId="4AEFA1A8" w14:textId="77777777" w:rsidR="007616D5" w:rsidRDefault="007616D5" w:rsidP="001C4FD5"/>
    <w:p w14:paraId="31292B58" w14:textId="54B8A71B" w:rsidR="001C4FD5" w:rsidRPr="003F327E" w:rsidRDefault="001C4FD5" w:rsidP="001C4FD5">
      <w:pPr>
        <w:rPr>
          <w:rFonts w:ascii="Aptos" w:hAnsi="Aptos"/>
          <w:sz w:val="36"/>
          <w:szCs w:val="36"/>
        </w:rPr>
      </w:pPr>
      <w:r w:rsidRPr="003F327E">
        <w:rPr>
          <w:rFonts w:ascii="Aptos" w:hAnsi="Aptos"/>
          <w:sz w:val="36"/>
          <w:szCs w:val="36"/>
        </w:rPr>
        <w:lastRenderedPageBreak/>
        <w:t>Revisjonslogg:</w:t>
      </w:r>
    </w:p>
    <w:p w14:paraId="1370939B" w14:textId="69F75DA9" w:rsidR="001C4FD5" w:rsidRPr="001C4FD5" w:rsidRDefault="001C4FD5" w:rsidP="001C4FD5">
      <w:pPr>
        <w:pStyle w:val="Normalindented"/>
        <w:rPr>
          <w:rFonts w:ascii="Aptos" w:hAnsi="Aptos"/>
          <w:noProof/>
        </w:rPr>
      </w:pPr>
    </w:p>
    <w:tbl>
      <w:tblPr>
        <w:tblStyle w:val="Vanligtabell4"/>
        <w:tblW w:w="9066" w:type="dxa"/>
        <w:tblLook w:val="04A0" w:firstRow="1" w:lastRow="0" w:firstColumn="1" w:lastColumn="0" w:noHBand="0" w:noVBand="1"/>
      </w:tblPr>
      <w:tblGrid>
        <w:gridCol w:w="835"/>
        <w:gridCol w:w="5261"/>
        <w:gridCol w:w="1395"/>
        <w:gridCol w:w="1575"/>
      </w:tblGrid>
      <w:tr w:rsidR="001C4FD5" w:rsidRPr="001C4FD5" w14:paraId="5B464A1E" w14:textId="77777777" w:rsidTr="003F32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5" w:type="dxa"/>
          </w:tcPr>
          <w:p w14:paraId="60DB6378" w14:textId="77777777" w:rsidR="001C4FD5" w:rsidRPr="001C4FD5" w:rsidRDefault="001C4FD5" w:rsidP="00B03B89">
            <w:pPr>
              <w:spacing w:line="360" w:lineRule="auto"/>
              <w:rPr>
                <w:rFonts w:ascii="Aptos" w:hAnsi="Aptos"/>
                <w:b w:val="0"/>
                <w:bCs w:val="0"/>
                <w:noProof/>
              </w:rPr>
            </w:pPr>
            <w:r w:rsidRPr="001C4FD5">
              <w:rPr>
                <w:rFonts w:ascii="Aptos" w:hAnsi="Aptos"/>
                <w:noProof/>
              </w:rPr>
              <w:t>Nr.</w:t>
            </w:r>
          </w:p>
        </w:tc>
        <w:tc>
          <w:tcPr>
            <w:tcW w:w="5261" w:type="dxa"/>
          </w:tcPr>
          <w:p w14:paraId="5B83DB58" w14:textId="77777777" w:rsidR="001C4FD5" w:rsidRPr="001C4FD5" w:rsidRDefault="001C4FD5" w:rsidP="00B03B89">
            <w:pPr>
              <w:spacing w:line="360" w:lineRule="auto"/>
              <w:cnfStyle w:val="100000000000" w:firstRow="1" w:lastRow="0" w:firstColumn="0" w:lastColumn="0" w:oddVBand="0" w:evenVBand="0" w:oddHBand="0" w:evenHBand="0" w:firstRowFirstColumn="0" w:firstRowLastColumn="0" w:lastRowFirstColumn="0" w:lastRowLastColumn="0"/>
              <w:rPr>
                <w:rFonts w:ascii="Aptos" w:hAnsi="Aptos"/>
                <w:b w:val="0"/>
                <w:bCs w:val="0"/>
                <w:noProof/>
              </w:rPr>
            </w:pPr>
            <w:r w:rsidRPr="001C4FD5">
              <w:rPr>
                <w:rFonts w:ascii="Aptos" w:hAnsi="Aptos"/>
                <w:noProof/>
              </w:rPr>
              <w:t>Revisjonen gjelder</w:t>
            </w:r>
          </w:p>
        </w:tc>
        <w:tc>
          <w:tcPr>
            <w:tcW w:w="1395" w:type="dxa"/>
          </w:tcPr>
          <w:p w14:paraId="6C829642" w14:textId="67396866" w:rsidR="001C4FD5" w:rsidRPr="001C4FD5" w:rsidRDefault="001C4FD5" w:rsidP="00B03B89">
            <w:pPr>
              <w:spacing w:line="360" w:lineRule="auto"/>
              <w:cnfStyle w:val="100000000000" w:firstRow="1" w:lastRow="0" w:firstColumn="0" w:lastColumn="0" w:oddVBand="0" w:evenVBand="0" w:oddHBand="0" w:evenHBand="0" w:firstRowFirstColumn="0" w:firstRowLastColumn="0" w:lastRowFirstColumn="0" w:lastRowLastColumn="0"/>
              <w:rPr>
                <w:rFonts w:ascii="Aptos" w:hAnsi="Aptos"/>
                <w:b w:val="0"/>
                <w:bCs w:val="0"/>
                <w:noProof/>
              </w:rPr>
            </w:pPr>
            <w:r w:rsidRPr="001C4FD5">
              <w:rPr>
                <w:rFonts w:ascii="Aptos" w:hAnsi="Aptos"/>
                <w:noProof/>
              </w:rPr>
              <w:t xml:space="preserve">Revidert av </w:t>
            </w:r>
          </w:p>
        </w:tc>
        <w:tc>
          <w:tcPr>
            <w:tcW w:w="1575" w:type="dxa"/>
          </w:tcPr>
          <w:p w14:paraId="68CB5344" w14:textId="0AACB163" w:rsidR="001C4FD5" w:rsidRPr="001C4FD5" w:rsidRDefault="00CA2AE4" w:rsidP="00B03B89">
            <w:pPr>
              <w:spacing w:line="360" w:lineRule="auto"/>
              <w:cnfStyle w:val="100000000000" w:firstRow="1" w:lastRow="0" w:firstColumn="0" w:lastColumn="0" w:oddVBand="0" w:evenVBand="0" w:oddHBand="0" w:evenHBand="0" w:firstRowFirstColumn="0" w:firstRowLastColumn="0" w:lastRowFirstColumn="0" w:lastRowLastColumn="0"/>
              <w:rPr>
                <w:rFonts w:ascii="Aptos" w:hAnsi="Aptos"/>
                <w:b w:val="0"/>
                <w:bCs w:val="0"/>
                <w:noProof/>
              </w:rPr>
            </w:pPr>
            <w:r>
              <w:rPr>
                <w:rFonts w:ascii="Aptos" w:hAnsi="Aptos"/>
                <w:noProof/>
              </w:rPr>
              <w:t xml:space="preserve">       </w:t>
            </w:r>
            <w:r w:rsidR="001C4FD5" w:rsidRPr="001C4FD5">
              <w:rPr>
                <w:rFonts w:ascii="Aptos" w:hAnsi="Aptos"/>
                <w:noProof/>
              </w:rPr>
              <w:t>Dato</w:t>
            </w:r>
          </w:p>
        </w:tc>
      </w:tr>
      <w:tr w:rsidR="001C4FD5" w:rsidRPr="001C4FD5" w14:paraId="2439A001" w14:textId="77777777" w:rsidTr="003F32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5" w:type="dxa"/>
          </w:tcPr>
          <w:p w14:paraId="329648C0" w14:textId="77777777" w:rsidR="001C4FD5" w:rsidRPr="001C4FD5" w:rsidRDefault="001C4FD5" w:rsidP="00B03B89">
            <w:pPr>
              <w:spacing w:line="360" w:lineRule="auto"/>
              <w:rPr>
                <w:rFonts w:ascii="Aptos" w:hAnsi="Aptos"/>
                <w:noProof/>
              </w:rPr>
            </w:pPr>
            <w:r w:rsidRPr="001C4FD5">
              <w:rPr>
                <w:rFonts w:ascii="Aptos" w:hAnsi="Aptos"/>
                <w:noProof/>
              </w:rPr>
              <w:t>0</w:t>
            </w:r>
          </w:p>
        </w:tc>
        <w:tc>
          <w:tcPr>
            <w:tcW w:w="5261" w:type="dxa"/>
          </w:tcPr>
          <w:p w14:paraId="4A71BE26" w14:textId="77777777" w:rsidR="001C4FD5" w:rsidRPr="001C4FD5" w:rsidRDefault="001C4FD5" w:rsidP="00B03B89">
            <w:pPr>
              <w:spacing w:line="360" w:lineRule="auto"/>
              <w:cnfStyle w:val="000000100000" w:firstRow="0" w:lastRow="0" w:firstColumn="0" w:lastColumn="0" w:oddVBand="0" w:evenVBand="0" w:oddHBand="1" w:evenHBand="0" w:firstRowFirstColumn="0" w:firstRowLastColumn="0" w:lastRowFirstColumn="0" w:lastRowLastColumn="0"/>
              <w:rPr>
                <w:rFonts w:ascii="Aptos" w:hAnsi="Aptos"/>
                <w:noProof/>
              </w:rPr>
            </w:pPr>
            <w:r w:rsidRPr="001C4FD5">
              <w:rPr>
                <w:rFonts w:ascii="Aptos" w:hAnsi="Aptos"/>
                <w:noProof/>
              </w:rPr>
              <w:t>SHA-plan utarbeidet</w:t>
            </w:r>
          </w:p>
        </w:tc>
        <w:tc>
          <w:tcPr>
            <w:tcW w:w="1395" w:type="dxa"/>
          </w:tcPr>
          <w:p w14:paraId="08988DD3" w14:textId="008D90BF" w:rsidR="001C4FD5" w:rsidRPr="001C4FD5" w:rsidRDefault="00CA2AE4" w:rsidP="00B03B89">
            <w:pPr>
              <w:spacing w:line="360" w:lineRule="auto"/>
              <w:cnfStyle w:val="000000100000" w:firstRow="0" w:lastRow="0" w:firstColumn="0" w:lastColumn="0" w:oddVBand="0" w:evenVBand="0" w:oddHBand="1" w:evenHBand="0" w:firstRowFirstColumn="0" w:firstRowLastColumn="0" w:lastRowFirstColumn="0" w:lastRowLastColumn="0"/>
              <w:rPr>
                <w:rFonts w:ascii="Aptos" w:hAnsi="Aptos"/>
                <w:noProof/>
              </w:rPr>
            </w:pPr>
            <w:r>
              <w:rPr>
                <w:rFonts w:ascii="Aptos" w:hAnsi="Aptos"/>
                <w:noProof/>
              </w:rPr>
              <w:t xml:space="preserve">     HG</w:t>
            </w:r>
          </w:p>
        </w:tc>
        <w:tc>
          <w:tcPr>
            <w:tcW w:w="1575" w:type="dxa"/>
          </w:tcPr>
          <w:p w14:paraId="5F859F35" w14:textId="4A59C13B" w:rsidR="001C4FD5" w:rsidRPr="001C4FD5" w:rsidRDefault="00CA2AE4" w:rsidP="00B03B89">
            <w:pPr>
              <w:spacing w:line="360" w:lineRule="auto"/>
              <w:cnfStyle w:val="000000100000" w:firstRow="0" w:lastRow="0" w:firstColumn="0" w:lastColumn="0" w:oddVBand="0" w:evenVBand="0" w:oddHBand="1" w:evenHBand="0" w:firstRowFirstColumn="0" w:firstRowLastColumn="0" w:lastRowFirstColumn="0" w:lastRowLastColumn="0"/>
              <w:rPr>
                <w:rFonts w:ascii="Aptos" w:hAnsi="Aptos"/>
                <w:noProof/>
              </w:rPr>
            </w:pPr>
            <w:r>
              <w:rPr>
                <w:rFonts w:ascii="Aptos" w:hAnsi="Aptos"/>
                <w:noProof/>
              </w:rPr>
              <w:t xml:space="preserve">       </w:t>
            </w:r>
            <w:r w:rsidR="001D080D">
              <w:rPr>
                <w:rFonts w:ascii="Aptos" w:hAnsi="Aptos"/>
                <w:noProof/>
              </w:rPr>
              <w:t>02</w:t>
            </w:r>
            <w:r w:rsidR="001C4FD5" w:rsidRPr="001C4FD5">
              <w:rPr>
                <w:rFonts w:ascii="Aptos" w:hAnsi="Aptos"/>
                <w:noProof/>
              </w:rPr>
              <w:t>.</w:t>
            </w:r>
            <w:r w:rsidR="001D080D">
              <w:rPr>
                <w:rFonts w:ascii="Aptos" w:hAnsi="Aptos"/>
                <w:noProof/>
              </w:rPr>
              <w:t>01</w:t>
            </w:r>
            <w:r w:rsidR="001C4FD5" w:rsidRPr="001C4FD5">
              <w:rPr>
                <w:rFonts w:ascii="Aptos" w:hAnsi="Aptos"/>
                <w:noProof/>
              </w:rPr>
              <w:t>.202</w:t>
            </w:r>
            <w:r w:rsidR="001D080D">
              <w:rPr>
                <w:rFonts w:ascii="Aptos" w:hAnsi="Aptos"/>
                <w:noProof/>
              </w:rPr>
              <w:t>6</w:t>
            </w:r>
          </w:p>
        </w:tc>
      </w:tr>
      <w:tr w:rsidR="001C4FD5" w:rsidRPr="001C4FD5" w14:paraId="6EC697DC" w14:textId="77777777" w:rsidTr="003F327E">
        <w:tc>
          <w:tcPr>
            <w:cnfStyle w:val="001000000000" w:firstRow="0" w:lastRow="0" w:firstColumn="1" w:lastColumn="0" w:oddVBand="0" w:evenVBand="0" w:oddHBand="0" w:evenHBand="0" w:firstRowFirstColumn="0" w:firstRowLastColumn="0" w:lastRowFirstColumn="0" w:lastRowLastColumn="0"/>
            <w:tcW w:w="835" w:type="dxa"/>
          </w:tcPr>
          <w:p w14:paraId="51BC017B" w14:textId="77777777" w:rsidR="001C4FD5" w:rsidRPr="001C4FD5" w:rsidRDefault="001C4FD5" w:rsidP="00B03B89">
            <w:pPr>
              <w:spacing w:line="360" w:lineRule="auto"/>
              <w:rPr>
                <w:rFonts w:ascii="Aptos" w:hAnsi="Aptos"/>
                <w:noProof/>
              </w:rPr>
            </w:pPr>
            <w:r w:rsidRPr="001C4FD5">
              <w:rPr>
                <w:rFonts w:ascii="Aptos" w:hAnsi="Aptos"/>
                <w:noProof/>
              </w:rPr>
              <w:t>1</w:t>
            </w:r>
          </w:p>
        </w:tc>
        <w:tc>
          <w:tcPr>
            <w:tcW w:w="5261" w:type="dxa"/>
          </w:tcPr>
          <w:p w14:paraId="3491B196" w14:textId="77777777" w:rsidR="001C4FD5" w:rsidRPr="001C4FD5" w:rsidRDefault="001C4FD5" w:rsidP="00B03B89">
            <w:pPr>
              <w:spacing w:line="360" w:lineRule="auto"/>
              <w:cnfStyle w:val="000000000000" w:firstRow="0" w:lastRow="0" w:firstColumn="0" w:lastColumn="0" w:oddVBand="0" w:evenVBand="0" w:oddHBand="0" w:evenHBand="0" w:firstRowFirstColumn="0" w:firstRowLastColumn="0" w:lastRowFirstColumn="0" w:lastRowLastColumn="0"/>
              <w:rPr>
                <w:rFonts w:ascii="Aptos" w:hAnsi="Aptos"/>
                <w:noProof/>
              </w:rPr>
            </w:pPr>
          </w:p>
        </w:tc>
        <w:tc>
          <w:tcPr>
            <w:tcW w:w="1395" w:type="dxa"/>
          </w:tcPr>
          <w:p w14:paraId="5456A287" w14:textId="77777777" w:rsidR="001C4FD5" w:rsidRPr="001C4FD5" w:rsidRDefault="001C4FD5" w:rsidP="00B03B89">
            <w:pPr>
              <w:spacing w:line="360" w:lineRule="auto"/>
              <w:cnfStyle w:val="000000000000" w:firstRow="0" w:lastRow="0" w:firstColumn="0" w:lastColumn="0" w:oddVBand="0" w:evenVBand="0" w:oddHBand="0" w:evenHBand="0" w:firstRowFirstColumn="0" w:firstRowLastColumn="0" w:lastRowFirstColumn="0" w:lastRowLastColumn="0"/>
              <w:rPr>
                <w:rFonts w:ascii="Aptos" w:hAnsi="Aptos"/>
                <w:noProof/>
              </w:rPr>
            </w:pPr>
          </w:p>
        </w:tc>
        <w:tc>
          <w:tcPr>
            <w:tcW w:w="1575" w:type="dxa"/>
          </w:tcPr>
          <w:p w14:paraId="1AA6097C" w14:textId="77777777" w:rsidR="001C4FD5" w:rsidRPr="001C4FD5" w:rsidRDefault="001C4FD5" w:rsidP="00B03B89">
            <w:pPr>
              <w:spacing w:line="360" w:lineRule="auto"/>
              <w:cnfStyle w:val="000000000000" w:firstRow="0" w:lastRow="0" w:firstColumn="0" w:lastColumn="0" w:oddVBand="0" w:evenVBand="0" w:oddHBand="0" w:evenHBand="0" w:firstRowFirstColumn="0" w:firstRowLastColumn="0" w:lastRowFirstColumn="0" w:lastRowLastColumn="0"/>
              <w:rPr>
                <w:rFonts w:ascii="Aptos" w:hAnsi="Aptos"/>
                <w:noProof/>
              </w:rPr>
            </w:pPr>
          </w:p>
        </w:tc>
      </w:tr>
      <w:tr w:rsidR="001C4FD5" w:rsidRPr="001C4FD5" w14:paraId="794F7325" w14:textId="77777777" w:rsidTr="003F32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5" w:type="dxa"/>
          </w:tcPr>
          <w:p w14:paraId="53BCCD81" w14:textId="77777777" w:rsidR="001C4FD5" w:rsidRPr="001C4FD5" w:rsidRDefault="001C4FD5" w:rsidP="00B03B89">
            <w:pPr>
              <w:spacing w:line="360" w:lineRule="auto"/>
              <w:rPr>
                <w:rFonts w:ascii="Aptos" w:hAnsi="Aptos"/>
                <w:noProof/>
              </w:rPr>
            </w:pPr>
            <w:r w:rsidRPr="001C4FD5">
              <w:rPr>
                <w:rFonts w:ascii="Aptos" w:hAnsi="Aptos"/>
                <w:noProof/>
              </w:rPr>
              <w:t>2</w:t>
            </w:r>
          </w:p>
        </w:tc>
        <w:tc>
          <w:tcPr>
            <w:tcW w:w="5261" w:type="dxa"/>
          </w:tcPr>
          <w:p w14:paraId="0D24AE00" w14:textId="77777777" w:rsidR="001C4FD5" w:rsidRPr="001C4FD5" w:rsidRDefault="001C4FD5" w:rsidP="00B03B89">
            <w:pPr>
              <w:spacing w:line="360" w:lineRule="auto"/>
              <w:cnfStyle w:val="000000100000" w:firstRow="0" w:lastRow="0" w:firstColumn="0" w:lastColumn="0" w:oddVBand="0" w:evenVBand="0" w:oddHBand="1" w:evenHBand="0" w:firstRowFirstColumn="0" w:firstRowLastColumn="0" w:lastRowFirstColumn="0" w:lastRowLastColumn="0"/>
              <w:rPr>
                <w:rFonts w:ascii="Aptos" w:hAnsi="Aptos"/>
                <w:noProof/>
              </w:rPr>
            </w:pPr>
          </w:p>
        </w:tc>
        <w:tc>
          <w:tcPr>
            <w:tcW w:w="1395" w:type="dxa"/>
          </w:tcPr>
          <w:p w14:paraId="5333EB33" w14:textId="6E719021" w:rsidR="001C4FD5" w:rsidRPr="001C4FD5" w:rsidRDefault="001C4FD5" w:rsidP="00B03B89">
            <w:pPr>
              <w:spacing w:line="360" w:lineRule="auto"/>
              <w:cnfStyle w:val="000000100000" w:firstRow="0" w:lastRow="0" w:firstColumn="0" w:lastColumn="0" w:oddVBand="0" w:evenVBand="0" w:oddHBand="1" w:evenHBand="0" w:firstRowFirstColumn="0" w:firstRowLastColumn="0" w:lastRowFirstColumn="0" w:lastRowLastColumn="0"/>
              <w:rPr>
                <w:rFonts w:ascii="Aptos" w:hAnsi="Aptos"/>
                <w:noProof/>
              </w:rPr>
            </w:pPr>
          </w:p>
        </w:tc>
        <w:tc>
          <w:tcPr>
            <w:tcW w:w="1575" w:type="dxa"/>
          </w:tcPr>
          <w:p w14:paraId="09D2DC05" w14:textId="77777777" w:rsidR="001C4FD5" w:rsidRPr="001C4FD5" w:rsidRDefault="001C4FD5" w:rsidP="00B03B89">
            <w:pPr>
              <w:spacing w:line="360" w:lineRule="auto"/>
              <w:cnfStyle w:val="000000100000" w:firstRow="0" w:lastRow="0" w:firstColumn="0" w:lastColumn="0" w:oddVBand="0" w:evenVBand="0" w:oddHBand="1" w:evenHBand="0" w:firstRowFirstColumn="0" w:firstRowLastColumn="0" w:lastRowFirstColumn="0" w:lastRowLastColumn="0"/>
              <w:rPr>
                <w:rFonts w:ascii="Aptos" w:hAnsi="Aptos"/>
                <w:noProof/>
              </w:rPr>
            </w:pPr>
          </w:p>
        </w:tc>
      </w:tr>
    </w:tbl>
    <w:p w14:paraId="78014FA5" w14:textId="02B90375" w:rsidR="001C4FD5" w:rsidRDefault="001C4FD5" w:rsidP="001C4FD5">
      <w:pPr>
        <w:rPr>
          <w:noProof/>
        </w:rPr>
      </w:pPr>
    </w:p>
    <w:p w14:paraId="65595ADC" w14:textId="77777777" w:rsidR="001C4FD5" w:rsidRDefault="001C4FD5" w:rsidP="001C4FD5">
      <w:pPr>
        <w:rPr>
          <w:noProof/>
        </w:rPr>
      </w:pPr>
    </w:p>
    <w:p w14:paraId="2A559B07" w14:textId="77777777" w:rsidR="001C4FD5" w:rsidRDefault="001C4FD5" w:rsidP="001C4FD5">
      <w:pPr>
        <w:jc w:val="center"/>
      </w:pPr>
    </w:p>
    <w:p w14:paraId="074A2804" w14:textId="5D2C01E1" w:rsidR="001C4FD5" w:rsidRDefault="001C4FD5" w:rsidP="001C4FD5">
      <w:pPr>
        <w:jc w:val="center"/>
      </w:pPr>
    </w:p>
    <w:p w14:paraId="3B4A8666" w14:textId="77777777" w:rsidR="001C4FD5" w:rsidRDefault="001C4FD5" w:rsidP="001C4FD5">
      <w:pPr>
        <w:jc w:val="center"/>
      </w:pPr>
    </w:p>
    <w:p w14:paraId="2BA8AC9A" w14:textId="77777777" w:rsidR="001C4FD5" w:rsidRDefault="001C4FD5" w:rsidP="001C4FD5">
      <w:pPr>
        <w:jc w:val="center"/>
      </w:pPr>
    </w:p>
    <w:p w14:paraId="6B2ADFB8" w14:textId="77777777" w:rsidR="001C4FD5" w:rsidRDefault="001C4FD5" w:rsidP="001C4FD5">
      <w:pPr>
        <w:jc w:val="center"/>
      </w:pPr>
    </w:p>
    <w:p w14:paraId="2A578E2B" w14:textId="77777777" w:rsidR="001C4FD5" w:rsidRDefault="001C4FD5" w:rsidP="001C4FD5">
      <w:pPr>
        <w:jc w:val="center"/>
      </w:pPr>
    </w:p>
    <w:p w14:paraId="1F9E42A8" w14:textId="158DDFCA" w:rsidR="001C4FD5" w:rsidRDefault="001C4FD5" w:rsidP="001C4FD5">
      <w:pPr>
        <w:jc w:val="center"/>
      </w:pPr>
    </w:p>
    <w:p w14:paraId="03D5C896" w14:textId="77777777" w:rsidR="001C4FD5" w:rsidRDefault="001C4FD5" w:rsidP="001C4FD5">
      <w:pPr>
        <w:jc w:val="center"/>
      </w:pPr>
    </w:p>
    <w:p w14:paraId="3E6BA54D" w14:textId="77777777" w:rsidR="001C4FD5" w:rsidRDefault="001C4FD5" w:rsidP="001C4FD5">
      <w:pPr>
        <w:jc w:val="center"/>
      </w:pPr>
    </w:p>
    <w:p w14:paraId="28827C10" w14:textId="77777777" w:rsidR="001C4FD5" w:rsidRDefault="001C4FD5" w:rsidP="001C4FD5">
      <w:pPr>
        <w:jc w:val="center"/>
      </w:pPr>
    </w:p>
    <w:p w14:paraId="5942EBC6" w14:textId="3DB1C5FD" w:rsidR="001C4FD5" w:rsidRDefault="001C4FD5" w:rsidP="001C4FD5">
      <w:pPr>
        <w:jc w:val="center"/>
      </w:pPr>
    </w:p>
    <w:p w14:paraId="1B2AADD4" w14:textId="77777777" w:rsidR="001C4FD5" w:rsidRDefault="001C4FD5" w:rsidP="001C4FD5">
      <w:pPr>
        <w:jc w:val="center"/>
      </w:pPr>
    </w:p>
    <w:p w14:paraId="7E211721" w14:textId="639FA49F" w:rsidR="001C4FD5" w:rsidRDefault="001C4FD5" w:rsidP="001C4FD5">
      <w:pPr>
        <w:jc w:val="center"/>
      </w:pPr>
    </w:p>
    <w:p w14:paraId="3AF0D1BC" w14:textId="304A934C" w:rsidR="001C4FD5" w:rsidRDefault="001C4FD5" w:rsidP="001C4FD5">
      <w:pPr>
        <w:jc w:val="center"/>
      </w:pPr>
    </w:p>
    <w:p w14:paraId="116C29D0" w14:textId="77777777" w:rsidR="001C4FD5" w:rsidRDefault="001C4FD5" w:rsidP="001C4FD5">
      <w:pPr>
        <w:jc w:val="center"/>
      </w:pPr>
    </w:p>
    <w:p w14:paraId="1A9D3894" w14:textId="1835CE39" w:rsidR="001C4FD5" w:rsidRDefault="001C4FD5" w:rsidP="001C4FD5">
      <w:pPr>
        <w:jc w:val="center"/>
      </w:pPr>
    </w:p>
    <w:p w14:paraId="63EB1174" w14:textId="77777777" w:rsidR="001C4FD5" w:rsidRDefault="001C4FD5" w:rsidP="001C4FD5">
      <w:pPr>
        <w:jc w:val="center"/>
      </w:pPr>
    </w:p>
    <w:p w14:paraId="21382968" w14:textId="70EE5EDE" w:rsidR="001C4FD5" w:rsidRDefault="001C4FD5" w:rsidP="001C4FD5">
      <w:pPr>
        <w:jc w:val="center"/>
      </w:pPr>
    </w:p>
    <w:p w14:paraId="4E41F597" w14:textId="77777777" w:rsidR="001C4FD5" w:rsidRDefault="001C4FD5" w:rsidP="001C4FD5">
      <w:pPr>
        <w:jc w:val="center"/>
      </w:pPr>
    </w:p>
    <w:p w14:paraId="2A4FBEA6" w14:textId="77777777" w:rsidR="001C4FD5" w:rsidRDefault="001C4FD5" w:rsidP="001C4FD5">
      <w:pPr>
        <w:jc w:val="center"/>
      </w:pPr>
    </w:p>
    <w:p w14:paraId="77B867BC" w14:textId="77777777" w:rsidR="003F327E" w:rsidRDefault="003F327E" w:rsidP="001C4FD5">
      <w:pPr>
        <w:jc w:val="center"/>
      </w:pPr>
    </w:p>
    <w:p w14:paraId="6B6A7B6E" w14:textId="77777777" w:rsidR="001C4FD5" w:rsidRDefault="001C4FD5" w:rsidP="001C4FD5">
      <w:pPr>
        <w:jc w:val="center"/>
      </w:pPr>
    </w:p>
    <w:p w14:paraId="0B41F71D" w14:textId="56C33D74" w:rsidR="001C4FD5" w:rsidRDefault="001C4FD5" w:rsidP="001C4FD5">
      <w:pPr>
        <w:jc w:val="center"/>
      </w:pPr>
    </w:p>
    <w:p w14:paraId="4A0D1CB2" w14:textId="5771CCAF" w:rsidR="001C4FD5" w:rsidRDefault="001C4FD5" w:rsidP="001C4FD5">
      <w:pPr>
        <w:jc w:val="center"/>
      </w:pPr>
    </w:p>
    <w:p w14:paraId="2860286B" w14:textId="77777777" w:rsidR="001C4FD5" w:rsidRDefault="001C4FD5" w:rsidP="001C4FD5"/>
    <w:p w14:paraId="6AED17E6" w14:textId="69A835FE" w:rsidR="001C4FD5" w:rsidRDefault="001C4FD5" w:rsidP="001C4FD5">
      <w:pPr>
        <w:jc w:val="center"/>
      </w:pPr>
    </w:p>
    <w:sdt>
      <w:sdtPr>
        <w:rPr>
          <w:rFonts w:ascii="Aptos" w:hAnsi="Aptos"/>
          <w:sz w:val="24"/>
          <w:szCs w:val="24"/>
        </w:rPr>
        <w:id w:val="-1933500634"/>
        <w:docPartObj>
          <w:docPartGallery w:val="Table of Contents"/>
          <w:docPartUnique/>
        </w:docPartObj>
      </w:sdtPr>
      <w:sdtEndPr>
        <w:rPr>
          <w:b/>
          <w:bCs/>
        </w:rPr>
      </w:sdtEndPr>
      <w:sdtContent>
        <w:p w14:paraId="510DB6F3" w14:textId="636BA9C8" w:rsidR="00681C08" w:rsidRPr="00B2427C" w:rsidRDefault="00332F56" w:rsidP="007822E1">
          <w:pPr>
            <w:pStyle w:val="Overskriftforinnholdsfortegnelse"/>
            <w:spacing w:line="360" w:lineRule="auto"/>
            <w:ind w:right="1560"/>
            <w:rPr>
              <w:rFonts w:ascii="Aptos" w:hAnsi="Aptos"/>
              <w:sz w:val="44"/>
              <w:szCs w:val="44"/>
            </w:rPr>
          </w:pPr>
          <w:r w:rsidRPr="00E671B1">
            <w:rPr>
              <w:rFonts w:ascii="Aptos" w:hAnsi="Aptos"/>
              <w:sz w:val="44"/>
              <w:szCs w:val="44"/>
            </w:rPr>
            <w:t>Innhold</w:t>
          </w:r>
          <w:r w:rsidR="003F327E" w:rsidRPr="00E671B1">
            <w:rPr>
              <w:rFonts w:ascii="Aptos" w:hAnsi="Aptos"/>
              <w:sz w:val="44"/>
              <w:szCs w:val="44"/>
            </w:rPr>
            <w:t>sfortegnelse</w:t>
          </w:r>
        </w:p>
        <w:p w14:paraId="0FDFB4EB" w14:textId="3DEB91E3" w:rsidR="00DF7930" w:rsidRDefault="00332F56">
          <w:pPr>
            <w:pStyle w:val="INNH1"/>
            <w:tabs>
              <w:tab w:val="left" w:pos="567"/>
            </w:tabs>
            <w:rPr>
              <w:rFonts w:asciiTheme="minorHAnsi" w:eastAsiaTheme="minorEastAsia" w:hAnsiTheme="minorHAnsi"/>
              <w:noProof/>
              <w:kern w:val="2"/>
              <w:sz w:val="24"/>
              <w:szCs w:val="24"/>
              <w:lang w:eastAsia="nb-NO"/>
              <w14:ligatures w14:val="standardContextual"/>
            </w:rPr>
          </w:pPr>
          <w:r w:rsidRPr="007822E1">
            <w:rPr>
              <w:rFonts w:ascii="Aptos" w:hAnsi="Aptos"/>
            </w:rPr>
            <w:fldChar w:fldCharType="begin"/>
          </w:r>
          <w:r w:rsidRPr="007822E1">
            <w:rPr>
              <w:rFonts w:ascii="Aptos" w:hAnsi="Aptos"/>
            </w:rPr>
            <w:instrText xml:space="preserve"> TOC \o "1-3" \h \z \u </w:instrText>
          </w:r>
          <w:r w:rsidRPr="007822E1">
            <w:rPr>
              <w:rFonts w:ascii="Aptos" w:hAnsi="Aptos"/>
            </w:rPr>
            <w:fldChar w:fldCharType="separate"/>
          </w:r>
          <w:hyperlink w:anchor="_Toc218778380" w:history="1">
            <w:r w:rsidR="00DF7930" w:rsidRPr="007234D8">
              <w:rPr>
                <w:rStyle w:val="Hyperkobling"/>
                <w:rFonts w:ascii="Aptos" w:hAnsi="Aptos"/>
                <w:noProof/>
              </w:rPr>
              <w:t>1</w:t>
            </w:r>
            <w:r w:rsidR="00DF7930">
              <w:rPr>
                <w:rFonts w:asciiTheme="minorHAnsi" w:eastAsiaTheme="minorEastAsia" w:hAnsiTheme="minorHAnsi"/>
                <w:noProof/>
                <w:kern w:val="2"/>
                <w:sz w:val="24"/>
                <w:szCs w:val="24"/>
                <w:lang w:eastAsia="nb-NO"/>
                <w14:ligatures w14:val="standardContextual"/>
              </w:rPr>
              <w:tab/>
            </w:r>
            <w:r w:rsidR="00DF7930" w:rsidRPr="007234D8">
              <w:rPr>
                <w:rStyle w:val="Hyperkobling"/>
                <w:rFonts w:ascii="Aptos" w:hAnsi="Aptos"/>
                <w:noProof/>
              </w:rPr>
              <w:t>Innledning</w:t>
            </w:r>
            <w:r w:rsidR="00DF7930">
              <w:rPr>
                <w:noProof/>
                <w:webHidden/>
              </w:rPr>
              <w:tab/>
            </w:r>
            <w:r w:rsidR="00DF7930">
              <w:rPr>
                <w:noProof/>
                <w:webHidden/>
              </w:rPr>
              <w:fldChar w:fldCharType="begin"/>
            </w:r>
            <w:r w:rsidR="00DF7930">
              <w:rPr>
                <w:noProof/>
                <w:webHidden/>
              </w:rPr>
              <w:instrText xml:space="preserve"> PAGEREF _Toc218778380 \h </w:instrText>
            </w:r>
            <w:r w:rsidR="00DF7930">
              <w:rPr>
                <w:noProof/>
                <w:webHidden/>
              </w:rPr>
            </w:r>
            <w:r w:rsidR="00DF7930">
              <w:rPr>
                <w:noProof/>
                <w:webHidden/>
              </w:rPr>
              <w:fldChar w:fldCharType="separate"/>
            </w:r>
            <w:r w:rsidR="00DF7930">
              <w:rPr>
                <w:noProof/>
                <w:webHidden/>
              </w:rPr>
              <w:t>5</w:t>
            </w:r>
            <w:r w:rsidR="00DF7930">
              <w:rPr>
                <w:noProof/>
                <w:webHidden/>
              </w:rPr>
              <w:fldChar w:fldCharType="end"/>
            </w:r>
          </w:hyperlink>
        </w:p>
        <w:p w14:paraId="142C500C" w14:textId="03DE56F5" w:rsidR="00DF7930" w:rsidRDefault="00DF7930">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18778381" w:history="1">
            <w:r w:rsidRPr="007234D8">
              <w:rPr>
                <w:rStyle w:val="Hyperkobling"/>
                <w:rFonts w:ascii="Aptos" w:hAnsi="Aptos"/>
                <w:noProof/>
              </w:rPr>
              <w:t>1.1</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Kort informasjon om prosjektet</w:t>
            </w:r>
            <w:r>
              <w:rPr>
                <w:noProof/>
                <w:webHidden/>
              </w:rPr>
              <w:tab/>
            </w:r>
            <w:r>
              <w:rPr>
                <w:noProof/>
                <w:webHidden/>
              </w:rPr>
              <w:fldChar w:fldCharType="begin"/>
            </w:r>
            <w:r>
              <w:rPr>
                <w:noProof/>
                <w:webHidden/>
              </w:rPr>
              <w:instrText xml:space="preserve"> PAGEREF _Toc218778381 \h </w:instrText>
            </w:r>
            <w:r>
              <w:rPr>
                <w:noProof/>
                <w:webHidden/>
              </w:rPr>
            </w:r>
            <w:r>
              <w:rPr>
                <w:noProof/>
                <w:webHidden/>
              </w:rPr>
              <w:fldChar w:fldCharType="separate"/>
            </w:r>
            <w:r>
              <w:rPr>
                <w:noProof/>
                <w:webHidden/>
              </w:rPr>
              <w:t>5</w:t>
            </w:r>
            <w:r>
              <w:rPr>
                <w:noProof/>
                <w:webHidden/>
              </w:rPr>
              <w:fldChar w:fldCharType="end"/>
            </w:r>
          </w:hyperlink>
        </w:p>
        <w:p w14:paraId="0307AA70" w14:textId="79C13A9C" w:rsidR="00DF7930" w:rsidRDefault="00DF7930">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18778382" w:history="1">
            <w:r w:rsidRPr="007234D8">
              <w:rPr>
                <w:rStyle w:val="Hyperkobling"/>
                <w:rFonts w:ascii="Aptos" w:hAnsi="Aptos"/>
                <w:noProof/>
              </w:rPr>
              <w:t>1.2</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Utarbeidelse, oppdatering og distribusjon av SHA-planen</w:t>
            </w:r>
            <w:r>
              <w:rPr>
                <w:noProof/>
                <w:webHidden/>
              </w:rPr>
              <w:tab/>
            </w:r>
            <w:r>
              <w:rPr>
                <w:noProof/>
                <w:webHidden/>
              </w:rPr>
              <w:fldChar w:fldCharType="begin"/>
            </w:r>
            <w:r>
              <w:rPr>
                <w:noProof/>
                <w:webHidden/>
              </w:rPr>
              <w:instrText xml:space="preserve"> PAGEREF _Toc218778382 \h </w:instrText>
            </w:r>
            <w:r>
              <w:rPr>
                <w:noProof/>
                <w:webHidden/>
              </w:rPr>
            </w:r>
            <w:r>
              <w:rPr>
                <w:noProof/>
                <w:webHidden/>
              </w:rPr>
              <w:fldChar w:fldCharType="separate"/>
            </w:r>
            <w:r>
              <w:rPr>
                <w:noProof/>
                <w:webHidden/>
              </w:rPr>
              <w:t>5</w:t>
            </w:r>
            <w:r>
              <w:rPr>
                <w:noProof/>
                <w:webHidden/>
              </w:rPr>
              <w:fldChar w:fldCharType="end"/>
            </w:r>
          </w:hyperlink>
        </w:p>
        <w:p w14:paraId="58224881" w14:textId="2339606D" w:rsidR="00DF7930" w:rsidRDefault="00DF7930">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18778383" w:history="1">
            <w:r w:rsidRPr="007234D8">
              <w:rPr>
                <w:rStyle w:val="Hyperkobling"/>
                <w:rFonts w:ascii="Aptos" w:hAnsi="Aptos"/>
                <w:noProof/>
              </w:rPr>
              <w:t>1.2.1</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Vedlegg til SHA-planen</w:t>
            </w:r>
            <w:r>
              <w:rPr>
                <w:noProof/>
                <w:webHidden/>
              </w:rPr>
              <w:tab/>
            </w:r>
            <w:r>
              <w:rPr>
                <w:noProof/>
                <w:webHidden/>
              </w:rPr>
              <w:fldChar w:fldCharType="begin"/>
            </w:r>
            <w:r>
              <w:rPr>
                <w:noProof/>
                <w:webHidden/>
              </w:rPr>
              <w:instrText xml:space="preserve"> PAGEREF _Toc218778383 \h </w:instrText>
            </w:r>
            <w:r>
              <w:rPr>
                <w:noProof/>
                <w:webHidden/>
              </w:rPr>
            </w:r>
            <w:r>
              <w:rPr>
                <w:noProof/>
                <w:webHidden/>
              </w:rPr>
              <w:fldChar w:fldCharType="separate"/>
            </w:r>
            <w:r>
              <w:rPr>
                <w:noProof/>
                <w:webHidden/>
              </w:rPr>
              <w:t>5</w:t>
            </w:r>
            <w:r>
              <w:rPr>
                <w:noProof/>
                <w:webHidden/>
              </w:rPr>
              <w:fldChar w:fldCharType="end"/>
            </w:r>
          </w:hyperlink>
        </w:p>
        <w:p w14:paraId="36445116" w14:textId="3AC7F7D4" w:rsidR="00DF7930" w:rsidRDefault="00DF7930">
          <w:pPr>
            <w:pStyle w:val="INNH1"/>
            <w:tabs>
              <w:tab w:val="left" w:pos="567"/>
            </w:tabs>
            <w:rPr>
              <w:rFonts w:asciiTheme="minorHAnsi" w:eastAsiaTheme="minorEastAsia" w:hAnsiTheme="minorHAnsi"/>
              <w:noProof/>
              <w:kern w:val="2"/>
              <w:sz w:val="24"/>
              <w:szCs w:val="24"/>
              <w:lang w:eastAsia="nb-NO"/>
              <w14:ligatures w14:val="standardContextual"/>
            </w:rPr>
          </w:pPr>
          <w:hyperlink w:anchor="_Toc218778384" w:history="1">
            <w:r w:rsidRPr="007234D8">
              <w:rPr>
                <w:rStyle w:val="Hyperkobling"/>
                <w:rFonts w:ascii="Aptos" w:hAnsi="Aptos"/>
                <w:noProof/>
              </w:rPr>
              <w:t>2</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Organisering</w:t>
            </w:r>
            <w:r>
              <w:rPr>
                <w:noProof/>
                <w:webHidden/>
              </w:rPr>
              <w:tab/>
            </w:r>
            <w:r>
              <w:rPr>
                <w:noProof/>
                <w:webHidden/>
              </w:rPr>
              <w:fldChar w:fldCharType="begin"/>
            </w:r>
            <w:r>
              <w:rPr>
                <w:noProof/>
                <w:webHidden/>
              </w:rPr>
              <w:instrText xml:space="preserve"> PAGEREF _Toc218778384 \h </w:instrText>
            </w:r>
            <w:r>
              <w:rPr>
                <w:noProof/>
                <w:webHidden/>
              </w:rPr>
            </w:r>
            <w:r>
              <w:rPr>
                <w:noProof/>
                <w:webHidden/>
              </w:rPr>
              <w:fldChar w:fldCharType="separate"/>
            </w:r>
            <w:r>
              <w:rPr>
                <w:noProof/>
                <w:webHidden/>
              </w:rPr>
              <w:t>6</w:t>
            </w:r>
            <w:r>
              <w:rPr>
                <w:noProof/>
                <w:webHidden/>
              </w:rPr>
              <w:fldChar w:fldCharType="end"/>
            </w:r>
          </w:hyperlink>
        </w:p>
        <w:p w14:paraId="75E789C3" w14:textId="00BDD7F0" w:rsidR="00DF7930" w:rsidRDefault="00DF7930">
          <w:pPr>
            <w:pStyle w:val="INNH1"/>
            <w:tabs>
              <w:tab w:val="left" w:pos="567"/>
            </w:tabs>
            <w:rPr>
              <w:rFonts w:asciiTheme="minorHAnsi" w:eastAsiaTheme="minorEastAsia" w:hAnsiTheme="minorHAnsi"/>
              <w:noProof/>
              <w:kern w:val="2"/>
              <w:sz w:val="24"/>
              <w:szCs w:val="24"/>
              <w:lang w:eastAsia="nb-NO"/>
              <w14:ligatures w14:val="standardContextual"/>
            </w:rPr>
          </w:pPr>
          <w:hyperlink w:anchor="_Toc218778385" w:history="1">
            <w:r w:rsidRPr="007234D8">
              <w:rPr>
                <w:rStyle w:val="Hyperkobling"/>
                <w:rFonts w:ascii="Aptos" w:hAnsi="Aptos"/>
                <w:noProof/>
              </w:rPr>
              <w:t>3</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Fremdrift</w:t>
            </w:r>
            <w:r>
              <w:rPr>
                <w:noProof/>
                <w:webHidden/>
              </w:rPr>
              <w:tab/>
            </w:r>
            <w:r>
              <w:rPr>
                <w:noProof/>
                <w:webHidden/>
              </w:rPr>
              <w:fldChar w:fldCharType="begin"/>
            </w:r>
            <w:r>
              <w:rPr>
                <w:noProof/>
                <w:webHidden/>
              </w:rPr>
              <w:instrText xml:space="preserve"> PAGEREF _Toc218778385 \h </w:instrText>
            </w:r>
            <w:r>
              <w:rPr>
                <w:noProof/>
                <w:webHidden/>
              </w:rPr>
            </w:r>
            <w:r>
              <w:rPr>
                <w:noProof/>
                <w:webHidden/>
              </w:rPr>
              <w:fldChar w:fldCharType="separate"/>
            </w:r>
            <w:r>
              <w:rPr>
                <w:noProof/>
                <w:webHidden/>
              </w:rPr>
              <w:t>8</w:t>
            </w:r>
            <w:r>
              <w:rPr>
                <w:noProof/>
                <w:webHidden/>
              </w:rPr>
              <w:fldChar w:fldCharType="end"/>
            </w:r>
          </w:hyperlink>
        </w:p>
        <w:p w14:paraId="4E9CF6B3" w14:textId="388F7B5C" w:rsidR="00DF7930" w:rsidRDefault="00DF7930">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18778386" w:history="1">
            <w:r w:rsidRPr="007234D8">
              <w:rPr>
                <w:rStyle w:val="Hyperkobling"/>
                <w:rFonts w:ascii="Aptos" w:hAnsi="Aptos"/>
                <w:noProof/>
              </w:rPr>
              <w:t>3.1</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Hovedfremdriftsplan i byggeperioden (viktige milepæler)</w:t>
            </w:r>
            <w:r>
              <w:rPr>
                <w:noProof/>
                <w:webHidden/>
              </w:rPr>
              <w:tab/>
            </w:r>
            <w:r>
              <w:rPr>
                <w:noProof/>
                <w:webHidden/>
              </w:rPr>
              <w:fldChar w:fldCharType="begin"/>
            </w:r>
            <w:r>
              <w:rPr>
                <w:noProof/>
                <w:webHidden/>
              </w:rPr>
              <w:instrText xml:space="preserve"> PAGEREF _Toc218778386 \h </w:instrText>
            </w:r>
            <w:r>
              <w:rPr>
                <w:noProof/>
                <w:webHidden/>
              </w:rPr>
            </w:r>
            <w:r>
              <w:rPr>
                <w:noProof/>
                <w:webHidden/>
              </w:rPr>
              <w:fldChar w:fldCharType="separate"/>
            </w:r>
            <w:r>
              <w:rPr>
                <w:noProof/>
                <w:webHidden/>
              </w:rPr>
              <w:t>8</w:t>
            </w:r>
            <w:r>
              <w:rPr>
                <w:noProof/>
                <w:webHidden/>
              </w:rPr>
              <w:fldChar w:fldCharType="end"/>
            </w:r>
          </w:hyperlink>
        </w:p>
        <w:p w14:paraId="76B10A6A" w14:textId="25D3E891" w:rsidR="00DF7930" w:rsidRDefault="00DF7930">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18778387" w:history="1">
            <w:r w:rsidRPr="007234D8">
              <w:rPr>
                <w:rStyle w:val="Hyperkobling"/>
                <w:rFonts w:ascii="Aptos" w:hAnsi="Aptos"/>
                <w:noProof/>
              </w:rPr>
              <w:t>3.2</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Detaljerte fremdriftsplaner (produksjonsplaner)</w:t>
            </w:r>
            <w:r>
              <w:rPr>
                <w:noProof/>
                <w:webHidden/>
              </w:rPr>
              <w:tab/>
            </w:r>
            <w:r>
              <w:rPr>
                <w:noProof/>
                <w:webHidden/>
              </w:rPr>
              <w:fldChar w:fldCharType="begin"/>
            </w:r>
            <w:r>
              <w:rPr>
                <w:noProof/>
                <w:webHidden/>
              </w:rPr>
              <w:instrText xml:space="preserve"> PAGEREF _Toc218778387 \h </w:instrText>
            </w:r>
            <w:r>
              <w:rPr>
                <w:noProof/>
                <w:webHidden/>
              </w:rPr>
            </w:r>
            <w:r>
              <w:rPr>
                <w:noProof/>
                <w:webHidden/>
              </w:rPr>
              <w:fldChar w:fldCharType="separate"/>
            </w:r>
            <w:r>
              <w:rPr>
                <w:noProof/>
                <w:webHidden/>
              </w:rPr>
              <w:t>8</w:t>
            </w:r>
            <w:r>
              <w:rPr>
                <w:noProof/>
                <w:webHidden/>
              </w:rPr>
              <w:fldChar w:fldCharType="end"/>
            </w:r>
          </w:hyperlink>
        </w:p>
        <w:p w14:paraId="00E9791A" w14:textId="4453098B" w:rsidR="00DF7930" w:rsidRDefault="00DF7930">
          <w:pPr>
            <w:pStyle w:val="INNH1"/>
            <w:tabs>
              <w:tab w:val="left" w:pos="567"/>
            </w:tabs>
            <w:rPr>
              <w:rFonts w:asciiTheme="minorHAnsi" w:eastAsiaTheme="minorEastAsia" w:hAnsiTheme="minorHAnsi"/>
              <w:noProof/>
              <w:kern w:val="2"/>
              <w:sz w:val="24"/>
              <w:szCs w:val="24"/>
              <w:lang w:eastAsia="nb-NO"/>
              <w14:ligatures w14:val="standardContextual"/>
            </w:rPr>
          </w:pPr>
          <w:hyperlink w:anchor="_Toc218778388" w:history="1">
            <w:r w:rsidRPr="007234D8">
              <w:rPr>
                <w:rStyle w:val="Hyperkobling"/>
                <w:rFonts w:ascii="Aptos" w:hAnsi="Aptos"/>
                <w:noProof/>
              </w:rPr>
              <w:t>4</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Risikofylte arbeider</w:t>
            </w:r>
            <w:r>
              <w:rPr>
                <w:noProof/>
                <w:webHidden/>
              </w:rPr>
              <w:tab/>
            </w:r>
            <w:r>
              <w:rPr>
                <w:noProof/>
                <w:webHidden/>
              </w:rPr>
              <w:fldChar w:fldCharType="begin"/>
            </w:r>
            <w:r>
              <w:rPr>
                <w:noProof/>
                <w:webHidden/>
              </w:rPr>
              <w:instrText xml:space="preserve"> PAGEREF _Toc218778388 \h </w:instrText>
            </w:r>
            <w:r>
              <w:rPr>
                <w:noProof/>
                <w:webHidden/>
              </w:rPr>
            </w:r>
            <w:r>
              <w:rPr>
                <w:noProof/>
                <w:webHidden/>
              </w:rPr>
              <w:fldChar w:fldCharType="separate"/>
            </w:r>
            <w:r>
              <w:rPr>
                <w:noProof/>
                <w:webHidden/>
              </w:rPr>
              <w:t>9</w:t>
            </w:r>
            <w:r>
              <w:rPr>
                <w:noProof/>
                <w:webHidden/>
              </w:rPr>
              <w:fldChar w:fldCharType="end"/>
            </w:r>
          </w:hyperlink>
        </w:p>
        <w:p w14:paraId="17D77FD6" w14:textId="76B1CEF4" w:rsidR="00DF7930" w:rsidRDefault="00DF7930">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18778389" w:history="1">
            <w:r w:rsidRPr="007234D8">
              <w:rPr>
                <w:rStyle w:val="Hyperkobling"/>
                <w:rFonts w:ascii="Aptos" w:hAnsi="Aptos"/>
                <w:noProof/>
              </w:rPr>
              <w:t>4.1</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Generelle tiltak</w:t>
            </w:r>
            <w:r>
              <w:rPr>
                <w:noProof/>
                <w:webHidden/>
              </w:rPr>
              <w:tab/>
            </w:r>
            <w:r>
              <w:rPr>
                <w:noProof/>
                <w:webHidden/>
              </w:rPr>
              <w:fldChar w:fldCharType="begin"/>
            </w:r>
            <w:r>
              <w:rPr>
                <w:noProof/>
                <w:webHidden/>
              </w:rPr>
              <w:instrText xml:space="preserve"> PAGEREF _Toc218778389 \h </w:instrText>
            </w:r>
            <w:r>
              <w:rPr>
                <w:noProof/>
                <w:webHidden/>
              </w:rPr>
            </w:r>
            <w:r>
              <w:rPr>
                <w:noProof/>
                <w:webHidden/>
              </w:rPr>
              <w:fldChar w:fldCharType="separate"/>
            </w:r>
            <w:r>
              <w:rPr>
                <w:noProof/>
                <w:webHidden/>
              </w:rPr>
              <w:t>9</w:t>
            </w:r>
            <w:r>
              <w:rPr>
                <w:noProof/>
                <w:webHidden/>
              </w:rPr>
              <w:fldChar w:fldCharType="end"/>
            </w:r>
          </w:hyperlink>
        </w:p>
        <w:p w14:paraId="415000B9" w14:textId="4AE8FB39" w:rsidR="00DF7930" w:rsidRDefault="00DF7930">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18778390" w:history="1">
            <w:r w:rsidRPr="007234D8">
              <w:rPr>
                <w:rStyle w:val="Hyperkobling"/>
                <w:rFonts w:ascii="Aptos" w:hAnsi="Aptos"/>
                <w:noProof/>
              </w:rPr>
              <w:t>4.1.1</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Arbeid i høyden</w:t>
            </w:r>
            <w:r>
              <w:rPr>
                <w:noProof/>
                <w:webHidden/>
              </w:rPr>
              <w:tab/>
            </w:r>
            <w:r>
              <w:rPr>
                <w:noProof/>
                <w:webHidden/>
              </w:rPr>
              <w:fldChar w:fldCharType="begin"/>
            </w:r>
            <w:r>
              <w:rPr>
                <w:noProof/>
                <w:webHidden/>
              </w:rPr>
              <w:instrText xml:space="preserve"> PAGEREF _Toc218778390 \h </w:instrText>
            </w:r>
            <w:r>
              <w:rPr>
                <w:noProof/>
                <w:webHidden/>
              </w:rPr>
            </w:r>
            <w:r>
              <w:rPr>
                <w:noProof/>
                <w:webHidden/>
              </w:rPr>
              <w:fldChar w:fldCharType="separate"/>
            </w:r>
            <w:r>
              <w:rPr>
                <w:noProof/>
                <w:webHidden/>
              </w:rPr>
              <w:t>9</w:t>
            </w:r>
            <w:r>
              <w:rPr>
                <w:noProof/>
                <w:webHidden/>
              </w:rPr>
              <w:fldChar w:fldCharType="end"/>
            </w:r>
          </w:hyperlink>
        </w:p>
        <w:p w14:paraId="35387F3A" w14:textId="4BA8E25C" w:rsidR="00DF7930" w:rsidRDefault="00DF7930">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18778391" w:history="1">
            <w:r w:rsidRPr="007234D8">
              <w:rPr>
                <w:rStyle w:val="Hyperkobling"/>
                <w:rFonts w:ascii="Aptos" w:hAnsi="Aptos"/>
                <w:noProof/>
              </w:rPr>
              <w:t>4.1.2</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Språk og kommunikasjon</w:t>
            </w:r>
            <w:r>
              <w:rPr>
                <w:noProof/>
                <w:webHidden/>
              </w:rPr>
              <w:tab/>
            </w:r>
            <w:r>
              <w:rPr>
                <w:noProof/>
                <w:webHidden/>
              </w:rPr>
              <w:fldChar w:fldCharType="begin"/>
            </w:r>
            <w:r>
              <w:rPr>
                <w:noProof/>
                <w:webHidden/>
              </w:rPr>
              <w:instrText xml:space="preserve"> PAGEREF _Toc218778391 \h </w:instrText>
            </w:r>
            <w:r>
              <w:rPr>
                <w:noProof/>
                <w:webHidden/>
              </w:rPr>
            </w:r>
            <w:r>
              <w:rPr>
                <w:noProof/>
                <w:webHidden/>
              </w:rPr>
              <w:fldChar w:fldCharType="separate"/>
            </w:r>
            <w:r>
              <w:rPr>
                <w:noProof/>
                <w:webHidden/>
              </w:rPr>
              <w:t>10</w:t>
            </w:r>
            <w:r>
              <w:rPr>
                <w:noProof/>
                <w:webHidden/>
              </w:rPr>
              <w:fldChar w:fldCharType="end"/>
            </w:r>
          </w:hyperlink>
        </w:p>
        <w:p w14:paraId="5375B746" w14:textId="48032340" w:rsidR="00DF7930" w:rsidRDefault="00DF7930">
          <w:pPr>
            <w:pStyle w:val="INNH3"/>
            <w:tabs>
              <w:tab w:val="left" w:pos="1871"/>
            </w:tabs>
            <w:rPr>
              <w:rFonts w:asciiTheme="minorHAnsi" w:eastAsiaTheme="minorEastAsia" w:hAnsiTheme="minorHAnsi"/>
              <w:noProof/>
              <w:kern w:val="2"/>
              <w:sz w:val="24"/>
              <w:szCs w:val="24"/>
              <w:lang w:eastAsia="nb-NO"/>
              <w14:ligatures w14:val="standardContextual"/>
            </w:rPr>
          </w:pPr>
          <w:hyperlink w:anchor="_Toc218778392" w:history="1">
            <w:r w:rsidRPr="007234D8">
              <w:rPr>
                <w:rStyle w:val="Hyperkobling"/>
                <w:rFonts w:ascii="Aptos" w:hAnsi="Aptos"/>
                <w:noProof/>
              </w:rPr>
              <w:t>4.1.3</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Andre krav til sikkerhet, helse og arbeidsmiljø:</w:t>
            </w:r>
            <w:r>
              <w:rPr>
                <w:noProof/>
                <w:webHidden/>
              </w:rPr>
              <w:tab/>
            </w:r>
            <w:r>
              <w:rPr>
                <w:noProof/>
                <w:webHidden/>
              </w:rPr>
              <w:fldChar w:fldCharType="begin"/>
            </w:r>
            <w:r>
              <w:rPr>
                <w:noProof/>
                <w:webHidden/>
              </w:rPr>
              <w:instrText xml:space="preserve"> PAGEREF _Toc218778392 \h </w:instrText>
            </w:r>
            <w:r>
              <w:rPr>
                <w:noProof/>
                <w:webHidden/>
              </w:rPr>
            </w:r>
            <w:r>
              <w:rPr>
                <w:noProof/>
                <w:webHidden/>
              </w:rPr>
              <w:fldChar w:fldCharType="separate"/>
            </w:r>
            <w:r>
              <w:rPr>
                <w:noProof/>
                <w:webHidden/>
              </w:rPr>
              <w:t>10</w:t>
            </w:r>
            <w:r>
              <w:rPr>
                <w:noProof/>
                <w:webHidden/>
              </w:rPr>
              <w:fldChar w:fldCharType="end"/>
            </w:r>
          </w:hyperlink>
        </w:p>
        <w:p w14:paraId="6604E526" w14:textId="5678B9B9" w:rsidR="00DF7930" w:rsidRDefault="00DF7930">
          <w:pPr>
            <w:pStyle w:val="INNH2"/>
            <w:tabs>
              <w:tab w:val="left" w:pos="1134"/>
            </w:tabs>
            <w:rPr>
              <w:rFonts w:asciiTheme="minorHAnsi" w:eastAsiaTheme="minorEastAsia" w:hAnsiTheme="minorHAnsi"/>
              <w:noProof/>
              <w:kern w:val="2"/>
              <w:sz w:val="24"/>
              <w:szCs w:val="24"/>
              <w:lang w:eastAsia="nb-NO"/>
              <w14:ligatures w14:val="standardContextual"/>
            </w:rPr>
          </w:pPr>
          <w:hyperlink w:anchor="_Toc218778393" w:history="1">
            <w:r w:rsidRPr="007234D8">
              <w:rPr>
                <w:rStyle w:val="Hyperkobling"/>
                <w:rFonts w:ascii="Aptos" w:hAnsi="Aptos"/>
                <w:noProof/>
              </w:rPr>
              <w:t>4.2</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Spesifikke tiltak</w:t>
            </w:r>
            <w:r>
              <w:rPr>
                <w:noProof/>
                <w:webHidden/>
              </w:rPr>
              <w:tab/>
            </w:r>
            <w:r>
              <w:rPr>
                <w:noProof/>
                <w:webHidden/>
              </w:rPr>
              <w:fldChar w:fldCharType="begin"/>
            </w:r>
            <w:r>
              <w:rPr>
                <w:noProof/>
                <w:webHidden/>
              </w:rPr>
              <w:instrText xml:space="preserve"> PAGEREF _Toc218778393 \h </w:instrText>
            </w:r>
            <w:r>
              <w:rPr>
                <w:noProof/>
                <w:webHidden/>
              </w:rPr>
            </w:r>
            <w:r>
              <w:rPr>
                <w:noProof/>
                <w:webHidden/>
              </w:rPr>
              <w:fldChar w:fldCharType="separate"/>
            </w:r>
            <w:r>
              <w:rPr>
                <w:noProof/>
                <w:webHidden/>
              </w:rPr>
              <w:t>11</w:t>
            </w:r>
            <w:r>
              <w:rPr>
                <w:noProof/>
                <w:webHidden/>
              </w:rPr>
              <w:fldChar w:fldCharType="end"/>
            </w:r>
          </w:hyperlink>
        </w:p>
        <w:p w14:paraId="64D7D225" w14:textId="5B9F643C" w:rsidR="00DF7930" w:rsidRDefault="00DF7930">
          <w:pPr>
            <w:pStyle w:val="INNH1"/>
            <w:tabs>
              <w:tab w:val="left" w:pos="567"/>
            </w:tabs>
            <w:rPr>
              <w:rFonts w:asciiTheme="minorHAnsi" w:eastAsiaTheme="minorEastAsia" w:hAnsiTheme="minorHAnsi"/>
              <w:noProof/>
              <w:kern w:val="2"/>
              <w:sz w:val="24"/>
              <w:szCs w:val="24"/>
              <w:lang w:eastAsia="nb-NO"/>
              <w14:ligatures w14:val="standardContextual"/>
            </w:rPr>
          </w:pPr>
          <w:hyperlink w:anchor="_Toc218778394" w:history="1">
            <w:r w:rsidRPr="007234D8">
              <w:rPr>
                <w:rStyle w:val="Hyperkobling"/>
                <w:rFonts w:ascii="Aptos" w:hAnsi="Aptos"/>
                <w:noProof/>
              </w:rPr>
              <w:t>5</w:t>
            </w:r>
            <w:r>
              <w:rPr>
                <w:rFonts w:asciiTheme="minorHAnsi" w:eastAsiaTheme="minorEastAsia" w:hAnsiTheme="minorHAnsi"/>
                <w:noProof/>
                <w:kern w:val="2"/>
                <w:sz w:val="24"/>
                <w:szCs w:val="24"/>
                <w:lang w:eastAsia="nb-NO"/>
                <w14:ligatures w14:val="standardContextual"/>
              </w:rPr>
              <w:tab/>
            </w:r>
            <w:r w:rsidRPr="007234D8">
              <w:rPr>
                <w:rStyle w:val="Hyperkobling"/>
                <w:rFonts w:ascii="Aptos" w:hAnsi="Aptos"/>
                <w:noProof/>
              </w:rPr>
              <w:t>Rutiner for endring av SHA-planen</w:t>
            </w:r>
            <w:r>
              <w:rPr>
                <w:noProof/>
                <w:webHidden/>
              </w:rPr>
              <w:tab/>
            </w:r>
            <w:r>
              <w:rPr>
                <w:noProof/>
                <w:webHidden/>
              </w:rPr>
              <w:fldChar w:fldCharType="begin"/>
            </w:r>
            <w:r>
              <w:rPr>
                <w:noProof/>
                <w:webHidden/>
              </w:rPr>
              <w:instrText xml:space="preserve"> PAGEREF _Toc218778394 \h </w:instrText>
            </w:r>
            <w:r>
              <w:rPr>
                <w:noProof/>
                <w:webHidden/>
              </w:rPr>
            </w:r>
            <w:r>
              <w:rPr>
                <w:noProof/>
                <w:webHidden/>
              </w:rPr>
              <w:fldChar w:fldCharType="separate"/>
            </w:r>
            <w:r>
              <w:rPr>
                <w:noProof/>
                <w:webHidden/>
              </w:rPr>
              <w:t>13</w:t>
            </w:r>
            <w:r>
              <w:rPr>
                <w:noProof/>
                <w:webHidden/>
              </w:rPr>
              <w:fldChar w:fldCharType="end"/>
            </w:r>
          </w:hyperlink>
        </w:p>
        <w:p w14:paraId="74A3640B" w14:textId="46A5D27F" w:rsidR="00332F56" w:rsidRDefault="00332F56" w:rsidP="00837936">
          <w:pPr>
            <w:spacing w:line="480" w:lineRule="auto"/>
            <w:ind w:right="2269"/>
          </w:pPr>
          <w:r w:rsidRPr="007822E1">
            <w:rPr>
              <w:rFonts w:ascii="Aptos" w:hAnsi="Aptos"/>
              <w:b/>
              <w:bCs/>
            </w:rPr>
            <w:fldChar w:fldCharType="end"/>
          </w:r>
        </w:p>
      </w:sdtContent>
    </w:sdt>
    <w:p w14:paraId="796ADCED" w14:textId="77777777" w:rsidR="001C4FD5" w:rsidRPr="001C4FD5" w:rsidRDefault="001C4FD5" w:rsidP="00E671B1">
      <w:pPr>
        <w:spacing w:line="360" w:lineRule="auto"/>
      </w:pPr>
    </w:p>
    <w:p w14:paraId="0D1046CF" w14:textId="77777777" w:rsidR="001C4FD5" w:rsidRPr="001C4FD5" w:rsidRDefault="001C4FD5" w:rsidP="003F327E">
      <w:pPr>
        <w:spacing w:line="360" w:lineRule="auto"/>
      </w:pPr>
    </w:p>
    <w:p w14:paraId="774EE6B2" w14:textId="77777777" w:rsidR="001C4FD5" w:rsidRDefault="001C4FD5" w:rsidP="003F327E">
      <w:pPr>
        <w:spacing w:line="360" w:lineRule="auto"/>
      </w:pPr>
    </w:p>
    <w:p w14:paraId="1A8B9472" w14:textId="77777777" w:rsidR="00837936" w:rsidRDefault="00837936" w:rsidP="003F327E">
      <w:pPr>
        <w:spacing w:line="360" w:lineRule="auto"/>
      </w:pPr>
    </w:p>
    <w:p w14:paraId="31A58BD4" w14:textId="77777777" w:rsidR="00837936" w:rsidRDefault="00837936" w:rsidP="003F327E">
      <w:pPr>
        <w:spacing w:line="360" w:lineRule="auto"/>
      </w:pPr>
    </w:p>
    <w:p w14:paraId="7E56CFEC" w14:textId="77777777" w:rsidR="00837936" w:rsidRDefault="00837936" w:rsidP="003F327E">
      <w:pPr>
        <w:spacing w:line="360" w:lineRule="auto"/>
      </w:pPr>
    </w:p>
    <w:p w14:paraId="617570FD" w14:textId="77777777" w:rsidR="00837936" w:rsidRDefault="00837936" w:rsidP="003F327E">
      <w:pPr>
        <w:spacing w:line="360" w:lineRule="auto"/>
      </w:pPr>
    </w:p>
    <w:p w14:paraId="7BBA597F" w14:textId="77777777" w:rsidR="00837936" w:rsidRDefault="00837936" w:rsidP="003F327E">
      <w:pPr>
        <w:spacing w:line="360" w:lineRule="auto"/>
        <w:rPr>
          <w:rFonts w:ascii="Aptos" w:hAnsi="Aptos"/>
          <w:sz w:val="32"/>
          <w:szCs w:val="32"/>
        </w:rPr>
      </w:pPr>
    </w:p>
    <w:p w14:paraId="489B1BE5" w14:textId="77777777" w:rsidR="007822E1" w:rsidRDefault="007822E1" w:rsidP="003F327E">
      <w:pPr>
        <w:spacing w:line="360" w:lineRule="auto"/>
        <w:rPr>
          <w:rFonts w:ascii="Aptos" w:hAnsi="Aptos"/>
          <w:sz w:val="32"/>
          <w:szCs w:val="32"/>
        </w:rPr>
      </w:pPr>
    </w:p>
    <w:p w14:paraId="269A2773" w14:textId="77777777" w:rsidR="007822E1" w:rsidRDefault="007822E1" w:rsidP="003F327E">
      <w:pPr>
        <w:spacing w:line="360" w:lineRule="auto"/>
        <w:rPr>
          <w:rFonts w:ascii="Aptos" w:hAnsi="Aptos"/>
          <w:sz w:val="32"/>
          <w:szCs w:val="32"/>
        </w:rPr>
      </w:pPr>
    </w:p>
    <w:p w14:paraId="1FAE10FC" w14:textId="77777777" w:rsidR="007822E1" w:rsidRDefault="007822E1" w:rsidP="003F327E">
      <w:pPr>
        <w:spacing w:line="360" w:lineRule="auto"/>
        <w:rPr>
          <w:rFonts w:ascii="Aptos" w:hAnsi="Aptos"/>
          <w:sz w:val="32"/>
          <w:szCs w:val="32"/>
        </w:rPr>
      </w:pPr>
    </w:p>
    <w:p w14:paraId="1A0906F5" w14:textId="789EB608" w:rsidR="00837936" w:rsidRPr="00837936" w:rsidRDefault="00837936" w:rsidP="003F327E">
      <w:pPr>
        <w:spacing w:line="360" w:lineRule="auto"/>
        <w:rPr>
          <w:rFonts w:ascii="Aptos" w:hAnsi="Aptos"/>
          <w:sz w:val="32"/>
          <w:szCs w:val="32"/>
        </w:rPr>
      </w:pPr>
      <w:r w:rsidRPr="00837936">
        <w:rPr>
          <w:rFonts w:ascii="Aptos" w:hAnsi="Aptos"/>
          <w:sz w:val="32"/>
          <w:szCs w:val="32"/>
        </w:rPr>
        <w:lastRenderedPageBreak/>
        <w:t>Figurliste</w:t>
      </w:r>
    </w:p>
    <w:p w14:paraId="45A43A4D" w14:textId="42CFF5C4" w:rsidR="00837936" w:rsidRPr="00837936" w:rsidRDefault="00837936">
      <w:pPr>
        <w:pStyle w:val="Figurliste"/>
        <w:tabs>
          <w:tab w:val="right" w:leader="dot" w:pos="9205"/>
        </w:tabs>
        <w:rPr>
          <w:rFonts w:ascii="Aptos" w:eastAsiaTheme="minorEastAsia" w:hAnsi="Aptos"/>
          <w:noProof/>
          <w:kern w:val="2"/>
          <w:sz w:val="24"/>
          <w:szCs w:val="24"/>
          <w:lang w:eastAsia="nb-NO"/>
          <w14:ligatures w14:val="standardContextual"/>
        </w:rPr>
      </w:pPr>
      <w:r w:rsidRPr="00837936">
        <w:rPr>
          <w:rFonts w:ascii="Aptos" w:hAnsi="Aptos"/>
        </w:rPr>
        <w:fldChar w:fldCharType="begin"/>
      </w:r>
      <w:r w:rsidRPr="00837936">
        <w:rPr>
          <w:rFonts w:ascii="Aptos" w:hAnsi="Aptos"/>
        </w:rPr>
        <w:instrText xml:space="preserve"> TOC \h \z \c "Figur" </w:instrText>
      </w:r>
      <w:r w:rsidRPr="00837936">
        <w:rPr>
          <w:rFonts w:ascii="Aptos" w:hAnsi="Aptos"/>
        </w:rPr>
        <w:fldChar w:fldCharType="separate"/>
      </w:r>
      <w:hyperlink w:anchor="_Toc218235881" w:history="1">
        <w:r w:rsidRPr="00837936">
          <w:rPr>
            <w:rStyle w:val="Hyperkobling"/>
            <w:rFonts w:ascii="Aptos" w:hAnsi="Aptos"/>
            <w:noProof/>
          </w:rPr>
          <w:t>Figur 1: Oversikt over totalentreprise</w:t>
        </w:r>
        <w:r w:rsidRPr="00837936">
          <w:rPr>
            <w:rFonts w:ascii="Aptos" w:hAnsi="Aptos"/>
            <w:noProof/>
            <w:webHidden/>
          </w:rPr>
          <w:tab/>
        </w:r>
        <w:r w:rsidRPr="00837936">
          <w:rPr>
            <w:rFonts w:ascii="Aptos" w:hAnsi="Aptos"/>
            <w:noProof/>
            <w:webHidden/>
          </w:rPr>
          <w:fldChar w:fldCharType="begin"/>
        </w:r>
        <w:r w:rsidRPr="00837936">
          <w:rPr>
            <w:rFonts w:ascii="Aptos" w:hAnsi="Aptos"/>
            <w:noProof/>
            <w:webHidden/>
          </w:rPr>
          <w:instrText xml:space="preserve"> PAGEREF _Toc218235881 \h </w:instrText>
        </w:r>
        <w:r w:rsidRPr="00837936">
          <w:rPr>
            <w:rFonts w:ascii="Aptos" w:hAnsi="Aptos"/>
            <w:noProof/>
            <w:webHidden/>
          </w:rPr>
        </w:r>
        <w:r w:rsidRPr="00837936">
          <w:rPr>
            <w:rFonts w:ascii="Aptos" w:hAnsi="Aptos"/>
            <w:noProof/>
            <w:webHidden/>
          </w:rPr>
          <w:fldChar w:fldCharType="separate"/>
        </w:r>
        <w:r w:rsidR="00DF7930">
          <w:rPr>
            <w:rFonts w:ascii="Aptos" w:hAnsi="Aptos"/>
            <w:noProof/>
            <w:webHidden/>
          </w:rPr>
          <w:t>7</w:t>
        </w:r>
        <w:r w:rsidRPr="00837936">
          <w:rPr>
            <w:rFonts w:ascii="Aptos" w:hAnsi="Aptos"/>
            <w:noProof/>
            <w:webHidden/>
          </w:rPr>
          <w:fldChar w:fldCharType="end"/>
        </w:r>
      </w:hyperlink>
    </w:p>
    <w:p w14:paraId="69D35001" w14:textId="485D657B" w:rsidR="00837936" w:rsidRPr="00837936" w:rsidRDefault="00837936" w:rsidP="003F327E">
      <w:pPr>
        <w:spacing w:line="360" w:lineRule="auto"/>
        <w:rPr>
          <w:rFonts w:ascii="Aptos" w:hAnsi="Aptos"/>
        </w:rPr>
      </w:pPr>
      <w:r w:rsidRPr="00837936">
        <w:rPr>
          <w:rFonts w:ascii="Aptos" w:hAnsi="Aptos"/>
        </w:rPr>
        <w:fldChar w:fldCharType="end"/>
      </w:r>
    </w:p>
    <w:p w14:paraId="287F0D44" w14:textId="77777777" w:rsidR="00837936" w:rsidRPr="00837936" w:rsidRDefault="00837936" w:rsidP="003F327E">
      <w:pPr>
        <w:spacing w:line="360" w:lineRule="auto"/>
        <w:rPr>
          <w:rFonts w:ascii="Aptos" w:hAnsi="Aptos"/>
        </w:rPr>
      </w:pPr>
    </w:p>
    <w:p w14:paraId="294AFDB0" w14:textId="6B89DB66" w:rsidR="00837936" w:rsidRPr="00837936" w:rsidRDefault="00837936" w:rsidP="003F327E">
      <w:pPr>
        <w:spacing w:line="360" w:lineRule="auto"/>
        <w:rPr>
          <w:rFonts w:ascii="Aptos" w:hAnsi="Aptos"/>
          <w:sz w:val="32"/>
          <w:szCs w:val="32"/>
        </w:rPr>
      </w:pPr>
      <w:r w:rsidRPr="00837936">
        <w:rPr>
          <w:rFonts w:ascii="Aptos" w:hAnsi="Aptos"/>
          <w:sz w:val="32"/>
          <w:szCs w:val="32"/>
        </w:rPr>
        <w:t>Tabelliste</w:t>
      </w:r>
    </w:p>
    <w:p w14:paraId="6B4155C5" w14:textId="5D77F779" w:rsidR="00837936" w:rsidRPr="00837936" w:rsidRDefault="00837936" w:rsidP="00837936">
      <w:pPr>
        <w:pStyle w:val="Figurliste"/>
        <w:tabs>
          <w:tab w:val="right" w:leader="dot" w:pos="9205"/>
        </w:tabs>
        <w:spacing w:line="360" w:lineRule="auto"/>
        <w:rPr>
          <w:rFonts w:ascii="Aptos" w:eastAsiaTheme="minorEastAsia" w:hAnsi="Aptos"/>
          <w:noProof/>
          <w:kern w:val="2"/>
          <w:sz w:val="24"/>
          <w:szCs w:val="24"/>
          <w:lang w:eastAsia="nb-NO"/>
          <w14:ligatures w14:val="standardContextual"/>
        </w:rPr>
      </w:pPr>
      <w:r w:rsidRPr="00837936">
        <w:rPr>
          <w:rFonts w:ascii="Aptos" w:hAnsi="Aptos"/>
        </w:rPr>
        <w:fldChar w:fldCharType="begin"/>
      </w:r>
      <w:r w:rsidRPr="00837936">
        <w:rPr>
          <w:rFonts w:ascii="Aptos" w:hAnsi="Aptos"/>
        </w:rPr>
        <w:instrText xml:space="preserve"> TOC \h \z \c "Tabell" </w:instrText>
      </w:r>
      <w:r w:rsidRPr="00837936">
        <w:rPr>
          <w:rFonts w:ascii="Aptos" w:hAnsi="Aptos"/>
        </w:rPr>
        <w:fldChar w:fldCharType="separate"/>
      </w:r>
      <w:hyperlink w:anchor="_Toc218235922" w:history="1">
        <w:r w:rsidRPr="00837936">
          <w:rPr>
            <w:rStyle w:val="Hyperkobling"/>
            <w:rFonts w:ascii="Aptos" w:hAnsi="Aptos"/>
            <w:noProof/>
          </w:rPr>
          <w:t>Tabell 1: Oversikt over ansvarlig for SHA plan</w:t>
        </w:r>
        <w:r w:rsidRPr="00837936">
          <w:rPr>
            <w:rFonts w:ascii="Aptos" w:hAnsi="Aptos"/>
            <w:noProof/>
            <w:webHidden/>
          </w:rPr>
          <w:tab/>
        </w:r>
        <w:r w:rsidRPr="00837936">
          <w:rPr>
            <w:rFonts w:ascii="Aptos" w:hAnsi="Aptos"/>
            <w:noProof/>
            <w:webHidden/>
          </w:rPr>
          <w:fldChar w:fldCharType="begin"/>
        </w:r>
        <w:r w:rsidRPr="00837936">
          <w:rPr>
            <w:rFonts w:ascii="Aptos" w:hAnsi="Aptos"/>
            <w:noProof/>
            <w:webHidden/>
          </w:rPr>
          <w:instrText xml:space="preserve"> PAGEREF _Toc218235922 \h </w:instrText>
        </w:r>
        <w:r w:rsidRPr="00837936">
          <w:rPr>
            <w:rFonts w:ascii="Aptos" w:hAnsi="Aptos"/>
            <w:noProof/>
            <w:webHidden/>
          </w:rPr>
        </w:r>
        <w:r w:rsidRPr="00837936">
          <w:rPr>
            <w:rFonts w:ascii="Aptos" w:hAnsi="Aptos"/>
            <w:noProof/>
            <w:webHidden/>
          </w:rPr>
          <w:fldChar w:fldCharType="separate"/>
        </w:r>
        <w:r w:rsidR="00DF7930">
          <w:rPr>
            <w:rFonts w:ascii="Aptos" w:hAnsi="Aptos"/>
            <w:noProof/>
            <w:webHidden/>
          </w:rPr>
          <w:t>5</w:t>
        </w:r>
        <w:r w:rsidRPr="00837936">
          <w:rPr>
            <w:rFonts w:ascii="Aptos" w:hAnsi="Aptos"/>
            <w:noProof/>
            <w:webHidden/>
          </w:rPr>
          <w:fldChar w:fldCharType="end"/>
        </w:r>
      </w:hyperlink>
    </w:p>
    <w:p w14:paraId="44844580" w14:textId="392C768B" w:rsidR="00837936" w:rsidRPr="00837936" w:rsidRDefault="00837936" w:rsidP="00837936">
      <w:pPr>
        <w:pStyle w:val="Figurliste"/>
        <w:tabs>
          <w:tab w:val="right" w:leader="dot" w:pos="9205"/>
        </w:tabs>
        <w:spacing w:line="360" w:lineRule="auto"/>
        <w:rPr>
          <w:rFonts w:ascii="Aptos" w:eastAsiaTheme="minorEastAsia" w:hAnsi="Aptos"/>
          <w:noProof/>
          <w:kern w:val="2"/>
          <w:sz w:val="24"/>
          <w:szCs w:val="24"/>
          <w:lang w:eastAsia="nb-NO"/>
          <w14:ligatures w14:val="standardContextual"/>
        </w:rPr>
      </w:pPr>
      <w:hyperlink w:anchor="_Toc218235923" w:history="1">
        <w:r w:rsidRPr="00837936">
          <w:rPr>
            <w:rStyle w:val="Hyperkobling"/>
            <w:rFonts w:ascii="Aptos" w:hAnsi="Aptos"/>
            <w:noProof/>
          </w:rPr>
          <w:t>Tabell 2: Oversikt over vedlegg til SHA-plan</w:t>
        </w:r>
        <w:r w:rsidRPr="00837936">
          <w:rPr>
            <w:rFonts w:ascii="Aptos" w:hAnsi="Aptos"/>
            <w:noProof/>
            <w:webHidden/>
          </w:rPr>
          <w:tab/>
        </w:r>
        <w:r w:rsidRPr="00837936">
          <w:rPr>
            <w:rFonts w:ascii="Aptos" w:hAnsi="Aptos"/>
            <w:noProof/>
            <w:webHidden/>
          </w:rPr>
          <w:fldChar w:fldCharType="begin"/>
        </w:r>
        <w:r w:rsidRPr="00837936">
          <w:rPr>
            <w:rFonts w:ascii="Aptos" w:hAnsi="Aptos"/>
            <w:noProof/>
            <w:webHidden/>
          </w:rPr>
          <w:instrText xml:space="preserve"> PAGEREF _Toc218235923 \h </w:instrText>
        </w:r>
        <w:r w:rsidRPr="00837936">
          <w:rPr>
            <w:rFonts w:ascii="Aptos" w:hAnsi="Aptos"/>
            <w:noProof/>
            <w:webHidden/>
          </w:rPr>
        </w:r>
        <w:r w:rsidRPr="00837936">
          <w:rPr>
            <w:rFonts w:ascii="Aptos" w:hAnsi="Aptos"/>
            <w:noProof/>
            <w:webHidden/>
          </w:rPr>
          <w:fldChar w:fldCharType="separate"/>
        </w:r>
        <w:r w:rsidR="00DF7930">
          <w:rPr>
            <w:rFonts w:ascii="Aptos" w:hAnsi="Aptos"/>
            <w:noProof/>
            <w:webHidden/>
          </w:rPr>
          <w:t>6</w:t>
        </w:r>
        <w:r w:rsidRPr="00837936">
          <w:rPr>
            <w:rFonts w:ascii="Aptos" w:hAnsi="Aptos"/>
            <w:noProof/>
            <w:webHidden/>
          </w:rPr>
          <w:fldChar w:fldCharType="end"/>
        </w:r>
      </w:hyperlink>
    </w:p>
    <w:p w14:paraId="216B1EBC" w14:textId="5605F2C1" w:rsidR="00837936" w:rsidRPr="00837936" w:rsidRDefault="00837936" w:rsidP="00837936">
      <w:pPr>
        <w:pStyle w:val="Figurliste"/>
        <w:tabs>
          <w:tab w:val="right" w:leader="dot" w:pos="9205"/>
        </w:tabs>
        <w:spacing w:line="360" w:lineRule="auto"/>
        <w:rPr>
          <w:rFonts w:ascii="Aptos" w:eastAsiaTheme="minorEastAsia" w:hAnsi="Aptos"/>
          <w:noProof/>
          <w:kern w:val="2"/>
          <w:sz w:val="24"/>
          <w:szCs w:val="24"/>
          <w:lang w:eastAsia="nb-NO"/>
          <w14:ligatures w14:val="standardContextual"/>
        </w:rPr>
      </w:pPr>
      <w:hyperlink w:anchor="_Toc218235924" w:history="1">
        <w:r w:rsidRPr="00837936">
          <w:rPr>
            <w:rStyle w:val="Hyperkobling"/>
            <w:rFonts w:ascii="Aptos" w:hAnsi="Aptos"/>
            <w:noProof/>
          </w:rPr>
          <w:t>Tabell 3: Organiseringsoversikt.</w:t>
        </w:r>
        <w:r w:rsidRPr="00837936">
          <w:rPr>
            <w:rFonts w:ascii="Aptos" w:hAnsi="Aptos"/>
            <w:noProof/>
            <w:webHidden/>
          </w:rPr>
          <w:tab/>
        </w:r>
        <w:r w:rsidRPr="00837936">
          <w:rPr>
            <w:rFonts w:ascii="Aptos" w:hAnsi="Aptos"/>
            <w:noProof/>
            <w:webHidden/>
          </w:rPr>
          <w:fldChar w:fldCharType="begin"/>
        </w:r>
        <w:r w:rsidRPr="00837936">
          <w:rPr>
            <w:rFonts w:ascii="Aptos" w:hAnsi="Aptos"/>
            <w:noProof/>
            <w:webHidden/>
          </w:rPr>
          <w:instrText xml:space="preserve"> PAGEREF _Toc218235924 \h </w:instrText>
        </w:r>
        <w:r w:rsidRPr="00837936">
          <w:rPr>
            <w:rFonts w:ascii="Aptos" w:hAnsi="Aptos"/>
            <w:noProof/>
            <w:webHidden/>
          </w:rPr>
        </w:r>
        <w:r w:rsidRPr="00837936">
          <w:rPr>
            <w:rFonts w:ascii="Aptos" w:hAnsi="Aptos"/>
            <w:noProof/>
            <w:webHidden/>
          </w:rPr>
          <w:fldChar w:fldCharType="separate"/>
        </w:r>
        <w:r w:rsidR="00DF7930">
          <w:rPr>
            <w:rFonts w:ascii="Aptos" w:hAnsi="Aptos"/>
            <w:noProof/>
            <w:webHidden/>
          </w:rPr>
          <w:t>7</w:t>
        </w:r>
        <w:r w:rsidRPr="00837936">
          <w:rPr>
            <w:rFonts w:ascii="Aptos" w:hAnsi="Aptos"/>
            <w:noProof/>
            <w:webHidden/>
          </w:rPr>
          <w:fldChar w:fldCharType="end"/>
        </w:r>
      </w:hyperlink>
    </w:p>
    <w:p w14:paraId="2586E6F8" w14:textId="0BC32C96" w:rsidR="00837936" w:rsidRPr="00837936" w:rsidRDefault="00837936" w:rsidP="00837936">
      <w:pPr>
        <w:pStyle w:val="Figurliste"/>
        <w:tabs>
          <w:tab w:val="right" w:leader="dot" w:pos="9205"/>
        </w:tabs>
        <w:spacing w:line="360" w:lineRule="auto"/>
        <w:rPr>
          <w:rFonts w:ascii="Aptos" w:eastAsiaTheme="minorEastAsia" w:hAnsi="Aptos"/>
          <w:noProof/>
          <w:kern w:val="2"/>
          <w:sz w:val="24"/>
          <w:szCs w:val="24"/>
          <w:lang w:eastAsia="nb-NO"/>
          <w14:ligatures w14:val="standardContextual"/>
        </w:rPr>
      </w:pPr>
      <w:hyperlink w:anchor="_Toc218235925" w:history="1">
        <w:r w:rsidRPr="00837936">
          <w:rPr>
            <w:rStyle w:val="Hyperkobling"/>
            <w:rFonts w:ascii="Aptos" w:hAnsi="Aptos"/>
            <w:noProof/>
          </w:rPr>
          <w:t>Tabell 4: Viktige milepæler.</w:t>
        </w:r>
        <w:r w:rsidRPr="00837936">
          <w:rPr>
            <w:rFonts w:ascii="Aptos" w:hAnsi="Aptos"/>
            <w:noProof/>
            <w:webHidden/>
          </w:rPr>
          <w:tab/>
        </w:r>
        <w:r w:rsidRPr="00837936">
          <w:rPr>
            <w:rFonts w:ascii="Aptos" w:hAnsi="Aptos"/>
            <w:noProof/>
            <w:webHidden/>
          </w:rPr>
          <w:fldChar w:fldCharType="begin"/>
        </w:r>
        <w:r w:rsidRPr="00837936">
          <w:rPr>
            <w:rFonts w:ascii="Aptos" w:hAnsi="Aptos"/>
            <w:noProof/>
            <w:webHidden/>
          </w:rPr>
          <w:instrText xml:space="preserve"> PAGEREF _Toc218235925 \h </w:instrText>
        </w:r>
        <w:r w:rsidRPr="00837936">
          <w:rPr>
            <w:rFonts w:ascii="Aptos" w:hAnsi="Aptos"/>
            <w:noProof/>
            <w:webHidden/>
          </w:rPr>
        </w:r>
        <w:r w:rsidRPr="00837936">
          <w:rPr>
            <w:rFonts w:ascii="Aptos" w:hAnsi="Aptos"/>
            <w:noProof/>
            <w:webHidden/>
          </w:rPr>
          <w:fldChar w:fldCharType="separate"/>
        </w:r>
        <w:r w:rsidR="00DF7930">
          <w:rPr>
            <w:rFonts w:ascii="Aptos" w:hAnsi="Aptos"/>
            <w:noProof/>
            <w:webHidden/>
          </w:rPr>
          <w:t>8</w:t>
        </w:r>
        <w:r w:rsidRPr="00837936">
          <w:rPr>
            <w:rFonts w:ascii="Aptos" w:hAnsi="Aptos"/>
            <w:noProof/>
            <w:webHidden/>
          </w:rPr>
          <w:fldChar w:fldCharType="end"/>
        </w:r>
      </w:hyperlink>
    </w:p>
    <w:p w14:paraId="4357754F" w14:textId="08BEF5F7" w:rsidR="00837936" w:rsidRPr="00837936" w:rsidRDefault="00837936" w:rsidP="00837936">
      <w:pPr>
        <w:pStyle w:val="Figurliste"/>
        <w:tabs>
          <w:tab w:val="right" w:leader="dot" w:pos="9205"/>
        </w:tabs>
        <w:spacing w:line="360" w:lineRule="auto"/>
        <w:rPr>
          <w:rFonts w:ascii="Aptos" w:eastAsiaTheme="minorEastAsia" w:hAnsi="Aptos"/>
          <w:noProof/>
          <w:kern w:val="2"/>
          <w:sz w:val="24"/>
          <w:szCs w:val="24"/>
          <w:lang w:eastAsia="nb-NO"/>
          <w14:ligatures w14:val="standardContextual"/>
        </w:rPr>
      </w:pPr>
      <w:hyperlink w:anchor="_Toc218235926" w:history="1">
        <w:r w:rsidRPr="00837936">
          <w:rPr>
            <w:rStyle w:val="Hyperkobling"/>
            <w:rFonts w:ascii="Aptos" w:hAnsi="Aptos"/>
            <w:noProof/>
          </w:rPr>
          <w:t>Tabell 5: Risikovurdering av prosjektet</w:t>
        </w:r>
        <w:r w:rsidRPr="00837936">
          <w:rPr>
            <w:rFonts w:ascii="Aptos" w:hAnsi="Aptos"/>
            <w:noProof/>
            <w:webHidden/>
          </w:rPr>
          <w:tab/>
        </w:r>
        <w:r w:rsidRPr="00837936">
          <w:rPr>
            <w:rFonts w:ascii="Aptos" w:hAnsi="Aptos"/>
            <w:noProof/>
            <w:webHidden/>
          </w:rPr>
          <w:fldChar w:fldCharType="begin"/>
        </w:r>
        <w:r w:rsidRPr="00837936">
          <w:rPr>
            <w:rFonts w:ascii="Aptos" w:hAnsi="Aptos"/>
            <w:noProof/>
            <w:webHidden/>
          </w:rPr>
          <w:instrText xml:space="preserve"> PAGEREF _Toc218235926 \h </w:instrText>
        </w:r>
        <w:r w:rsidRPr="00837936">
          <w:rPr>
            <w:rFonts w:ascii="Aptos" w:hAnsi="Aptos"/>
            <w:noProof/>
            <w:webHidden/>
          </w:rPr>
        </w:r>
        <w:r w:rsidRPr="00837936">
          <w:rPr>
            <w:rFonts w:ascii="Aptos" w:hAnsi="Aptos"/>
            <w:noProof/>
            <w:webHidden/>
          </w:rPr>
          <w:fldChar w:fldCharType="separate"/>
        </w:r>
        <w:r w:rsidR="00DF7930">
          <w:rPr>
            <w:rFonts w:ascii="Aptos" w:hAnsi="Aptos"/>
            <w:noProof/>
            <w:webHidden/>
          </w:rPr>
          <w:t>11</w:t>
        </w:r>
        <w:r w:rsidRPr="00837936">
          <w:rPr>
            <w:rFonts w:ascii="Aptos" w:hAnsi="Aptos"/>
            <w:noProof/>
            <w:webHidden/>
          </w:rPr>
          <w:fldChar w:fldCharType="end"/>
        </w:r>
      </w:hyperlink>
    </w:p>
    <w:p w14:paraId="40C91D0A" w14:textId="0D3C40E7" w:rsidR="00837936" w:rsidRDefault="00837936" w:rsidP="00837936">
      <w:pPr>
        <w:spacing w:line="360" w:lineRule="auto"/>
      </w:pPr>
      <w:r w:rsidRPr="00837936">
        <w:rPr>
          <w:rFonts w:ascii="Aptos" w:hAnsi="Aptos"/>
        </w:rPr>
        <w:fldChar w:fldCharType="end"/>
      </w:r>
    </w:p>
    <w:p w14:paraId="53316481" w14:textId="77777777" w:rsidR="00837936" w:rsidRDefault="00837936" w:rsidP="003F327E">
      <w:pPr>
        <w:spacing w:line="360" w:lineRule="auto"/>
      </w:pPr>
    </w:p>
    <w:p w14:paraId="21480511" w14:textId="77777777" w:rsidR="00837936" w:rsidRDefault="00837936" w:rsidP="003F327E">
      <w:pPr>
        <w:spacing w:line="360" w:lineRule="auto"/>
      </w:pPr>
    </w:p>
    <w:p w14:paraId="3B35691E" w14:textId="77777777" w:rsidR="00837936" w:rsidRDefault="00837936" w:rsidP="003F327E">
      <w:pPr>
        <w:spacing w:line="360" w:lineRule="auto"/>
      </w:pPr>
    </w:p>
    <w:p w14:paraId="43DE25A5" w14:textId="77777777" w:rsidR="00837936" w:rsidRDefault="00837936" w:rsidP="003F327E">
      <w:pPr>
        <w:spacing w:line="360" w:lineRule="auto"/>
      </w:pPr>
    </w:p>
    <w:p w14:paraId="726D722B" w14:textId="77777777" w:rsidR="00837936" w:rsidRDefault="00837936" w:rsidP="003F327E">
      <w:pPr>
        <w:spacing w:line="360" w:lineRule="auto"/>
      </w:pPr>
    </w:p>
    <w:p w14:paraId="067A06A5" w14:textId="77777777" w:rsidR="00837936" w:rsidRDefault="00837936" w:rsidP="003F327E">
      <w:pPr>
        <w:spacing w:line="360" w:lineRule="auto"/>
      </w:pPr>
    </w:p>
    <w:p w14:paraId="2D341D21" w14:textId="77777777" w:rsidR="00837936" w:rsidRDefault="00837936" w:rsidP="003F327E">
      <w:pPr>
        <w:spacing w:line="360" w:lineRule="auto"/>
      </w:pPr>
    </w:p>
    <w:p w14:paraId="2D3BF028" w14:textId="77777777" w:rsidR="00837936" w:rsidRDefault="00837936" w:rsidP="003F327E">
      <w:pPr>
        <w:spacing w:line="360" w:lineRule="auto"/>
      </w:pPr>
    </w:p>
    <w:p w14:paraId="103A8216" w14:textId="77777777" w:rsidR="00837936" w:rsidRDefault="00837936" w:rsidP="003F327E">
      <w:pPr>
        <w:spacing w:line="360" w:lineRule="auto"/>
      </w:pPr>
    </w:p>
    <w:p w14:paraId="3CFA8A8B" w14:textId="77777777" w:rsidR="00837936" w:rsidRDefault="00837936" w:rsidP="003F327E">
      <w:pPr>
        <w:spacing w:line="360" w:lineRule="auto"/>
      </w:pPr>
    </w:p>
    <w:p w14:paraId="43F90DF8" w14:textId="77777777" w:rsidR="00837936" w:rsidRDefault="00837936" w:rsidP="003F327E">
      <w:pPr>
        <w:spacing w:line="360" w:lineRule="auto"/>
      </w:pPr>
    </w:p>
    <w:p w14:paraId="561D8F16" w14:textId="77777777" w:rsidR="00837936" w:rsidRDefault="00837936" w:rsidP="003F327E">
      <w:pPr>
        <w:spacing w:line="360" w:lineRule="auto"/>
      </w:pPr>
    </w:p>
    <w:p w14:paraId="76A6B12B" w14:textId="77777777" w:rsidR="00837936" w:rsidRDefault="00837936" w:rsidP="003F327E">
      <w:pPr>
        <w:spacing w:line="360" w:lineRule="auto"/>
      </w:pPr>
    </w:p>
    <w:p w14:paraId="1B3785EC" w14:textId="77777777" w:rsidR="00837936" w:rsidRPr="001C4FD5" w:rsidRDefault="00837936" w:rsidP="003F327E">
      <w:pPr>
        <w:spacing w:line="360" w:lineRule="auto"/>
      </w:pPr>
    </w:p>
    <w:p w14:paraId="63C33E40" w14:textId="77777777" w:rsidR="001C4FD5" w:rsidRPr="001C4FD5" w:rsidRDefault="001C4FD5" w:rsidP="003F327E">
      <w:pPr>
        <w:spacing w:line="360" w:lineRule="auto"/>
      </w:pPr>
    </w:p>
    <w:p w14:paraId="070865BD" w14:textId="77777777" w:rsidR="001C4FD5" w:rsidRPr="001C4FD5" w:rsidRDefault="001C4FD5" w:rsidP="003F327E">
      <w:pPr>
        <w:spacing w:line="360" w:lineRule="auto"/>
      </w:pPr>
    </w:p>
    <w:p w14:paraId="39B59949" w14:textId="77777777" w:rsidR="006F53BF" w:rsidRDefault="006F53BF" w:rsidP="001C4FD5"/>
    <w:p w14:paraId="1EA1B78A" w14:textId="77777777" w:rsidR="00837936" w:rsidRDefault="00837936" w:rsidP="001C4FD5">
      <w:pPr>
        <w:tabs>
          <w:tab w:val="left" w:pos="1575"/>
        </w:tabs>
      </w:pPr>
    </w:p>
    <w:p w14:paraId="7BD20D37" w14:textId="71D85362" w:rsidR="001C4FD5" w:rsidRPr="00AA5533" w:rsidRDefault="001C4FD5" w:rsidP="001C4FD5">
      <w:pPr>
        <w:pStyle w:val="Overskrift1"/>
        <w:numPr>
          <w:ilvl w:val="0"/>
          <w:numId w:val="26"/>
        </w:numPr>
        <w:rPr>
          <w:rFonts w:ascii="Aptos" w:hAnsi="Aptos"/>
          <w:sz w:val="40"/>
          <w:szCs w:val="40"/>
        </w:rPr>
      </w:pPr>
      <w:r w:rsidRPr="00AA5533">
        <w:rPr>
          <w:rFonts w:ascii="Aptos" w:hAnsi="Aptos"/>
          <w:sz w:val="40"/>
          <w:szCs w:val="40"/>
        </w:rPr>
        <w:t xml:space="preserve"> </w:t>
      </w:r>
      <w:bookmarkStart w:id="0" w:name="_Toc218778380"/>
      <w:r w:rsidRPr="00AA5533">
        <w:rPr>
          <w:rFonts w:ascii="Aptos" w:hAnsi="Aptos"/>
          <w:sz w:val="40"/>
          <w:szCs w:val="40"/>
        </w:rPr>
        <w:t>Innledning</w:t>
      </w:r>
      <w:bookmarkEnd w:id="0"/>
      <w:r w:rsidRPr="00AA5533">
        <w:rPr>
          <w:rFonts w:ascii="Aptos" w:hAnsi="Aptos"/>
          <w:sz w:val="40"/>
          <w:szCs w:val="40"/>
        </w:rPr>
        <w:t xml:space="preserve"> </w:t>
      </w:r>
    </w:p>
    <w:p w14:paraId="702466B0" w14:textId="22B181B4" w:rsidR="001C4FD5" w:rsidRDefault="001C4FD5" w:rsidP="00681C08">
      <w:pPr>
        <w:jc w:val="both"/>
        <w:rPr>
          <w:rFonts w:ascii="Aptos" w:hAnsi="Aptos"/>
          <w:sz w:val="22"/>
          <w:szCs w:val="22"/>
        </w:rPr>
      </w:pPr>
      <w:r w:rsidRPr="00332F56">
        <w:rPr>
          <w:rFonts w:ascii="Aptos" w:hAnsi="Aptos"/>
          <w:sz w:val="22"/>
          <w:szCs w:val="22"/>
        </w:rPr>
        <w:t>SHA-planen er byggherrens verktøy for å sikre at risikoforholdene forbundet med byggearbeidene i dette prosjektet håndteres på en forsvarlig måte i henhold til byggherreforskriften av 2010 (revidert 1. Januar 2021).</w:t>
      </w:r>
    </w:p>
    <w:p w14:paraId="66CEA365" w14:textId="77777777" w:rsidR="00681C08" w:rsidRPr="00681C08" w:rsidRDefault="00681C08" w:rsidP="00681C08">
      <w:pPr>
        <w:jc w:val="both"/>
        <w:rPr>
          <w:rFonts w:ascii="Aptos" w:hAnsi="Aptos"/>
          <w:sz w:val="22"/>
          <w:szCs w:val="22"/>
        </w:rPr>
      </w:pPr>
    </w:p>
    <w:p w14:paraId="56BBAA3D" w14:textId="134A3CD6" w:rsidR="001C4FD5" w:rsidRPr="00332F56" w:rsidRDefault="001C4FD5" w:rsidP="00681C08">
      <w:pPr>
        <w:pStyle w:val="Overskrift2"/>
        <w:numPr>
          <w:ilvl w:val="1"/>
          <w:numId w:val="26"/>
        </w:numPr>
        <w:spacing w:before="0"/>
        <w:rPr>
          <w:rFonts w:ascii="Aptos" w:hAnsi="Aptos"/>
        </w:rPr>
      </w:pPr>
      <w:bookmarkStart w:id="1" w:name="_Toc435783345"/>
      <w:bookmarkStart w:id="2" w:name="_Toc435783533"/>
      <w:bookmarkStart w:id="3" w:name="_Toc81314181"/>
      <w:bookmarkStart w:id="4" w:name="_Toc218778381"/>
      <w:r w:rsidRPr="00332F56">
        <w:rPr>
          <w:rFonts w:ascii="Aptos" w:hAnsi="Aptos"/>
        </w:rPr>
        <w:t>Kort informasjon om prosjektet</w:t>
      </w:r>
      <w:bookmarkEnd w:id="1"/>
      <w:bookmarkEnd w:id="2"/>
      <w:bookmarkEnd w:id="3"/>
      <w:bookmarkEnd w:id="4"/>
    </w:p>
    <w:p w14:paraId="011FD779" w14:textId="4B990D62" w:rsidR="00CA2AE4" w:rsidRDefault="00E671B1" w:rsidP="005B4CAB">
      <w:pPr>
        <w:snapToGrid w:val="0"/>
        <w:jc w:val="both"/>
        <w:rPr>
          <w:rFonts w:ascii="Aptos" w:hAnsi="Aptos"/>
          <w:sz w:val="22"/>
          <w:szCs w:val="22"/>
        </w:rPr>
      </w:pPr>
      <w:r>
        <w:rPr>
          <w:rFonts w:ascii="Aptos" w:hAnsi="Aptos"/>
          <w:sz w:val="22"/>
          <w:szCs w:val="22"/>
        </w:rPr>
        <w:t>Statsbygg har bestilt av</w:t>
      </w:r>
      <w:r w:rsidR="00837936">
        <w:rPr>
          <w:rFonts w:ascii="Aptos" w:hAnsi="Aptos"/>
          <w:sz w:val="22"/>
          <w:szCs w:val="22"/>
        </w:rPr>
        <w:t xml:space="preserve"> </w:t>
      </w:r>
      <w:r>
        <w:rPr>
          <w:rFonts w:ascii="Aptos" w:hAnsi="Aptos"/>
          <w:sz w:val="22"/>
          <w:szCs w:val="22"/>
        </w:rPr>
        <w:t xml:space="preserve">UiS til å gjennomføre en ombygging av Kafe Optimisten i Kjølv Egeland hus. </w:t>
      </w:r>
      <w:r w:rsidR="005B4CAB">
        <w:rPr>
          <w:rFonts w:ascii="Aptos" w:hAnsi="Aptos"/>
          <w:sz w:val="22"/>
          <w:szCs w:val="22"/>
        </w:rPr>
        <w:t xml:space="preserve">Kjøkkenet ble sist oppgradert i 2009 og har medført hard belastning på lokalene samt utstyr og innredning. </w:t>
      </w:r>
      <w:r>
        <w:rPr>
          <w:rFonts w:ascii="Aptos" w:hAnsi="Aptos"/>
          <w:sz w:val="22"/>
          <w:szCs w:val="22"/>
        </w:rPr>
        <w:t xml:space="preserve">Prosjektet </w:t>
      </w:r>
      <w:r w:rsidR="00165A9A">
        <w:rPr>
          <w:rFonts w:ascii="Aptos" w:hAnsi="Aptos"/>
          <w:sz w:val="22"/>
          <w:szCs w:val="22"/>
        </w:rPr>
        <w:t xml:space="preserve">omfatter både bygningsmessige arbeider og tekniske installasjoner. </w:t>
      </w:r>
      <w:r w:rsidR="00681C08">
        <w:rPr>
          <w:rFonts w:ascii="Aptos" w:hAnsi="Aptos"/>
          <w:sz w:val="22"/>
          <w:szCs w:val="22"/>
        </w:rPr>
        <w:t xml:space="preserve">Herunder prosjektering, riving, ombygging og rehabilitering. </w:t>
      </w:r>
    </w:p>
    <w:p w14:paraId="57DABB80" w14:textId="77777777" w:rsidR="00681C08" w:rsidRPr="00332F56" w:rsidRDefault="00681C08" w:rsidP="00681C08">
      <w:pPr>
        <w:snapToGrid w:val="0"/>
        <w:rPr>
          <w:rFonts w:ascii="Aptos" w:hAnsi="Aptos"/>
          <w:sz w:val="22"/>
          <w:szCs w:val="22"/>
        </w:rPr>
      </w:pPr>
    </w:p>
    <w:p w14:paraId="74A3FB4D" w14:textId="0678A2A7" w:rsidR="001C4FD5" w:rsidRPr="00AA5533" w:rsidRDefault="001C4FD5" w:rsidP="00681C08">
      <w:pPr>
        <w:pStyle w:val="Overskrift2"/>
        <w:numPr>
          <w:ilvl w:val="1"/>
          <w:numId w:val="26"/>
        </w:numPr>
        <w:spacing w:before="0"/>
        <w:rPr>
          <w:rFonts w:ascii="Aptos" w:hAnsi="Aptos"/>
        </w:rPr>
      </w:pPr>
      <w:bookmarkStart w:id="5" w:name="_Toc435783346"/>
      <w:bookmarkStart w:id="6" w:name="_Toc435783534"/>
      <w:bookmarkStart w:id="7" w:name="_Toc81314182"/>
      <w:bookmarkStart w:id="8" w:name="_Toc218778382"/>
      <w:r w:rsidRPr="00332F56">
        <w:rPr>
          <w:rFonts w:ascii="Aptos" w:hAnsi="Aptos"/>
        </w:rPr>
        <w:t>Utarbeidelse, oppdatering og distribusjon av SHA-planen</w:t>
      </w:r>
      <w:bookmarkStart w:id="9" w:name="_Toc529358418"/>
      <w:bookmarkStart w:id="10" w:name="_Toc529358538"/>
      <w:bookmarkStart w:id="11" w:name="_Toc529358599"/>
      <w:bookmarkEnd w:id="5"/>
      <w:bookmarkEnd w:id="6"/>
      <w:bookmarkEnd w:id="7"/>
      <w:bookmarkEnd w:id="8"/>
    </w:p>
    <w:p w14:paraId="6F12D919" w14:textId="0EB42207" w:rsidR="00947039" w:rsidRDefault="001C4FD5" w:rsidP="000B2482">
      <w:pPr>
        <w:rPr>
          <w:rFonts w:ascii="Aptos" w:hAnsi="Aptos"/>
          <w:sz w:val="22"/>
          <w:szCs w:val="22"/>
        </w:rPr>
      </w:pPr>
      <w:r w:rsidRPr="00332F56">
        <w:rPr>
          <w:rFonts w:ascii="Aptos" w:hAnsi="Aptos"/>
          <w:sz w:val="22"/>
          <w:szCs w:val="22"/>
        </w:rPr>
        <w:t>Byggherren er ansvarlig for å følge opp at SHA-planen blir utarbeidet, oppdatert og gjort kjent for alle på byggeplass.</w:t>
      </w:r>
      <w:bookmarkEnd w:id="9"/>
      <w:bookmarkEnd w:id="10"/>
      <w:bookmarkEnd w:id="11"/>
      <w:r w:rsidR="00947039">
        <w:rPr>
          <w:rFonts w:ascii="Aptos" w:hAnsi="Aptos"/>
          <w:sz w:val="22"/>
          <w:szCs w:val="22"/>
        </w:rPr>
        <w:t xml:space="preserve"> </w:t>
      </w:r>
      <w:r w:rsidRPr="00332F56">
        <w:rPr>
          <w:rFonts w:ascii="Aptos" w:hAnsi="Aptos"/>
          <w:sz w:val="22"/>
          <w:szCs w:val="22"/>
        </w:rPr>
        <w:t>Oppgaven med å utarbeide, oppdatering og distribusjon er fordelt som vist i tabell</w:t>
      </w:r>
      <w:r w:rsidR="00947039">
        <w:rPr>
          <w:rFonts w:ascii="Aptos" w:hAnsi="Aptos"/>
          <w:sz w:val="22"/>
          <w:szCs w:val="22"/>
        </w:rPr>
        <w:t xml:space="preserve"> 1.</w:t>
      </w:r>
    </w:p>
    <w:p w14:paraId="37DD8448" w14:textId="77777777" w:rsidR="000B2482" w:rsidRPr="00332F56" w:rsidRDefault="000B2482" w:rsidP="000B2482">
      <w:pPr>
        <w:rPr>
          <w:rFonts w:ascii="Aptos" w:hAnsi="Aptos"/>
          <w:sz w:val="22"/>
          <w:szCs w:val="22"/>
        </w:rPr>
      </w:pPr>
    </w:p>
    <w:p w14:paraId="42B973CF" w14:textId="248AF70F" w:rsidR="00AA5533" w:rsidRPr="00681C08" w:rsidRDefault="00AA5533" w:rsidP="00AA5533">
      <w:pPr>
        <w:pStyle w:val="Bildetekst"/>
        <w:keepNext/>
        <w:rPr>
          <w:rFonts w:ascii="Aptos" w:hAnsi="Aptos"/>
          <w:sz w:val="18"/>
          <w:szCs w:val="22"/>
        </w:rPr>
      </w:pPr>
      <w:bookmarkStart w:id="12" w:name="_Toc218235922"/>
      <w:r w:rsidRPr="00681C08">
        <w:rPr>
          <w:rFonts w:ascii="Aptos" w:hAnsi="Aptos"/>
          <w:sz w:val="18"/>
          <w:szCs w:val="22"/>
        </w:rPr>
        <w:t xml:space="preserve">Tabell </w:t>
      </w:r>
      <w:r w:rsidRPr="00681C08">
        <w:rPr>
          <w:rFonts w:ascii="Aptos" w:hAnsi="Aptos"/>
          <w:sz w:val="18"/>
          <w:szCs w:val="22"/>
        </w:rPr>
        <w:fldChar w:fldCharType="begin"/>
      </w:r>
      <w:r w:rsidRPr="00681C08">
        <w:rPr>
          <w:rFonts w:ascii="Aptos" w:hAnsi="Aptos"/>
          <w:sz w:val="18"/>
          <w:szCs w:val="22"/>
        </w:rPr>
        <w:instrText xml:space="preserve"> SEQ Tabell \* ARABIC </w:instrText>
      </w:r>
      <w:r w:rsidRPr="00681C08">
        <w:rPr>
          <w:rFonts w:ascii="Aptos" w:hAnsi="Aptos"/>
          <w:sz w:val="18"/>
          <w:szCs w:val="22"/>
        </w:rPr>
        <w:fldChar w:fldCharType="separate"/>
      </w:r>
      <w:r w:rsidR="00947039" w:rsidRPr="00681C08">
        <w:rPr>
          <w:rFonts w:ascii="Aptos" w:hAnsi="Aptos"/>
          <w:noProof/>
          <w:sz w:val="18"/>
          <w:szCs w:val="22"/>
        </w:rPr>
        <w:t>1</w:t>
      </w:r>
      <w:r w:rsidRPr="00681C08">
        <w:rPr>
          <w:rFonts w:ascii="Aptos" w:hAnsi="Aptos"/>
          <w:sz w:val="18"/>
          <w:szCs w:val="22"/>
        </w:rPr>
        <w:fldChar w:fldCharType="end"/>
      </w:r>
      <w:r w:rsidRPr="00681C08">
        <w:rPr>
          <w:rFonts w:ascii="Aptos" w:hAnsi="Aptos"/>
          <w:sz w:val="18"/>
          <w:szCs w:val="22"/>
        </w:rPr>
        <w:t>: Oversikt over ansvarlig for SHA plan</w:t>
      </w:r>
      <w:bookmarkEnd w:id="12"/>
    </w:p>
    <w:tbl>
      <w:tblPr>
        <w:tblW w:w="9072"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985"/>
        <w:gridCol w:w="3260"/>
        <w:gridCol w:w="3827"/>
      </w:tblGrid>
      <w:tr w:rsidR="001C4FD5" w:rsidRPr="00332F56" w14:paraId="4E65DF7A" w14:textId="77777777" w:rsidTr="000B2482">
        <w:trPr>
          <w:trHeight w:val="350"/>
          <w:tblHeader/>
        </w:trPr>
        <w:tc>
          <w:tcPr>
            <w:tcW w:w="1985" w:type="dxa"/>
            <w:shd w:val="clear" w:color="auto" w:fill="D9D9D9" w:themeFill="background1" w:themeFillShade="D9"/>
          </w:tcPr>
          <w:p w14:paraId="002B599D" w14:textId="77777777" w:rsidR="001C4FD5" w:rsidRPr="00332F56" w:rsidRDefault="001C4FD5" w:rsidP="000B2482">
            <w:pPr>
              <w:spacing w:after="0"/>
              <w:rPr>
                <w:rFonts w:ascii="Aptos" w:hAnsi="Aptos"/>
                <w:b/>
                <w:bCs/>
                <w:sz w:val="22"/>
                <w:szCs w:val="22"/>
              </w:rPr>
            </w:pPr>
            <w:r w:rsidRPr="00332F56">
              <w:rPr>
                <w:rFonts w:ascii="Aptos" w:hAnsi="Aptos"/>
                <w:b/>
                <w:bCs/>
                <w:sz w:val="22"/>
                <w:szCs w:val="22"/>
              </w:rPr>
              <w:t>Prosjektfase</w:t>
            </w:r>
          </w:p>
        </w:tc>
        <w:tc>
          <w:tcPr>
            <w:tcW w:w="3260" w:type="dxa"/>
            <w:shd w:val="clear" w:color="auto" w:fill="D9D9D9" w:themeFill="background1" w:themeFillShade="D9"/>
          </w:tcPr>
          <w:p w14:paraId="1A199AE7" w14:textId="77777777" w:rsidR="001C4FD5" w:rsidRPr="00332F56" w:rsidRDefault="001C4FD5" w:rsidP="000B2482">
            <w:pPr>
              <w:spacing w:after="0"/>
              <w:rPr>
                <w:rFonts w:ascii="Aptos" w:hAnsi="Aptos"/>
                <w:b/>
                <w:bCs/>
                <w:sz w:val="22"/>
                <w:szCs w:val="22"/>
              </w:rPr>
            </w:pPr>
            <w:r w:rsidRPr="00332F56">
              <w:rPr>
                <w:rFonts w:ascii="Aptos" w:hAnsi="Aptos"/>
                <w:b/>
                <w:bCs/>
                <w:sz w:val="22"/>
                <w:szCs w:val="22"/>
              </w:rPr>
              <w:t>Dokumentansvarlig</w:t>
            </w:r>
          </w:p>
        </w:tc>
        <w:tc>
          <w:tcPr>
            <w:tcW w:w="3827" w:type="dxa"/>
            <w:shd w:val="clear" w:color="auto" w:fill="D9D9D9" w:themeFill="background1" w:themeFillShade="D9"/>
          </w:tcPr>
          <w:p w14:paraId="6358529B" w14:textId="77777777" w:rsidR="001C4FD5" w:rsidRPr="00332F56" w:rsidRDefault="001C4FD5" w:rsidP="000B2482">
            <w:pPr>
              <w:spacing w:after="0"/>
              <w:rPr>
                <w:rFonts w:ascii="Aptos" w:hAnsi="Aptos"/>
                <w:b/>
                <w:bCs/>
                <w:sz w:val="22"/>
                <w:szCs w:val="22"/>
              </w:rPr>
            </w:pPr>
            <w:r w:rsidRPr="00332F56">
              <w:rPr>
                <w:rFonts w:ascii="Aptos" w:hAnsi="Aptos"/>
                <w:b/>
                <w:bCs/>
                <w:sz w:val="22"/>
                <w:szCs w:val="22"/>
              </w:rPr>
              <w:t>Funksjon</w:t>
            </w:r>
          </w:p>
        </w:tc>
      </w:tr>
      <w:tr w:rsidR="001C4FD5" w:rsidRPr="00332F56" w14:paraId="5C19F892" w14:textId="77777777">
        <w:tc>
          <w:tcPr>
            <w:tcW w:w="1985" w:type="dxa"/>
          </w:tcPr>
          <w:p w14:paraId="353B2F33" w14:textId="77777777" w:rsidR="001C4FD5" w:rsidRPr="00837936" w:rsidRDefault="001C4FD5">
            <w:pPr>
              <w:rPr>
                <w:rFonts w:ascii="Aptos" w:hAnsi="Aptos"/>
                <w:spacing w:val="-2"/>
              </w:rPr>
            </w:pPr>
            <w:r w:rsidRPr="00837936">
              <w:rPr>
                <w:rFonts w:ascii="Aptos" w:hAnsi="Aptos"/>
                <w:spacing w:val="-2"/>
              </w:rPr>
              <w:t>Detaljprosjektfase</w:t>
            </w:r>
          </w:p>
        </w:tc>
        <w:tc>
          <w:tcPr>
            <w:tcW w:w="3260" w:type="dxa"/>
          </w:tcPr>
          <w:p w14:paraId="3A8E963D" w14:textId="77777777" w:rsidR="001C4FD5" w:rsidRPr="00837936" w:rsidRDefault="001C4FD5">
            <w:pPr>
              <w:rPr>
                <w:rFonts w:ascii="Aptos" w:hAnsi="Aptos"/>
              </w:rPr>
            </w:pPr>
            <w:r w:rsidRPr="00837936">
              <w:rPr>
                <w:rFonts w:ascii="Aptos" w:hAnsi="Aptos"/>
              </w:rPr>
              <w:t>Sigfus Gauti Skulason</w:t>
            </w:r>
          </w:p>
        </w:tc>
        <w:tc>
          <w:tcPr>
            <w:tcW w:w="3827" w:type="dxa"/>
          </w:tcPr>
          <w:p w14:paraId="0B266C6B" w14:textId="77777777" w:rsidR="001C4FD5" w:rsidRPr="00AA5533" w:rsidRDefault="001C4FD5">
            <w:pPr>
              <w:rPr>
                <w:rFonts w:ascii="Aptos" w:hAnsi="Aptos"/>
                <w:color w:val="FF0000"/>
              </w:rPr>
            </w:pPr>
            <w:r w:rsidRPr="00AA5533">
              <w:rPr>
                <w:rFonts w:ascii="Aptos" w:hAnsi="Aptos"/>
              </w:rPr>
              <w:t>KP</w:t>
            </w:r>
          </w:p>
        </w:tc>
      </w:tr>
      <w:tr w:rsidR="001C4FD5" w:rsidRPr="00332F56" w14:paraId="67F66476" w14:textId="77777777">
        <w:tc>
          <w:tcPr>
            <w:tcW w:w="1985" w:type="dxa"/>
          </w:tcPr>
          <w:p w14:paraId="6B61DF9D" w14:textId="77777777" w:rsidR="001C4FD5" w:rsidRPr="00AA5533" w:rsidRDefault="001C4FD5">
            <w:pPr>
              <w:rPr>
                <w:rFonts w:ascii="Aptos" w:hAnsi="Aptos"/>
                <w:spacing w:val="-2"/>
                <w:highlight w:val="yellow"/>
              </w:rPr>
            </w:pPr>
            <w:r w:rsidRPr="00AA5533">
              <w:rPr>
                <w:rFonts w:ascii="Aptos" w:hAnsi="Aptos"/>
                <w:spacing w:val="-2"/>
                <w:highlight w:val="yellow"/>
              </w:rPr>
              <w:t>Byggefase</w:t>
            </w:r>
          </w:p>
        </w:tc>
        <w:tc>
          <w:tcPr>
            <w:tcW w:w="3260" w:type="dxa"/>
          </w:tcPr>
          <w:p w14:paraId="24CC7D6D" w14:textId="77777777" w:rsidR="001C4FD5" w:rsidRPr="00AA5533" w:rsidRDefault="001C4FD5">
            <w:pPr>
              <w:rPr>
                <w:rFonts w:ascii="Aptos" w:hAnsi="Aptos"/>
                <w:highlight w:val="yellow"/>
              </w:rPr>
            </w:pPr>
            <w:r w:rsidRPr="00AA5533">
              <w:rPr>
                <w:rFonts w:ascii="Aptos" w:hAnsi="Aptos"/>
                <w:highlight w:val="yellow"/>
              </w:rPr>
              <w:t>Ikke avklart</w:t>
            </w:r>
          </w:p>
        </w:tc>
        <w:tc>
          <w:tcPr>
            <w:tcW w:w="3827" w:type="dxa"/>
          </w:tcPr>
          <w:p w14:paraId="53F48DF2" w14:textId="77777777" w:rsidR="001C4FD5" w:rsidRPr="00AA5533" w:rsidRDefault="001C4FD5">
            <w:pPr>
              <w:rPr>
                <w:rFonts w:ascii="Aptos" w:hAnsi="Aptos"/>
                <w:spacing w:val="-2"/>
                <w:highlight w:val="yellow"/>
              </w:rPr>
            </w:pPr>
            <w:r w:rsidRPr="00AA5533">
              <w:rPr>
                <w:rFonts w:ascii="Aptos" w:hAnsi="Aptos"/>
                <w:highlight w:val="yellow"/>
              </w:rPr>
              <w:t>KU</w:t>
            </w:r>
          </w:p>
        </w:tc>
      </w:tr>
    </w:tbl>
    <w:p w14:paraId="2AF2BDCB" w14:textId="77777777" w:rsidR="001C4FD5" w:rsidRPr="00332F56" w:rsidRDefault="001C4FD5" w:rsidP="001C4FD5">
      <w:pPr>
        <w:rPr>
          <w:rFonts w:ascii="Aptos" w:hAnsi="Aptos"/>
          <w:b/>
        </w:rPr>
      </w:pPr>
      <w:bookmarkStart w:id="13" w:name="_Toc529358430"/>
      <w:bookmarkStart w:id="14" w:name="_Toc529358550"/>
      <w:bookmarkStart w:id="15" w:name="_Toc529358611"/>
      <w:bookmarkStart w:id="16" w:name="_Toc529358790"/>
      <w:bookmarkEnd w:id="13"/>
      <w:bookmarkEnd w:id="14"/>
      <w:bookmarkEnd w:id="15"/>
      <w:bookmarkEnd w:id="16"/>
    </w:p>
    <w:p w14:paraId="5378AD5C" w14:textId="7C6FE8C5" w:rsidR="001C4FD5" w:rsidRPr="00165A9A" w:rsidRDefault="001C4FD5" w:rsidP="00332F56">
      <w:pPr>
        <w:pStyle w:val="Overskrift3"/>
        <w:numPr>
          <w:ilvl w:val="2"/>
          <w:numId w:val="26"/>
        </w:numPr>
        <w:rPr>
          <w:rFonts w:ascii="Aptos" w:hAnsi="Aptos"/>
          <w:sz w:val="28"/>
          <w:szCs w:val="28"/>
        </w:rPr>
      </w:pPr>
      <w:bookmarkStart w:id="17" w:name="_Toc435783535"/>
      <w:bookmarkStart w:id="18" w:name="_Toc81314183"/>
      <w:bookmarkStart w:id="19" w:name="_Toc218778383"/>
      <w:r w:rsidRPr="00165A9A">
        <w:rPr>
          <w:rFonts w:ascii="Aptos" w:hAnsi="Aptos"/>
          <w:sz w:val="28"/>
          <w:szCs w:val="28"/>
        </w:rPr>
        <w:t>Vedlegg til SHA-planen</w:t>
      </w:r>
      <w:bookmarkEnd w:id="17"/>
      <w:bookmarkEnd w:id="18"/>
      <w:bookmarkEnd w:id="19"/>
    </w:p>
    <w:p w14:paraId="1A80FD37" w14:textId="06165D8D" w:rsidR="000B2482" w:rsidRDefault="000B2482" w:rsidP="000B2482">
      <w:pPr>
        <w:spacing w:line="276" w:lineRule="auto"/>
        <w:jc w:val="both"/>
        <w:rPr>
          <w:rFonts w:ascii="Aptos" w:hAnsi="Aptos"/>
          <w:sz w:val="22"/>
          <w:szCs w:val="22"/>
        </w:rPr>
      </w:pPr>
      <w:r>
        <w:rPr>
          <w:rFonts w:ascii="Aptos" w:hAnsi="Aptos"/>
          <w:sz w:val="22"/>
          <w:szCs w:val="22"/>
        </w:rPr>
        <w:t>I tabell 2 viser f</w:t>
      </w:r>
      <w:r w:rsidR="001C4FD5" w:rsidRPr="00332F56">
        <w:rPr>
          <w:rFonts w:ascii="Aptos" w:hAnsi="Aptos"/>
          <w:sz w:val="22"/>
          <w:szCs w:val="22"/>
        </w:rPr>
        <w:t>ølgende dokument</w:t>
      </w:r>
      <w:r w:rsidR="001C4FD5" w:rsidRPr="00AA5533">
        <w:rPr>
          <w:rFonts w:ascii="Aptos" w:hAnsi="Aptos"/>
          <w:sz w:val="22"/>
          <w:szCs w:val="22"/>
        </w:rPr>
        <w:t xml:space="preserve">er </w:t>
      </w:r>
      <w:r>
        <w:rPr>
          <w:rFonts w:ascii="Aptos" w:hAnsi="Aptos"/>
          <w:sz w:val="22"/>
          <w:szCs w:val="22"/>
        </w:rPr>
        <w:t xml:space="preserve">som </w:t>
      </w:r>
      <w:r w:rsidR="001C4FD5" w:rsidRPr="00AA5533">
        <w:rPr>
          <w:rFonts w:ascii="Aptos" w:hAnsi="Aptos"/>
          <w:sz w:val="22"/>
          <w:szCs w:val="22"/>
        </w:rPr>
        <w:t>er vedlegg til SHA-planen. Noen dokumenter skal brukes uten endringer. Dette er i så fall oppgitt under Kommentarer.</w:t>
      </w:r>
      <w:r w:rsidR="001C4FD5" w:rsidRPr="00332F56">
        <w:rPr>
          <w:rFonts w:ascii="Aptos" w:hAnsi="Aptos"/>
          <w:sz w:val="22"/>
          <w:szCs w:val="22"/>
        </w:rPr>
        <w:t xml:space="preserve"> Dersom virksomheten har egne dokumenter som benyttes, skal disse gjennomgås og godkjennes av SHA-koordinator for utførelse for å sikre at de inneholder minimum de momenter som Statsbygg krever.</w:t>
      </w:r>
      <w:r w:rsidR="00947039">
        <w:rPr>
          <w:rFonts w:ascii="Aptos" w:hAnsi="Aptos"/>
          <w:sz w:val="22"/>
          <w:szCs w:val="22"/>
        </w:rPr>
        <w:t xml:space="preserve"> </w:t>
      </w:r>
    </w:p>
    <w:p w14:paraId="57C0AA4B" w14:textId="77777777" w:rsidR="000B2482" w:rsidRPr="00947039" w:rsidRDefault="000B2482" w:rsidP="000B2482">
      <w:pPr>
        <w:spacing w:line="276" w:lineRule="auto"/>
        <w:jc w:val="both"/>
        <w:rPr>
          <w:rFonts w:ascii="Aptos" w:hAnsi="Aptos"/>
          <w:sz w:val="22"/>
          <w:szCs w:val="22"/>
        </w:rPr>
      </w:pPr>
    </w:p>
    <w:p w14:paraId="75885DFF" w14:textId="57339D4B" w:rsidR="00AA5533" w:rsidRPr="00165A9A" w:rsidRDefault="00AA5533" w:rsidP="00AA5533">
      <w:pPr>
        <w:pStyle w:val="Bildetekst"/>
        <w:keepNext/>
        <w:rPr>
          <w:rFonts w:ascii="Aptos" w:hAnsi="Aptos"/>
          <w:sz w:val="18"/>
          <w:szCs w:val="22"/>
        </w:rPr>
      </w:pPr>
      <w:bookmarkStart w:id="20" w:name="_Toc218235923"/>
      <w:r w:rsidRPr="00165A9A">
        <w:rPr>
          <w:rFonts w:ascii="Aptos" w:hAnsi="Aptos"/>
          <w:sz w:val="18"/>
          <w:szCs w:val="22"/>
        </w:rPr>
        <w:t xml:space="preserve">Tabell </w:t>
      </w:r>
      <w:r w:rsidRPr="00165A9A">
        <w:rPr>
          <w:rFonts w:ascii="Aptos" w:hAnsi="Aptos"/>
          <w:sz w:val="18"/>
          <w:szCs w:val="22"/>
        </w:rPr>
        <w:fldChar w:fldCharType="begin"/>
      </w:r>
      <w:r w:rsidRPr="00165A9A">
        <w:rPr>
          <w:rFonts w:ascii="Aptos" w:hAnsi="Aptos"/>
          <w:sz w:val="18"/>
          <w:szCs w:val="22"/>
        </w:rPr>
        <w:instrText xml:space="preserve"> SEQ Tabell \* ARABIC </w:instrText>
      </w:r>
      <w:r w:rsidRPr="00165A9A">
        <w:rPr>
          <w:rFonts w:ascii="Aptos" w:hAnsi="Aptos"/>
          <w:sz w:val="18"/>
          <w:szCs w:val="22"/>
        </w:rPr>
        <w:fldChar w:fldCharType="separate"/>
      </w:r>
      <w:r w:rsidR="00947039" w:rsidRPr="00165A9A">
        <w:rPr>
          <w:rFonts w:ascii="Aptos" w:hAnsi="Aptos"/>
          <w:noProof/>
          <w:sz w:val="18"/>
          <w:szCs w:val="22"/>
        </w:rPr>
        <w:t>2</w:t>
      </w:r>
      <w:r w:rsidRPr="00165A9A">
        <w:rPr>
          <w:rFonts w:ascii="Aptos" w:hAnsi="Aptos"/>
          <w:sz w:val="18"/>
          <w:szCs w:val="22"/>
        </w:rPr>
        <w:fldChar w:fldCharType="end"/>
      </w:r>
      <w:r w:rsidRPr="00165A9A">
        <w:rPr>
          <w:rFonts w:ascii="Aptos" w:hAnsi="Aptos"/>
          <w:sz w:val="18"/>
          <w:szCs w:val="22"/>
        </w:rPr>
        <w:t xml:space="preserve">: Oversikt over </w:t>
      </w:r>
      <w:r w:rsidR="000B2482">
        <w:rPr>
          <w:rFonts w:ascii="Aptos" w:hAnsi="Aptos"/>
          <w:sz w:val="18"/>
          <w:szCs w:val="22"/>
        </w:rPr>
        <w:t>vedlegg til SHA-plan</w:t>
      </w:r>
      <w:bookmarkEnd w:id="20"/>
    </w:p>
    <w:tbl>
      <w:tblPr>
        <w:tblStyle w:val="Tabellrutenett"/>
        <w:tblW w:w="9072"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4A0" w:firstRow="1" w:lastRow="0" w:firstColumn="1" w:lastColumn="0" w:noHBand="0" w:noVBand="1"/>
      </w:tblPr>
      <w:tblGrid>
        <w:gridCol w:w="4111"/>
        <w:gridCol w:w="4961"/>
      </w:tblGrid>
      <w:tr w:rsidR="001C4FD5" w:rsidRPr="00332F56" w14:paraId="03AE814F" w14:textId="77777777" w:rsidTr="000B2482">
        <w:tc>
          <w:tcPr>
            <w:tcW w:w="4111" w:type="dxa"/>
            <w:shd w:val="clear" w:color="auto" w:fill="D9D9D9" w:themeFill="background1" w:themeFillShade="D9"/>
          </w:tcPr>
          <w:p w14:paraId="1B1373EB" w14:textId="77777777" w:rsidR="001C4FD5" w:rsidRPr="00332F56" w:rsidRDefault="001C4FD5" w:rsidP="00CA2AE4">
            <w:pPr>
              <w:spacing w:after="0" w:line="276" w:lineRule="auto"/>
              <w:rPr>
                <w:rFonts w:ascii="Aptos" w:hAnsi="Aptos"/>
                <w:b/>
                <w:sz w:val="22"/>
                <w:szCs w:val="22"/>
              </w:rPr>
            </w:pPr>
            <w:r w:rsidRPr="00332F56">
              <w:rPr>
                <w:rFonts w:ascii="Aptos" w:hAnsi="Aptos"/>
                <w:b/>
                <w:sz w:val="22"/>
                <w:szCs w:val="22"/>
              </w:rPr>
              <w:t>Dokument</w:t>
            </w:r>
          </w:p>
        </w:tc>
        <w:tc>
          <w:tcPr>
            <w:tcW w:w="4961" w:type="dxa"/>
            <w:shd w:val="clear" w:color="auto" w:fill="D9D9D9" w:themeFill="background1" w:themeFillShade="D9"/>
          </w:tcPr>
          <w:p w14:paraId="5452B31F" w14:textId="77777777" w:rsidR="001C4FD5" w:rsidRPr="00332F56" w:rsidRDefault="001C4FD5" w:rsidP="00CA2AE4">
            <w:pPr>
              <w:spacing w:after="0" w:line="276" w:lineRule="auto"/>
              <w:rPr>
                <w:rFonts w:ascii="Aptos" w:hAnsi="Aptos"/>
                <w:b/>
                <w:sz w:val="22"/>
                <w:szCs w:val="22"/>
              </w:rPr>
            </w:pPr>
            <w:r w:rsidRPr="00332F56">
              <w:rPr>
                <w:rFonts w:ascii="Aptos" w:hAnsi="Aptos"/>
                <w:b/>
                <w:sz w:val="22"/>
                <w:szCs w:val="22"/>
              </w:rPr>
              <w:t>Kommentar</w:t>
            </w:r>
          </w:p>
        </w:tc>
      </w:tr>
      <w:tr w:rsidR="001C4FD5" w:rsidRPr="00332F56" w14:paraId="71CE684E" w14:textId="77777777" w:rsidTr="00CA2AE4">
        <w:tc>
          <w:tcPr>
            <w:tcW w:w="4111" w:type="dxa"/>
          </w:tcPr>
          <w:p w14:paraId="10A8904A" w14:textId="79238569" w:rsidR="001C4FD5" w:rsidRPr="00AA5533" w:rsidRDefault="001C4FD5" w:rsidP="00CA2AE4">
            <w:pPr>
              <w:spacing w:after="0" w:line="276" w:lineRule="auto"/>
              <w:rPr>
                <w:rFonts w:ascii="Aptos" w:hAnsi="Aptos"/>
              </w:rPr>
            </w:pPr>
            <w:r w:rsidRPr="00AA5533">
              <w:rPr>
                <w:rFonts w:ascii="Aptos" w:hAnsi="Aptos"/>
              </w:rPr>
              <w:t>Sjekkliste for oppslagstavle på byggeplass</w:t>
            </w:r>
          </w:p>
        </w:tc>
        <w:tc>
          <w:tcPr>
            <w:tcW w:w="4961" w:type="dxa"/>
          </w:tcPr>
          <w:p w14:paraId="2DB41D22" w14:textId="77777777" w:rsidR="001C4FD5" w:rsidRPr="00AA5533" w:rsidRDefault="001C4FD5" w:rsidP="00CA2AE4">
            <w:pPr>
              <w:spacing w:after="0" w:line="276" w:lineRule="auto"/>
              <w:rPr>
                <w:rFonts w:ascii="Aptos" w:hAnsi="Aptos"/>
              </w:rPr>
            </w:pPr>
            <w:r w:rsidRPr="00AA5533">
              <w:rPr>
                <w:rFonts w:ascii="Aptos" w:hAnsi="Aptos"/>
              </w:rPr>
              <w:t>Skal benyttes.</w:t>
            </w:r>
          </w:p>
        </w:tc>
      </w:tr>
      <w:tr w:rsidR="001C4FD5" w:rsidRPr="00332F56" w14:paraId="75BDB833" w14:textId="77777777" w:rsidTr="00CA2AE4">
        <w:tc>
          <w:tcPr>
            <w:tcW w:w="4111" w:type="dxa"/>
          </w:tcPr>
          <w:p w14:paraId="16847911" w14:textId="77777777" w:rsidR="001C4FD5" w:rsidRPr="00AA5533" w:rsidRDefault="001C4FD5" w:rsidP="00CA2AE4">
            <w:pPr>
              <w:spacing w:after="0" w:line="276" w:lineRule="auto"/>
              <w:rPr>
                <w:rFonts w:ascii="Aptos" w:hAnsi="Aptos"/>
              </w:rPr>
            </w:pPr>
            <w:r w:rsidRPr="00AA5533">
              <w:rPr>
                <w:rFonts w:ascii="Aptos" w:hAnsi="Aptos"/>
              </w:rPr>
              <w:t>Varslingsplan</w:t>
            </w:r>
          </w:p>
        </w:tc>
        <w:tc>
          <w:tcPr>
            <w:tcW w:w="4961" w:type="dxa"/>
          </w:tcPr>
          <w:p w14:paraId="7325370C" w14:textId="77777777" w:rsidR="001C4FD5" w:rsidRPr="00AA5533" w:rsidRDefault="001C4FD5" w:rsidP="00CA2AE4">
            <w:pPr>
              <w:spacing w:after="0" w:line="276" w:lineRule="auto"/>
              <w:rPr>
                <w:rFonts w:ascii="Aptos" w:hAnsi="Aptos"/>
              </w:rPr>
            </w:pPr>
            <w:r w:rsidRPr="00AA5533">
              <w:rPr>
                <w:rFonts w:ascii="Aptos" w:hAnsi="Aptos"/>
              </w:rPr>
              <w:t>Skal benyttes og skal henges opp på oppslagstavle og andre hensiktsmessige steder.</w:t>
            </w:r>
          </w:p>
        </w:tc>
      </w:tr>
      <w:tr w:rsidR="001C4FD5" w:rsidRPr="00332F56" w14:paraId="7BA1BEE9" w14:textId="77777777" w:rsidTr="00CA2AE4">
        <w:tc>
          <w:tcPr>
            <w:tcW w:w="4111" w:type="dxa"/>
          </w:tcPr>
          <w:p w14:paraId="4A3E812B" w14:textId="62C1F4EB" w:rsidR="001C4FD5" w:rsidRPr="00AA5533" w:rsidRDefault="001C4FD5" w:rsidP="00CA2AE4">
            <w:pPr>
              <w:spacing w:after="0" w:line="276" w:lineRule="auto"/>
              <w:rPr>
                <w:rFonts w:ascii="Aptos" w:hAnsi="Aptos"/>
              </w:rPr>
            </w:pPr>
            <w:r w:rsidRPr="00AA5533">
              <w:rPr>
                <w:rFonts w:ascii="Aptos" w:hAnsi="Aptos"/>
              </w:rPr>
              <w:t>Rapportering av skade/potensiell skade</w:t>
            </w:r>
          </w:p>
        </w:tc>
        <w:tc>
          <w:tcPr>
            <w:tcW w:w="4961" w:type="dxa"/>
          </w:tcPr>
          <w:p w14:paraId="5AEE1B7F" w14:textId="77777777" w:rsidR="001C4FD5" w:rsidRPr="00AA5533" w:rsidRDefault="001C4FD5" w:rsidP="00CA2AE4">
            <w:pPr>
              <w:spacing w:after="0" w:line="276" w:lineRule="auto"/>
              <w:rPr>
                <w:rFonts w:ascii="Aptos" w:hAnsi="Aptos"/>
              </w:rPr>
            </w:pPr>
            <w:r w:rsidRPr="00AA5533">
              <w:rPr>
                <w:rFonts w:ascii="Aptos" w:hAnsi="Aptos"/>
              </w:rPr>
              <w:t>Skal benyttes.</w:t>
            </w:r>
          </w:p>
        </w:tc>
      </w:tr>
      <w:tr w:rsidR="001C4FD5" w:rsidRPr="00332F56" w14:paraId="0E194633" w14:textId="77777777" w:rsidTr="00CA2AE4">
        <w:trPr>
          <w:trHeight w:val="398"/>
        </w:trPr>
        <w:tc>
          <w:tcPr>
            <w:tcW w:w="4111" w:type="dxa"/>
          </w:tcPr>
          <w:p w14:paraId="0725E071" w14:textId="68CAC444" w:rsidR="001C4FD5" w:rsidRPr="00AA5533" w:rsidRDefault="001C4FD5" w:rsidP="00CA2AE4">
            <w:pPr>
              <w:spacing w:after="0" w:line="276" w:lineRule="auto"/>
              <w:rPr>
                <w:rFonts w:ascii="Aptos" w:hAnsi="Aptos"/>
              </w:rPr>
            </w:pPr>
            <w:r w:rsidRPr="00AA5533">
              <w:rPr>
                <w:rFonts w:ascii="Aptos" w:hAnsi="Aptos"/>
              </w:rPr>
              <w:t xml:space="preserve">Beredskapsplan </w:t>
            </w:r>
            <w:r w:rsidR="00AA5533">
              <w:rPr>
                <w:rFonts w:ascii="Aptos" w:hAnsi="Aptos"/>
              </w:rPr>
              <w:t>p</w:t>
            </w:r>
            <w:r w:rsidRPr="00AA5533">
              <w:rPr>
                <w:rFonts w:ascii="Aptos" w:hAnsi="Aptos"/>
              </w:rPr>
              <w:t>å byggeplass</w:t>
            </w:r>
          </w:p>
        </w:tc>
        <w:tc>
          <w:tcPr>
            <w:tcW w:w="4961" w:type="dxa"/>
          </w:tcPr>
          <w:p w14:paraId="532002D3" w14:textId="3E07A9AA" w:rsidR="00074DA6" w:rsidRPr="00AA5533" w:rsidRDefault="001C4FD5" w:rsidP="00CA2AE4">
            <w:pPr>
              <w:spacing w:after="0" w:line="276" w:lineRule="auto"/>
              <w:rPr>
                <w:rFonts w:ascii="Aptos" w:hAnsi="Aptos"/>
              </w:rPr>
            </w:pPr>
            <w:r w:rsidRPr="00AA5533">
              <w:rPr>
                <w:rFonts w:ascii="Aptos" w:hAnsi="Aptos"/>
              </w:rPr>
              <w:t>Skal benyttes.</w:t>
            </w:r>
          </w:p>
        </w:tc>
      </w:tr>
    </w:tbl>
    <w:p w14:paraId="6E3D010C" w14:textId="574EEA6A" w:rsidR="001C4FD5" w:rsidRDefault="001C4FD5" w:rsidP="00074DA6">
      <w:pPr>
        <w:pStyle w:val="Overskrift1"/>
        <w:numPr>
          <w:ilvl w:val="0"/>
          <w:numId w:val="26"/>
        </w:numPr>
        <w:rPr>
          <w:rFonts w:ascii="Aptos" w:hAnsi="Aptos"/>
          <w:sz w:val="40"/>
          <w:szCs w:val="36"/>
        </w:rPr>
      </w:pPr>
      <w:bookmarkStart w:id="21" w:name="_Toc218778384"/>
      <w:r w:rsidRPr="00AA5533">
        <w:rPr>
          <w:rFonts w:ascii="Aptos" w:hAnsi="Aptos"/>
          <w:sz w:val="40"/>
          <w:szCs w:val="36"/>
        </w:rPr>
        <w:lastRenderedPageBreak/>
        <w:t>Organisering</w:t>
      </w:r>
      <w:bookmarkEnd w:id="21"/>
    </w:p>
    <w:p w14:paraId="59C7D8E9" w14:textId="3B8FCAC0" w:rsidR="00165A9A" w:rsidRDefault="00B03B89" w:rsidP="00165A9A">
      <w:r>
        <w:rPr>
          <w:rFonts w:ascii="Aptos" w:hAnsi="Aptos"/>
          <w:noProof/>
        </w:rPr>
        <mc:AlternateContent>
          <mc:Choice Requires="wpg">
            <w:drawing>
              <wp:anchor distT="0" distB="0" distL="114300" distR="114300" simplePos="0" relativeHeight="251682816" behindDoc="0" locked="0" layoutInCell="1" allowOverlap="1" wp14:anchorId="3D6FED64" wp14:editId="4A0EC214">
                <wp:simplePos x="0" y="0"/>
                <wp:positionH relativeFrom="column">
                  <wp:posOffset>-200080</wp:posOffset>
                </wp:positionH>
                <wp:positionV relativeFrom="paragraph">
                  <wp:posOffset>131058</wp:posOffset>
                </wp:positionV>
                <wp:extent cx="6256311" cy="6644714"/>
                <wp:effectExtent l="0" t="0" r="30480" b="22860"/>
                <wp:wrapNone/>
                <wp:docPr id="913029287" name="Gruppe 20"/>
                <wp:cNvGraphicFramePr/>
                <a:graphic xmlns:a="http://schemas.openxmlformats.org/drawingml/2006/main">
                  <a:graphicData uri="http://schemas.microsoft.com/office/word/2010/wordprocessingGroup">
                    <wpg:wgp>
                      <wpg:cNvGrpSpPr/>
                      <wpg:grpSpPr>
                        <a:xfrm>
                          <a:off x="0" y="0"/>
                          <a:ext cx="6256311" cy="6644714"/>
                          <a:chOff x="0" y="0"/>
                          <a:chExt cx="6256311" cy="6644714"/>
                        </a:xfrm>
                      </wpg:grpSpPr>
                      <wps:wsp>
                        <wps:cNvPr id="117294766" name="Rett linje 15"/>
                        <wps:cNvCnPr/>
                        <wps:spPr>
                          <a:xfrm>
                            <a:off x="39756" y="0"/>
                            <a:ext cx="6216555" cy="0"/>
                          </a:xfrm>
                          <a:prstGeom prst="line">
                            <a:avLst/>
                          </a:prstGeom>
                          <a:ln w="19050" cap="flat" cmpd="sng" algn="ctr">
                            <a:solidFill>
                              <a:srgbClr val="00666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62269661" name="Rett linje 1"/>
                        <wps:cNvCnPr>
                          <a:cxnSpLocks/>
                        </wps:cNvCnPr>
                        <wps:spPr>
                          <a:xfrm>
                            <a:off x="0" y="0"/>
                            <a:ext cx="13335" cy="2313296"/>
                          </a:xfrm>
                          <a:prstGeom prst="line">
                            <a:avLst/>
                          </a:prstGeom>
                          <a:ln w="19050" cap="flat" cmpd="sng" algn="ctr">
                            <a:solidFill>
                              <a:srgbClr val="00666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94566034" name="Rett linje 1"/>
                        <wps:cNvCnPr>
                          <a:cxnSpLocks/>
                        </wps:cNvCnPr>
                        <wps:spPr>
                          <a:xfrm flipH="1">
                            <a:off x="6249725" y="15903"/>
                            <a:ext cx="540" cy="2238233"/>
                          </a:xfrm>
                          <a:prstGeom prst="line">
                            <a:avLst/>
                          </a:prstGeom>
                          <a:ln w="19050" cap="flat" cmpd="sng" algn="ctr">
                            <a:solidFill>
                              <a:srgbClr val="00666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cNvPr id="32726952" name="Gruppe 19"/>
                        <wpg:cNvGrpSpPr/>
                        <wpg:grpSpPr>
                          <a:xfrm>
                            <a:off x="7951" y="2250220"/>
                            <a:ext cx="6243850" cy="4394494"/>
                            <a:chOff x="0" y="0"/>
                            <a:chExt cx="6243850" cy="4394494"/>
                          </a:xfrm>
                        </wpg:grpSpPr>
                        <wps:wsp>
                          <wps:cNvPr id="2116632604" name="Rett linje 1"/>
                          <wps:cNvCnPr>
                            <a:cxnSpLocks/>
                          </wps:cNvCnPr>
                          <wps:spPr>
                            <a:xfrm flipH="1">
                              <a:off x="0" y="63610"/>
                              <a:ext cx="0" cy="4326340"/>
                            </a:xfrm>
                            <a:prstGeom prst="line">
                              <a:avLst/>
                            </a:prstGeom>
                            <a:ln w="19050" cap="flat" cmpd="sng" algn="ctr">
                              <a:solidFill>
                                <a:schemeClr val="accent3">
                                  <a:lumMod val="7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cNvPr id="1875532263" name="Gruppe 18"/>
                          <wpg:cNvGrpSpPr/>
                          <wpg:grpSpPr>
                            <a:xfrm>
                              <a:off x="0" y="0"/>
                              <a:ext cx="6243850" cy="4394494"/>
                              <a:chOff x="0" y="0"/>
                              <a:chExt cx="6243850" cy="4394494"/>
                            </a:xfrm>
                          </wpg:grpSpPr>
                          <wps:wsp>
                            <wps:cNvPr id="1951856639" name="Rett linje 1"/>
                            <wps:cNvCnPr>
                              <a:cxnSpLocks/>
                            </wps:cNvCnPr>
                            <wps:spPr>
                              <a:xfrm>
                                <a:off x="6241774" y="0"/>
                                <a:ext cx="312" cy="4394494"/>
                              </a:xfrm>
                              <a:prstGeom prst="line">
                                <a:avLst/>
                              </a:prstGeom>
                              <a:ln w="19050" cap="flat" cmpd="sng" algn="ctr">
                                <a:solidFill>
                                  <a:schemeClr val="accent3">
                                    <a:lumMod val="7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740243903" name="Rett linje 1"/>
                            <wps:cNvCnPr>
                              <a:cxnSpLocks/>
                            </wps:cNvCnPr>
                            <wps:spPr>
                              <a:xfrm flipH="1" flipV="1">
                                <a:off x="0" y="4389120"/>
                                <a:ext cx="6243850" cy="0"/>
                              </a:xfrm>
                              <a:prstGeom prst="line">
                                <a:avLst/>
                              </a:prstGeom>
                              <a:ln w="19050" cap="flat" cmpd="sng" algn="ctr">
                                <a:solidFill>
                                  <a:schemeClr val="accent3">
                                    <a:lumMod val="7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grpSp>
                    </wpg:wgp>
                  </a:graphicData>
                </a:graphic>
              </wp:anchor>
            </w:drawing>
          </mc:Choice>
          <mc:Fallback>
            <w:pict>
              <v:group w14:anchorId="479DBE3F" id="Gruppe 20" o:spid="_x0000_s1026" style="position:absolute;margin-left:-15.75pt;margin-top:10.3pt;width:492.6pt;height:523.2pt;z-index:251682816" coordsize="62563,66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">
                <v:line id="Rett linje 15" o:spid="_x0000_s1027" style="position:absolute;visibility:visible;mso-wrap-style:square" from="397,0" to="625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" strokecolor="#066" strokeweight="1.5pt">
                  <v:stroke dashstyle="dash"/>
                </v:line>
                <v:line id="Rett linje 1" o:spid="_x0000_s1028" style="position:absolute;visibility:visible;mso-wrap-style:square" from="0,0" to="133,23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" strokecolor="#066" strokeweight="1.5pt">
                  <v:stroke dashstyle="dash"/>
                  <o:lock v:ext="edit" shapetype="f"/>
                </v:line>
                <v:line id="Rett linje 1" o:spid="_x0000_s1029" style="position:absolute;flip:x;visibility:visible;mso-wrap-style:square" from="62497,159" to="62502,2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" strokecolor="#066" strokeweight="1.5pt">
                  <v:stroke dashstyle="dash"/>
                  <o:lock v:ext="edit" shapetype="f"/>
                </v:line>
                <v:group id="Gruppe 19" o:spid="_x0000_s1030" style="position:absolute;left:79;top:22502;width:62439;height:43945" coordsize="62438,4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">
                  <v:line id="Rett linje 1" o:spid="_x0000_s1031" style="position:absolute;flip:x;visibility:visible;mso-wrap-style:square" from="0,636" to="0,4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" strokecolor="#5e9b48 [2406]" strokeweight="1.5pt">
                    <v:stroke dashstyle="dash"/>
                    <o:lock v:ext="edit" shapetype="f"/>
                  </v:line>
                  <v:group id="Gruppe 18" o:spid="_x0000_s1032" style="position:absolute;width:62438;height:43944" coordsize="62438,4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">
                    <v:line id="Rett linje 1" o:spid="_x0000_s1033" style="position:absolute;visibility:visible;mso-wrap-style:square" from="62417,0" to="62420,4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" strokecolor="#5e9b48 [2406]" strokeweight="1.5pt">
                      <v:stroke dashstyle="dash"/>
                      <o:lock v:ext="edit" shapetype="f"/>
                    </v:line>
                    <v:line id="Rett linje 1" o:spid="_x0000_s1034" style="position:absolute;flip:x y;visibility:visible;mso-wrap-style:square" from="0,43891" to="62438,43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" strokecolor="#5e9b48 [2406]" strokeweight="1.5pt">
                      <v:stroke dashstyle="dash"/>
                      <o:lock v:ext="edit" shapetype="f"/>
                    </v:line>
                  </v:group>
                </v:group>
              </v:group>
            </w:pict>
          </mc:Fallback>
        </mc:AlternateContent>
      </w:r>
      <w:r w:rsidR="00E53FFF" w:rsidRPr="00E53FFF">
        <w:rPr>
          <w:rFonts w:ascii="Aptos" w:hAnsi="Aptos"/>
          <w:noProof/>
        </w:rPr>
        <mc:AlternateContent>
          <mc:Choice Requires="wps">
            <w:drawing>
              <wp:anchor distT="45720" distB="45720" distL="114300" distR="114300" simplePos="0" relativeHeight="251689984" behindDoc="0" locked="0" layoutInCell="1" allowOverlap="1" wp14:anchorId="7B73A03C" wp14:editId="1DB0C7A4">
                <wp:simplePos x="0" y="0"/>
                <wp:positionH relativeFrom="margin">
                  <wp:posOffset>4207648</wp:posOffset>
                </wp:positionH>
                <wp:positionV relativeFrom="margin">
                  <wp:posOffset>564239</wp:posOffset>
                </wp:positionV>
                <wp:extent cx="2409190" cy="1404620"/>
                <wp:effectExtent l="0" t="0" r="0" b="0"/>
                <wp:wrapSquare wrapText="bothSides"/>
                <wp:docPr id="16166418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190" cy="1404620"/>
                        </a:xfrm>
                        <a:prstGeom prst="rect">
                          <a:avLst/>
                        </a:prstGeom>
                        <a:noFill/>
                        <a:ln w="9525">
                          <a:noFill/>
                          <a:miter lim="800000"/>
                          <a:headEnd/>
                          <a:tailEnd/>
                        </a:ln>
                      </wps:spPr>
                      <wps:txbx>
                        <w:txbxContent>
                          <w:p w14:paraId="4395E959" w14:textId="3398CD7B" w:rsidR="00E53FFF" w:rsidRPr="00E53FFF" w:rsidRDefault="00E53FFF" w:rsidP="00E53FFF">
                            <w:pPr>
                              <w:rPr>
                                <w:b/>
                                <w:bCs/>
                                <w:color w:val="006666"/>
                                <w:sz w:val="22"/>
                                <w:szCs w:val="22"/>
                              </w:rPr>
                            </w:pPr>
                            <w:r w:rsidRPr="00E53FFF">
                              <w:rPr>
                                <w:b/>
                                <w:bCs/>
                                <w:color w:val="006666"/>
                                <w:sz w:val="22"/>
                                <w:szCs w:val="22"/>
                              </w:rPr>
                              <w:t>Overordnet organisering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73A03C" id="_x0000_t202" coordsize="21600,21600" o:spt="202" path="m,l,21600r21600,l21600,xe">
                <v:stroke joinstyle="miter"/>
                <v:path gradientshapeok="t" o:connecttype="rect"/>
              </v:shapetype>
              <v:shape id="Tekstboks 2" o:spid="_x0000_s1026" type="#_x0000_t202" style="position:absolute;margin-left:331.3pt;margin-top:44.45pt;width:189.7pt;height:110.6pt;z-index:2516899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" filled="f" stroked="f">
                <v:textbox style="mso-fit-shape-to-text:t">
                  <w:txbxContent>
                    <w:p w14:paraId="4395E959" w14:textId="3398CD7B" w:rsidR="00E53FFF" w:rsidRPr="00E53FFF" w:rsidRDefault="00E53FFF" w:rsidP="00E53FFF">
                      <w:pPr>
                        <w:rPr>
                          <w:b/>
                          <w:bCs/>
                          <w:color w:val="006666"/>
                          <w:sz w:val="22"/>
                          <w:szCs w:val="22"/>
                        </w:rPr>
                      </w:pPr>
                      <w:r w:rsidRPr="00E53FFF">
                        <w:rPr>
                          <w:b/>
                          <w:bCs/>
                          <w:color w:val="006666"/>
                          <w:sz w:val="22"/>
                          <w:szCs w:val="22"/>
                        </w:rPr>
                        <w:t>Overordnet organisering</w:t>
                      </w:r>
                    </w:p>
                  </w:txbxContent>
                </v:textbox>
                <w10:wrap type="square" anchorx="margin" anchory="margin"/>
              </v:shape>
            </w:pict>
          </mc:Fallback>
        </mc:AlternateContent>
      </w:r>
      <w:r w:rsidR="00E53FFF">
        <w:rPr>
          <w:noProof/>
        </w:rPr>
        <mc:AlternateContent>
          <mc:Choice Requires="wps">
            <w:drawing>
              <wp:anchor distT="0" distB="0" distL="114300" distR="114300" simplePos="0" relativeHeight="251644927" behindDoc="0" locked="0" layoutInCell="1" allowOverlap="1" wp14:anchorId="1EF3D316" wp14:editId="729927A3">
                <wp:simplePos x="0" y="0"/>
                <wp:positionH relativeFrom="column">
                  <wp:posOffset>-200080</wp:posOffset>
                </wp:positionH>
                <wp:positionV relativeFrom="paragraph">
                  <wp:posOffset>2580060</wp:posOffset>
                </wp:positionV>
                <wp:extent cx="6225816" cy="0"/>
                <wp:effectExtent l="0" t="0" r="0" b="0"/>
                <wp:wrapNone/>
                <wp:docPr id="1123534858" name="Rett linje 17"/>
                <wp:cNvGraphicFramePr/>
                <a:graphic xmlns:a="http://schemas.openxmlformats.org/drawingml/2006/main">
                  <a:graphicData uri="http://schemas.microsoft.com/office/word/2010/wordprocessingShape">
                    <wps:wsp>
                      <wps:cNvCnPr/>
                      <wps:spPr>
                        <a:xfrm>
                          <a:off x="0" y="0"/>
                          <a:ext cx="6225816" cy="0"/>
                        </a:xfrm>
                        <a:prstGeom prst="line">
                          <a:avLst/>
                        </a:prstGeom>
                        <a:ln w="19050" cap="flat" cmpd="sng" algn="ctr">
                          <a:solidFill>
                            <a:schemeClr val="accent3">
                              <a:lumMod val="7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135F5028" id="Rett linje 17" o:spid="_x0000_s1026" style="position:absolute;z-index:251644927;visibility:visible;mso-wrap-style:square;mso-wrap-distance-left:9pt;mso-wrap-distance-top:0;mso-wrap-distance-right:9pt;mso-wrap-distance-bottom:0;mso-position-horizontal:absolute;mso-position-horizontal-relative:text;mso-position-vertical:absolute;mso-position-vertical-relative:text" from="-15.75pt,203.15pt" to="474.45pt,20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" strokecolor="#5e9b48 [2406]" strokeweight="1.5pt">
                <v:stroke dashstyle="dash"/>
              </v:line>
            </w:pict>
          </mc:Fallback>
        </mc:AlternateContent>
      </w:r>
      <w:r w:rsidR="00E53FFF">
        <w:rPr>
          <w:noProof/>
        </w:rPr>
        <w:drawing>
          <wp:anchor distT="0" distB="0" distL="114300" distR="114300" simplePos="0" relativeHeight="251645952" behindDoc="0" locked="0" layoutInCell="1" allowOverlap="1" wp14:anchorId="323262AA" wp14:editId="36F7259A">
            <wp:simplePos x="0" y="0"/>
            <wp:positionH relativeFrom="margin">
              <wp:posOffset>-121285</wp:posOffset>
            </wp:positionH>
            <wp:positionV relativeFrom="margin">
              <wp:posOffset>641350</wp:posOffset>
            </wp:positionV>
            <wp:extent cx="6400165" cy="3548380"/>
            <wp:effectExtent l="0" t="0" r="0" b="13970"/>
            <wp:wrapSquare wrapText="bothSides"/>
            <wp:docPr id="597188347" name="Diagram 1">
              <a:extLst xmlns:a="http://schemas.openxmlformats.org/drawingml/2006/main">
                <a:ext uri="{FF2B5EF4-FFF2-40B4-BE49-F238E27FC236}">
                  <a16:creationId xmlns:a16="http://schemas.microsoft.com/office/drawing/2014/main" id="{D56C2DBE-3842-CC73-92DD-AE8DC2E420F0}"/>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margin">
              <wp14:pctWidth>0</wp14:pctWidth>
            </wp14:sizeRelH>
            <wp14:sizeRelV relativeFrom="margin">
              <wp14:pctHeight>0</wp14:pctHeight>
            </wp14:sizeRelV>
          </wp:anchor>
        </w:drawing>
      </w:r>
      <w:r w:rsidR="00E53FFF">
        <w:rPr>
          <w:noProof/>
        </w:rPr>
        <mc:AlternateContent>
          <mc:Choice Requires="wpg">
            <w:drawing>
              <wp:anchor distT="0" distB="0" distL="114300" distR="114300" simplePos="0" relativeHeight="251643902" behindDoc="0" locked="0" layoutInCell="1" allowOverlap="1" wp14:anchorId="23D8A0BC" wp14:editId="7B75350E">
                <wp:simplePos x="0" y="0"/>
                <wp:positionH relativeFrom="column">
                  <wp:posOffset>457570</wp:posOffset>
                </wp:positionH>
                <wp:positionV relativeFrom="paragraph">
                  <wp:posOffset>3367698</wp:posOffset>
                </wp:positionV>
                <wp:extent cx="3839127" cy="2022923"/>
                <wp:effectExtent l="0" t="19050" r="28575" b="15875"/>
                <wp:wrapNone/>
                <wp:docPr id="368952565" name="Gruppe 10"/>
                <wp:cNvGraphicFramePr/>
                <a:graphic xmlns:a="http://schemas.openxmlformats.org/drawingml/2006/main">
                  <a:graphicData uri="http://schemas.microsoft.com/office/word/2010/wordprocessingGroup">
                    <wpg:wgp>
                      <wpg:cNvGrpSpPr/>
                      <wpg:grpSpPr>
                        <a:xfrm>
                          <a:off x="0" y="0"/>
                          <a:ext cx="3839127" cy="2022923"/>
                          <a:chOff x="0" y="0"/>
                          <a:chExt cx="3839127" cy="2022923"/>
                        </a:xfrm>
                      </wpg:grpSpPr>
                      <wps:wsp>
                        <wps:cNvPr id="1785188721" name="Rett linje 1"/>
                        <wps:cNvCnPr>
                          <a:cxnSpLocks/>
                        </wps:cNvCnPr>
                        <wps:spPr>
                          <a:xfrm>
                            <a:off x="661916" y="881702"/>
                            <a:ext cx="585559" cy="0"/>
                          </a:xfrm>
                          <a:prstGeom prst="line">
                            <a:avLst/>
                          </a:prstGeom>
                          <a:ln>
                            <a:solidFill>
                              <a:srgbClr val="008080"/>
                            </a:solidFill>
                          </a:ln>
                        </wps:spPr>
                        <wps:style>
                          <a:lnRef idx="3">
                            <a:schemeClr val="accent1"/>
                          </a:lnRef>
                          <a:fillRef idx="0">
                            <a:schemeClr val="accent1"/>
                          </a:fillRef>
                          <a:effectRef idx="2">
                            <a:schemeClr val="accent1"/>
                          </a:effectRef>
                          <a:fontRef idx="minor">
                            <a:schemeClr val="tx1"/>
                          </a:fontRef>
                        </wps:style>
                        <wps:bodyPr/>
                      </wps:wsp>
                      <wpg:grpSp>
                        <wpg:cNvPr id="1125451162" name="Gruppe 8"/>
                        <wpg:cNvGrpSpPr/>
                        <wpg:grpSpPr>
                          <a:xfrm>
                            <a:off x="0" y="0"/>
                            <a:ext cx="3839127" cy="2022923"/>
                            <a:chOff x="1" y="0"/>
                            <a:chExt cx="3839127" cy="2022923"/>
                          </a:xfrm>
                        </wpg:grpSpPr>
                        <wpg:grpSp>
                          <wpg:cNvPr id="1697932964" name="Gruppe 3"/>
                          <wpg:cNvGrpSpPr/>
                          <wpg:grpSpPr>
                            <a:xfrm>
                              <a:off x="1" y="0"/>
                              <a:ext cx="3839127" cy="2022923"/>
                              <a:chOff x="162685" y="291711"/>
                              <a:chExt cx="3839127" cy="2022923"/>
                            </a:xfrm>
                          </wpg:grpSpPr>
                          <wpg:grpSp>
                            <wpg:cNvPr id="35" name="Gruppe 34">
                              <a:extLst>
                                <a:ext uri="{FF2B5EF4-FFF2-40B4-BE49-F238E27FC236}">
                                  <a16:creationId xmlns:a16="http://schemas.microsoft.com/office/drawing/2014/main" id="{96E13EDF-F986-FE0D-23D2-C1BC8FCBF725}"/>
                                </a:ext>
                              </a:extLst>
                            </wpg:cNvPr>
                            <wpg:cNvGrpSpPr/>
                            <wpg:grpSpPr>
                              <a:xfrm>
                                <a:off x="162685" y="291711"/>
                                <a:ext cx="3839127" cy="2022923"/>
                                <a:chOff x="699512" y="646472"/>
                                <a:chExt cx="4370620" cy="2610452"/>
                              </a:xfrm>
                            </wpg:grpSpPr>
                            <wpg:grpSp>
                              <wpg:cNvPr id="1718419393" name="Gruppe 1718419393">
                                <a:extLst>
                                  <a:ext uri="{FF2B5EF4-FFF2-40B4-BE49-F238E27FC236}">
                                    <a16:creationId xmlns:a16="http://schemas.microsoft.com/office/drawing/2014/main" id="{7EB9FCE6-DB68-9A85-4B66-8FDEEF90A892}"/>
                                  </a:ext>
                                </a:extLst>
                              </wpg:cNvPr>
                              <wpg:cNvGrpSpPr>
                                <a:grpSpLocks/>
                              </wpg:cNvGrpSpPr>
                              <wpg:grpSpPr>
                                <a:xfrm>
                                  <a:off x="699512" y="646472"/>
                                  <a:ext cx="4370620" cy="2610452"/>
                                  <a:chOff x="699512" y="646472"/>
                                  <a:chExt cx="4370620" cy="2610452"/>
                                </a:xfrm>
                              </wpg:grpSpPr>
                              <wps:wsp>
                                <wps:cNvPr id="1460735" name="Frihåndsform: figur 1460735">
                                  <a:extLst>
                                    <a:ext uri="{FF2B5EF4-FFF2-40B4-BE49-F238E27FC236}">
                                      <a16:creationId xmlns:a16="http://schemas.microsoft.com/office/drawing/2014/main" id="{06DED9E0-7E61-34BA-8615-D81067D23ED4}"/>
                                    </a:ext>
                                  </a:extLst>
                                </wps:cNvPr>
                                <wps:cNvSpPr>
                                  <a:spLocks/>
                                </wps:cNvSpPr>
                                <wps:spPr>
                                  <a:xfrm>
                                    <a:off x="1459479" y="695962"/>
                                    <a:ext cx="113021" cy="1879122"/>
                                  </a:xfrm>
                                  <a:custGeom>
                                    <a:avLst/>
                                    <a:gdLst/>
                                    <a:ahLst/>
                                    <a:cxnLst/>
                                    <a:rect l="0" t="0" r="0" b="0"/>
                                    <a:pathLst>
                                      <a:path>
                                        <a:moveTo>
                                          <a:pt x="0" y="0"/>
                                        </a:moveTo>
                                        <a:lnTo>
                                          <a:pt x="0" y="1456347"/>
                                        </a:lnTo>
                                        <a:lnTo>
                                          <a:pt x="113021" y="1456347"/>
                                        </a:lnTo>
                                        <a:lnTo>
                                          <a:pt x="113021" y="1879122"/>
                                        </a:lnTo>
                                      </a:path>
                                    </a:pathLst>
                                  </a:custGeom>
                                  <a:noFill/>
                                  <a:ln>
                                    <a:noFill/>
                                  </a:ln>
                                </wps:spPr>
                                <wps:style>
                                  <a:lnRef idx="2">
                                    <a:scrgbClr r="0" g="0" b="0"/>
                                  </a:lnRef>
                                  <a:fillRef idx="0">
                                    <a:scrgbClr r="0" g="0" b="0"/>
                                  </a:fillRef>
                                  <a:effectRef idx="0">
                                    <a:schemeClr val="accent1">
                                      <a:hueOff val="0"/>
                                      <a:satOff val="0"/>
                                      <a:lumOff val="0"/>
                                      <a:alphaOff val="0"/>
                                    </a:schemeClr>
                                  </a:effectRef>
                                  <a:fontRef idx="minor">
                                    <a:schemeClr val="tx1">
                                      <a:hueOff val="0"/>
                                      <a:satOff val="0"/>
                                      <a:lumOff val="0"/>
                                      <a:alphaOff val="0"/>
                                    </a:schemeClr>
                                  </a:fontRef>
                                </wps:style>
                                <wps:bodyPr/>
                              </wps:wsp>
                              <wps:wsp>
                                <wps:cNvPr id="1997398941" name="Frihåndsform: figur 1997398941">
                                  <a:extLst>
                                    <a:ext uri="{FF2B5EF4-FFF2-40B4-BE49-F238E27FC236}">
                                      <a16:creationId xmlns:a16="http://schemas.microsoft.com/office/drawing/2014/main" id="{0C9AAC12-16D4-4278-96EA-E687B15A116B}"/>
                                    </a:ext>
                                  </a:extLst>
                                </wps:cNvPr>
                                <wps:cNvSpPr>
                                  <a:spLocks/>
                                </wps:cNvSpPr>
                                <wps:spPr>
                                  <a:xfrm>
                                    <a:off x="2738589" y="2352738"/>
                                    <a:ext cx="1141819" cy="349468"/>
                                  </a:xfrm>
                                  <a:custGeom>
                                    <a:avLst/>
                                    <a:gdLst>
                                      <a:gd name="connsiteX0" fmla="*/ 0 w 2109082"/>
                                      <a:gd name="connsiteY0" fmla="*/ 0 h 540950"/>
                                      <a:gd name="connsiteX1" fmla="*/ 2109082 w 2109082"/>
                                      <a:gd name="connsiteY1" fmla="*/ 0 h 540950"/>
                                      <a:gd name="connsiteX2" fmla="*/ 2109082 w 2109082"/>
                                      <a:gd name="connsiteY2" fmla="*/ 540950 h 540950"/>
                                      <a:gd name="connsiteX3" fmla="*/ 0 w 2109082"/>
                                      <a:gd name="connsiteY3" fmla="*/ 540950 h 540950"/>
                                      <a:gd name="connsiteX4" fmla="*/ 0 w 2109082"/>
                                      <a:gd name="connsiteY4" fmla="*/ 0 h 5409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09082" h="540950">
                                        <a:moveTo>
                                          <a:pt x="0" y="0"/>
                                        </a:moveTo>
                                        <a:lnTo>
                                          <a:pt x="2109082" y="0"/>
                                        </a:lnTo>
                                        <a:lnTo>
                                          <a:pt x="2109082" y="540950"/>
                                        </a:lnTo>
                                        <a:lnTo>
                                          <a:pt x="0" y="540950"/>
                                        </a:lnTo>
                                        <a:lnTo>
                                          <a:pt x="0" y="0"/>
                                        </a:lnTo>
                                        <a:close/>
                                      </a:path>
                                    </a:pathLst>
                                  </a:custGeom>
                                  <a:solidFill>
                                    <a:srgbClr val="DE7CD0"/>
                                  </a:solid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txbx>
                                  <w:txbxContent>
                                    <w:p w14:paraId="25D5A178" w14:textId="50B34AB1" w:rsidR="00D6032C" w:rsidRPr="00B2427C" w:rsidRDefault="00D6032C" w:rsidP="009A0F53">
                                      <w:pPr>
                                        <w:spacing w:after="0" w:line="216" w:lineRule="auto"/>
                                        <w:jc w:val="center"/>
                                        <w:rPr>
                                          <w:rFonts w:asciiTheme="minorHAnsi"/>
                                          <w:color w:val="000000" w:themeColor="text1"/>
                                          <w:kern w:val="24"/>
                                          <w:sz w:val="14"/>
                                          <w:szCs w:val="14"/>
                                          <w:highlight w:val="yellow"/>
                                        </w:rPr>
                                      </w:pPr>
                                      <w:r w:rsidRPr="00B2427C">
                                        <w:rPr>
                                          <w:rFonts w:asciiTheme="minorHAnsi"/>
                                          <w:color w:val="000000" w:themeColor="text1"/>
                                          <w:kern w:val="24"/>
                                          <w:sz w:val="14"/>
                                          <w:szCs w:val="14"/>
                                          <w:highlight w:val="yellow"/>
                                        </w:rPr>
                                        <w:t>No</w:t>
                                      </w:r>
                                      <w:r w:rsidR="007822E1">
                                        <w:rPr>
                                          <w:rFonts w:asciiTheme="minorHAnsi"/>
                                          <w:color w:val="000000" w:themeColor="text1"/>
                                          <w:kern w:val="24"/>
                                          <w:sz w:val="14"/>
                                          <w:szCs w:val="14"/>
                                          <w:highlight w:val="yellow"/>
                                        </w:rPr>
                                        <w:t>vaform</w:t>
                                      </w:r>
                                      <w:r w:rsidRPr="00B2427C">
                                        <w:rPr>
                                          <w:rFonts w:asciiTheme="minorHAnsi"/>
                                          <w:color w:val="000000" w:themeColor="text1"/>
                                          <w:kern w:val="24"/>
                                          <w:sz w:val="14"/>
                                          <w:szCs w:val="14"/>
                                          <w:highlight w:val="yellow"/>
                                        </w:rPr>
                                        <w:t xml:space="preserve"> </w:t>
                                      </w:r>
                                    </w:p>
                                    <w:p w14:paraId="67F1620E" w14:textId="3D2DEC79" w:rsidR="00D6032C" w:rsidRPr="00B2427C" w:rsidRDefault="00D6032C" w:rsidP="009A0F53">
                                      <w:pPr>
                                        <w:spacing w:after="0" w:line="216" w:lineRule="auto"/>
                                        <w:jc w:val="center"/>
                                        <w:rPr>
                                          <w:rFonts w:asciiTheme="minorHAnsi"/>
                                          <w:color w:val="000000" w:themeColor="text1"/>
                                          <w:kern w:val="24"/>
                                          <w:sz w:val="14"/>
                                          <w:szCs w:val="14"/>
                                        </w:rPr>
                                      </w:pPr>
                                      <w:r w:rsidRPr="00B2427C">
                                        <w:rPr>
                                          <w:rFonts w:asciiTheme="minorHAnsi"/>
                                          <w:color w:val="000000" w:themeColor="text1"/>
                                          <w:kern w:val="24"/>
                                          <w:sz w:val="14"/>
                                          <w:szCs w:val="14"/>
                                          <w:highlight w:val="yellow"/>
                                        </w:rPr>
                                        <w:t>KU</w:t>
                                      </w:r>
                                    </w:p>
                                  </w:txbxContent>
                                </wps:txbx>
                                <wps:bodyPr spcFirstLastPara="0" vert="horz" wrap="square" lIns="8890" tIns="8890" rIns="8890" bIns="8890" numCol="1" spcCol="1270" anchor="ctr" anchorCtr="0">
                                  <a:noAutofit/>
                                </wps:bodyPr>
                              </wps:wsp>
                              <wps:wsp>
                                <wps:cNvPr id="1804940836" name="Frihåndsform: figur 1804940836">
                                  <a:extLst>
                                    <a:ext uri="{FF2B5EF4-FFF2-40B4-BE49-F238E27FC236}">
                                      <a16:creationId xmlns:a16="http://schemas.microsoft.com/office/drawing/2014/main" id="{B6DD27FC-511B-91E2-C105-DD87C52CF389}"/>
                                    </a:ext>
                                  </a:extLst>
                                </wps:cNvPr>
                                <wps:cNvSpPr>
                                  <a:spLocks/>
                                </wps:cNvSpPr>
                                <wps:spPr>
                                  <a:xfrm>
                                    <a:off x="699512" y="2300531"/>
                                    <a:ext cx="1573814" cy="414260"/>
                                  </a:xfrm>
                                  <a:custGeom>
                                    <a:avLst/>
                                    <a:gdLst>
                                      <a:gd name="connsiteX0" fmla="*/ 0 w 2167626"/>
                                      <a:gd name="connsiteY0" fmla="*/ 0 h 676942"/>
                                      <a:gd name="connsiteX1" fmla="*/ 2167626 w 2167626"/>
                                      <a:gd name="connsiteY1" fmla="*/ 0 h 676942"/>
                                      <a:gd name="connsiteX2" fmla="*/ 2167626 w 2167626"/>
                                      <a:gd name="connsiteY2" fmla="*/ 676942 h 676942"/>
                                      <a:gd name="connsiteX3" fmla="*/ 0 w 2167626"/>
                                      <a:gd name="connsiteY3" fmla="*/ 676942 h 676942"/>
                                      <a:gd name="connsiteX4" fmla="*/ 0 w 2167626"/>
                                      <a:gd name="connsiteY4" fmla="*/ 0 h 67694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7626" h="676942">
                                        <a:moveTo>
                                          <a:pt x="0" y="0"/>
                                        </a:moveTo>
                                        <a:lnTo>
                                          <a:pt x="2167626" y="0"/>
                                        </a:lnTo>
                                        <a:lnTo>
                                          <a:pt x="2167626" y="676942"/>
                                        </a:lnTo>
                                        <a:lnTo>
                                          <a:pt x="0" y="676942"/>
                                        </a:lnTo>
                                        <a:lnTo>
                                          <a:pt x="0" y="0"/>
                                        </a:lnTo>
                                        <a:close/>
                                      </a:path>
                                    </a:pathLst>
                                  </a:custGeom>
                                  <a:solidFill>
                                    <a:srgbClr val="9999FF"/>
                                  </a:solid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txbx>
                                  <w:txbxContent>
                                    <w:p w14:paraId="18FC9FAB" w14:textId="5E053302" w:rsidR="00D6032C" w:rsidRPr="00D6032C" w:rsidRDefault="00D6032C" w:rsidP="00D6032C">
                                      <w:pPr>
                                        <w:spacing w:after="0" w:line="216" w:lineRule="auto"/>
                                        <w:jc w:val="center"/>
                                        <w:rPr>
                                          <w:rFonts w:asciiTheme="minorHAnsi"/>
                                          <w:color w:val="FFFFFF" w:themeColor="light1"/>
                                          <w:kern w:val="24"/>
                                          <w:sz w:val="14"/>
                                          <w:szCs w:val="14"/>
                                        </w:rPr>
                                      </w:pPr>
                                      <w:r w:rsidRPr="00D6032C">
                                        <w:rPr>
                                          <w:rFonts w:asciiTheme="minorHAnsi"/>
                                          <w:color w:val="FFFFFF" w:themeColor="light1"/>
                                          <w:kern w:val="24"/>
                                          <w:sz w:val="14"/>
                                          <w:szCs w:val="14"/>
                                        </w:rPr>
                                        <w:t>No</w:t>
                                      </w:r>
                                      <w:r w:rsidR="007822E1">
                                        <w:rPr>
                                          <w:rFonts w:asciiTheme="minorHAnsi"/>
                                          <w:color w:val="FFFFFF" w:themeColor="light1"/>
                                          <w:kern w:val="24"/>
                                          <w:sz w:val="14"/>
                                          <w:szCs w:val="14"/>
                                        </w:rPr>
                                        <w:t>vaform</w:t>
                                      </w:r>
                                    </w:p>
                                    <w:p w14:paraId="2E8614A6" w14:textId="77777777" w:rsidR="00D6032C" w:rsidRPr="00D6032C" w:rsidRDefault="00D6032C" w:rsidP="00D6032C">
                                      <w:pPr>
                                        <w:spacing w:after="0" w:line="216" w:lineRule="auto"/>
                                        <w:jc w:val="center"/>
                                        <w:rPr>
                                          <w:rFonts w:asciiTheme="minorHAnsi"/>
                                          <w:color w:val="FFFFFF" w:themeColor="light1"/>
                                          <w:kern w:val="24"/>
                                          <w:sz w:val="14"/>
                                          <w:szCs w:val="14"/>
                                        </w:rPr>
                                      </w:pPr>
                                      <w:r w:rsidRPr="00D6032C">
                                        <w:rPr>
                                          <w:rFonts w:asciiTheme="minorHAnsi"/>
                                          <w:color w:val="FFFFFF" w:themeColor="light1"/>
                                          <w:kern w:val="24"/>
                                          <w:sz w:val="14"/>
                                          <w:szCs w:val="14"/>
                                        </w:rPr>
                                        <w:t>Byggherreombud BHO</w:t>
                                      </w:r>
                                    </w:p>
                                  </w:txbxContent>
                                </wps:txbx>
                                <wps:bodyPr spcFirstLastPara="0" vert="horz" wrap="square" lIns="8890" tIns="8890" rIns="8890" bIns="8890" numCol="1" spcCol="1270" anchor="ctr" anchorCtr="0">
                                  <a:noAutofit/>
                                </wps:bodyPr>
                              </wps:wsp>
                              <wps:wsp>
                                <wps:cNvPr id="904143291" name="Frihåndsform: figur 904143291">
                                  <a:extLst>
                                    <a:ext uri="{FF2B5EF4-FFF2-40B4-BE49-F238E27FC236}">
                                      <a16:creationId xmlns:a16="http://schemas.microsoft.com/office/drawing/2014/main" id="{5DAAEEF1-C9BB-AF23-FD2A-0EE8B910D454}"/>
                                    </a:ext>
                                  </a:extLst>
                                </wps:cNvPr>
                                <wps:cNvSpPr>
                                  <a:spLocks/>
                                </wps:cNvSpPr>
                                <wps:spPr>
                                  <a:xfrm>
                                    <a:off x="2796188" y="646472"/>
                                    <a:ext cx="2273944" cy="694954"/>
                                  </a:xfrm>
                                  <a:custGeom>
                                    <a:avLst/>
                                    <a:gdLst>
                                      <a:gd name="connsiteX0" fmla="*/ 0 w 2468360"/>
                                      <a:gd name="connsiteY0" fmla="*/ 0 h 1590075"/>
                                      <a:gd name="connsiteX1" fmla="*/ 2468360 w 2468360"/>
                                      <a:gd name="connsiteY1" fmla="*/ 0 h 1590075"/>
                                      <a:gd name="connsiteX2" fmla="*/ 2468360 w 2468360"/>
                                      <a:gd name="connsiteY2" fmla="*/ 1590075 h 1590075"/>
                                      <a:gd name="connsiteX3" fmla="*/ 0 w 2468360"/>
                                      <a:gd name="connsiteY3" fmla="*/ 1590075 h 1590075"/>
                                      <a:gd name="connsiteX4" fmla="*/ 0 w 2468360"/>
                                      <a:gd name="connsiteY4" fmla="*/ 0 h 15900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68360" h="1590075">
                                        <a:moveTo>
                                          <a:pt x="0" y="0"/>
                                        </a:moveTo>
                                        <a:lnTo>
                                          <a:pt x="2468360" y="0"/>
                                        </a:lnTo>
                                        <a:lnTo>
                                          <a:pt x="2468360" y="1590075"/>
                                        </a:lnTo>
                                        <a:lnTo>
                                          <a:pt x="0" y="1590075"/>
                                        </a:lnTo>
                                        <a:lnTo>
                                          <a:pt x="0" y="0"/>
                                        </a:lnTo>
                                        <a:close/>
                                      </a:path>
                                    </a:pathLst>
                                  </a:custGeom>
                                  <a:solidFill>
                                    <a:schemeClr val="accent1">
                                      <a:lumMod val="75000"/>
                                    </a:schemeClr>
                                  </a:solid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txbx>
                                  <w:txbxContent>
                                    <w:p w14:paraId="01CB7EDA" w14:textId="77777777" w:rsidR="00D6032C" w:rsidRPr="00D6032C" w:rsidRDefault="00D6032C" w:rsidP="00D6032C">
                                      <w:pPr>
                                        <w:spacing w:after="101" w:line="216" w:lineRule="auto"/>
                                        <w:jc w:val="center"/>
                                        <w:rPr>
                                          <w:rFonts w:asciiTheme="minorHAnsi"/>
                                          <w:color w:val="FFFFFF" w:themeColor="light1"/>
                                          <w:kern w:val="24"/>
                                          <w:sz w:val="12"/>
                                          <w:szCs w:val="12"/>
                                        </w:rPr>
                                      </w:pPr>
                                      <w:r w:rsidRPr="00D6032C">
                                        <w:rPr>
                                          <w:rFonts w:asciiTheme="minorHAnsi"/>
                                          <w:color w:val="FFFFFF" w:themeColor="light1"/>
                                          <w:kern w:val="24"/>
                                          <w:sz w:val="12"/>
                                          <w:szCs w:val="12"/>
                                        </w:rPr>
                                        <w:t>Faglig ressurssenter F/andre interne  ressurser:</w:t>
                                      </w:r>
                                    </w:p>
                                    <w:p w14:paraId="76CE0F50" w14:textId="77777777" w:rsidR="00D6032C" w:rsidRPr="00D6032C" w:rsidRDefault="00D6032C" w:rsidP="00D6032C">
                                      <w:pPr>
                                        <w:spacing w:after="101" w:line="216" w:lineRule="auto"/>
                                        <w:rPr>
                                          <w:rFonts w:asciiTheme="minorHAnsi"/>
                                          <w:color w:val="FFFFFF" w:themeColor="light1"/>
                                          <w:kern w:val="24"/>
                                          <w:sz w:val="12"/>
                                          <w:szCs w:val="12"/>
                                        </w:rPr>
                                      </w:pPr>
                                      <w:r w:rsidRPr="00D6032C">
                                        <w:rPr>
                                          <w:rFonts w:asciiTheme="minorHAnsi"/>
                                          <w:color w:val="FFFFFF" w:themeColor="light1"/>
                                          <w:kern w:val="24"/>
                                          <w:sz w:val="12"/>
                                          <w:szCs w:val="12"/>
                                        </w:rPr>
                                        <w:t>FJ:</w:t>
                                      </w:r>
                                    </w:p>
                                    <w:p w14:paraId="5A2E7104" w14:textId="77777777" w:rsidR="00D6032C" w:rsidRPr="00D6032C" w:rsidRDefault="00D6032C" w:rsidP="00D6032C">
                                      <w:pPr>
                                        <w:spacing w:after="101" w:line="216" w:lineRule="auto"/>
                                        <w:rPr>
                                          <w:rFonts w:asciiTheme="minorHAnsi"/>
                                          <w:color w:val="FFFFFF" w:themeColor="light1"/>
                                          <w:kern w:val="24"/>
                                          <w:sz w:val="12"/>
                                          <w:szCs w:val="12"/>
                                        </w:rPr>
                                      </w:pPr>
                                      <w:r w:rsidRPr="00D6032C">
                                        <w:rPr>
                                          <w:rFonts w:asciiTheme="minorHAnsi"/>
                                          <w:color w:val="FFFFFF" w:themeColor="light1"/>
                                          <w:kern w:val="24"/>
                                          <w:sz w:val="12"/>
                                          <w:szCs w:val="12"/>
                                        </w:rPr>
                                        <w:t>FØ:</w:t>
                                      </w:r>
                                    </w:p>
                                    <w:p w14:paraId="42B28816" w14:textId="77777777" w:rsidR="00D6032C" w:rsidRPr="00D6032C" w:rsidRDefault="00D6032C" w:rsidP="00D6032C">
                                      <w:pPr>
                                        <w:spacing w:after="101" w:line="216" w:lineRule="auto"/>
                                        <w:rPr>
                                          <w:rFonts w:asciiTheme="minorHAnsi"/>
                                          <w:color w:val="FFFFFF" w:themeColor="light1"/>
                                          <w:kern w:val="24"/>
                                          <w:sz w:val="12"/>
                                          <w:szCs w:val="12"/>
                                        </w:rPr>
                                      </w:pPr>
                                      <w:r w:rsidRPr="00D6032C">
                                        <w:rPr>
                                          <w:rFonts w:asciiTheme="minorHAnsi"/>
                                          <w:color w:val="FFFFFF" w:themeColor="light1"/>
                                          <w:kern w:val="24"/>
                                          <w:sz w:val="12"/>
                                          <w:szCs w:val="12"/>
                                        </w:rPr>
                                        <w:t>FA:</w:t>
                                      </w:r>
                                    </w:p>
                                  </w:txbxContent>
                                </wps:txbx>
                                <wps:bodyPr spcFirstLastPara="0" vert="horz" wrap="square" lIns="8890" tIns="8890" rIns="8890" bIns="8890" numCol="1" spcCol="1270" anchor="ctr" anchorCtr="0">
                                  <a:noAutofit/>
                                </wps:bodyPr>
                              </wps:wsp>
                              <wps:wsp>
                                <wps:cNvPr id="1458512146" name="Frihåndsform: figur 1458512146">
                                  <a:extLst>
                                    <a:ext uri="{FF2B5EF4-FFF2-40B4-BE49-F238E27FC236}">
                                      <a16:creationId xmlns:a16="http://schemas.microsoft.com/office/drawing/2014/main" id="{718DBFBC-EC4D-33AE-F71F-24D243029459}"/>
                                    </a:ext>
                                  </a:extLst>
                                </wps:cNvPr>
                                <wps:cNvSpPr>
                                  <a:spLocks/>
                                </wps:cNvSpPr>
                                <wps:spPr>
                                  <a:xfrm>
                                    <a:off x="2117094" y="2958965"/>
                                    <a:ext cx="1128330" cy="297959"/>
                                  </a:xfrm>
                                  <a:custGeom>
                                    <a:avLst/>
                                    <a:gdLst>
                                      <a:gd name="connsiteX0" fmla="*/ 0 w 2270300"/>
                                      <a:gd name="connsiteY0" fmla="*/ 0 h 695081"/>
                                      <a:gd name="connsiteX1" fmla="*/ 2270300 w 2270300"/>
                                      <a:gd name="connsiteY1" fmla="*/ 0 h 695081"/>
                                      <a:gd name="connsiteX2" fmla="*/ 2270300 w 2270300"/>
                                      <a:gd name="connsiteY2" fmla="*/ 695081 h 695081"/>
                                      <a:gd name="connsiteX3" fmla="*/ 0 w 2270300"/>
                                      <a:gd name="connsiteY3" fmla="*/ 695081 h 695081"/>
                                      <a:gd name="connsiteX4" fmla="*/ 0 w 2270300"/>
                                      <a:gd name="connsiteY4" fmla="*/ 0 h 6950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70300" h="695081">
                                        <a:moveTo>
                                          <a:pt x="0" y="0"/>
                                        </a:moveTo>
                                        <a:lnTo>
                                          <a:pt x="2270300" y="0"/>
                                        </a:lnTo>
                                        <a:lnTo>
                                          <a:pt x="2270300" y="695081"/>
                                        </a:lnTo>
                                        <a:lnTo>
                                          <a:pt x="0" y="695081"/>
                                        </a:lnTo>
                                        <a:lnTo>
                                          <a:pt x="0" y="0"/>
                                        </a:lnTo>
                                        <a:close/>
                                      </a:path>
                                    </a:pathLst>
                                  </a:custGeom>
                                  <a:solidFill>
                                    <a:srgbClr val="B41853"/>
                                  </a:solidFill>
                                </wps:spPr>
                                <wps:style>
                                  <a:lnRef idx="2">
                                    <a:schemeClr val="lt1">
                                      <a:hueOff val="0"/>
                                      <a:satOff val="0"/>
                                      <a:lumOff val="0"/>
                                      <a:alphaOff val="0"/>
                                    </a:schemeClr>
                                  </a:lnRef>
                                  <a:fillRef idx="1">
                                    <a:scrgbClr r="0" g="0" b="0"/>
                                  </a:fillRef>
                                  <a:effectRef idx="0">
                                    <a:schemeClr val="accent1">
                                      <a:hueOff val="0"/>
                                      <a:satOff val="0"/>
                                      <a:lumOff val="0"/>
                                      <a:alphaOff val="0"/>
                                    </a:schemeClr>
                                  </a:effectRef>
                                  <a:fontRef idx="minor">
                                    <a:schemeClr val="lt1"/>
                                  </a:fontRef>
                                </wps:style>
                                <wps:txbx>
                                  <w:txbxContent>
                                    <w:p w14:paraId="77F0A141" w14:textId="77777777" w:rsidR="00D6032C" w:rsidRPr="00D6032C" w:rsidRDefault="00D6032C" w:rsidP="009A0F53">
                                      <w:pPr>
                                        <w:spacing w:after="0" w:line="216" w:lineRule="auto"/>
                                        <w:jc w:val="center"/>
                                        <w:rPr>
                                          <w:rFonts w:asciiTheme="minorHAnsi"/>
                                          <w:color w:val="FFFFFF" w:themeColor="background1"/>
                                          <w:kern w:val="24"/>
                                          <w:sz w:val="14"/>
                                          <w:szCs w:val="14"/>
                                        </w:rPr>
                                      </w:pPr>
                                      <w:r>
                                        <w:rPr>
                                          <w:rFonts w:asciiTheme="minorHAnsi"/>
                                          <w:color w:val="FFFFFF" w:themeColor="background1"/>
                                          <w:kern w:val="24"/>
                                          <w:sz w:val="14"/>
                                          <w:szCs w:val="14"/>
                                        </w:rPr>
                                        <w:t>Norconsult</w:t>
                                      </w:r>
                                    </w:p>
                                    <w:p w14:paraId="231ECE21" w14:textId="3A7B6285" w:rsidR="00D6032C" w:rsidRPr="00D6032C" w:rsidRDefault="00D6032C" w:rsidP="009A0F53">
                                      <w:pPr>
                                        <w:spacing w:after="0" w:line="216" w:lineRule="auto"/>
                                        <w:jc w:val="center"/>
                                        <w:rPr>
                                          <w:rFonts w:asciiTheme="minorHAnsi"/>
                                          <w:color w:val="FFFFFF" w:themeColor="background1"/>
                                          <w:kern w:val="24"/>
                                          <w:sz w:val="14"/>
                                          <w:szCs w:val="14"/>
                                        </w:rPr>
                                      </w:pPr>
                                      <w:r w:rsidRPr="00D6032C">
                                        <w:rPr>
                                          <w:rFonts w:asciiTheme="minorHAnsi"/>
                                          <w:color w:val="FFFFFF" w:themeColor="background1"/>
                                          <w:kern w:val="24"/>
                                          <w:sz w:val="14"/>
                                          <w:szCs w:val="14"/>
                                        </w:rPr>
                                        <w:t>PG- Forpros</w:t>
                                      </w:r>
                                      <w:r w:rsidR="009A0F53">
                                        <w:rPr>
                                          <w:rFonts w:asciiTheme="minorHAnsi"/>
                                          <w:color w:val="FFFFFF" w:themeColor="background1"/>
                                          <w:kern w:val="24"/>
                                          <w:sz w:val="14"/>
                                          <w:szCs w:val="14"/>
                                        </w:rPr>
                                        <w:t>jekt</w:t>
                                      </w:r>
                                    </w:p>
                                    <w:p w14:paraId="65673FC2" w14:textId="0D19D073" w:rsidR="00D6032C" w:rsidRPr="00D6032C" w:rsidRDefault="00D6032C" w:rsidP="009A0F53">
                                      <w:pPr>
                                        <w:spacing w:after="118" w:line="216" w:lineRule="auto"/>
                                        <w:rPr>
                                          <w:rFonts w:asciiTheme="minorHAnsi"/>
                                          <w:color w:val="FFFFFF" w:themeColor="background1"/>
                                          <w:kern w:val="24"/>
                                          <w:sz w:val="14"/>
                                          <w:szCs w:val="14"/>
                                        </w:rPr>
                                      </w:pPr>
                                    </w:p>
                                    <w:p w14:paraId="30B5EA27" w14:textId="08DBEBC5" w:rsidR="00D6032C" w:rsidRPr="00D6032C" w:rsidRDefault="00D6032C" w:rsidP="00D6032C">
                                      <w:pPr>
                                        <w:spacing w:after="118" w:line="216" w:lineRule="auto"/>
                                        <w:jc w:val="center"/>
                                        <w:rPr>
                                          <w:rFonts w:asciiTheme="minorHAnsi"/>
                                          <w:color w:val="FFFFFF" w:themeColor="background1"/>
                                          <w:kern w:val="24"/>
                                          <w:sz w:val="14"/>
                                          <w:szCs w:val="14"/>
                                        </w:rPr>
                                      </w:pPr>
                                    </w:p>
                                  </w:txbxContent>
                                </wps:txbx>
                                <wps:bodyPr spcFirstLastPara="0" vert="horz" wrap="square" lIns="8890" tIns="8890" rIns="8890" bIns="8890" numCol="1" spcCol="1270" anchor="ctr" anchorCtr="0">
                                  <a:noAutofit/>
                                </wps:bodyPr>
                              </wps:wsp>
                            </wpg:grpSp>
                            <wpg:grpSp>
                              <wpg:cNvPr id="1583814498" name="Gruppe 1583814498">
                                <a:extLst>
                                  <a:ext uri="{FF2B5EF4-FFF2-40B4-BE49-F238E27FC236}">
                                    <a16:creationId xmlns:a16="http://schemas.microsoft.com/office/drawing/2014/main" id="{166AA166-D80C-8C60-C17E-3A080C43981E}"/>
                                  </a:ext>
                                </a:extLst>
                              </wpg:cNvPr>
                              <wpg:cNvGrpSpPr/>
                              <wpg:grpSpPr>
                                <a:xfrm>
                                  <a:off x="1459149" y="706000"/>
                                  <a:ext cx="651768" cy="2549416"/>
                                  <a:chOff x="1459149" y="706000"/>
                                  <a:chExt cx="651768" cy="2549416"/>
                                </a:xfrm>
                              </wpg:grpSpPr>
                              <wps:wsp>
                                <wps:cNvPr id="1891243794" name="Rett linje 1891243794">
                                  <a:extLst>
                                    <a:ext uri="{FF2B5EF4-FFF2-40B4-BE49-F238E27FC236}">
                                      <a16:creationId xmlns:a16="http://schemas.microsoft.com/office/drawing/2014/main" id="{7D5FF7F3-57EC-D198-DE76-401F6D7B1663}"/>
                                    </a:ext>
                                  </a:extLst>
                                </wps:cNvPr>
                                <wps:cNvCnPr>
                                  <a:cxnSpLocks/>
                                </wps:cNvCnPr>
                                <wps:spPr>
                                  <a:xfrm>
                                    <a:off x="1459479" y="3122883"/>
                                    <a:ext cx="651438" cy="0"/>
                                  </a:xfrm>
                                  <a:prstGeom prst="line">
                                    <a:avLst/>
                                  </a:prstGeom>
                                  <a:ln>
                                    <a:solidFill>
                                      <a:srgbClr val="008080"/>
                                    </a:solidFill>
                                  </a:ln>
                                </wps:spPr>
                                <wps:style>
                                  <a:lnRef idx="3">
                                    <a:schemeClr val="accent1"/>
                                  </a:lnRef>
                                  <a:fillRef idx="0">
                                    <a:schemeClr val="accent1"/>
                                  </a:fillRef>
                                  <a:effectRef idx="2">
                                    <a:schemeClr val="accent1"/>
                                  </a:effectRef>
                                  <a:fontRef idx="minor">
                                    <a:schemeClr val="tx1"/>
                                  </a:fontRef>
                                </wps:style>
                                <wps:bodyPr/>
                              </wps:wsp>
                              <wps:wsp>
                                <wps:cNvPr id="1513781752" name="Rett linje 1513781752">
                                  <a:extLst>
                                    <a:ext uri="{FF2B5EF4-FFF2-40B4-BE49-F238E27FC236}">
                                      <a16:creationId xmlns:a16="http://schemas.microsoft.com/office/drawing/2014/main" id="{16EEB435-CE4B-DAA5-CC9F-252F90E5F82C}"/>
                                    </a:ext>
                                  </a:extLst>
                                </wps:cNvPr>
                                <wps:cNvCnPr/>
                                <wps:spPr>
                                  <a:xfrm>
                                    <a:off x="1459454" y="706000"/>
                                    <a:ext cx="0" cy="1594505"/>
                                  </a:xfrm>
                                  <a:prstGeom prst="line">
                                    <a:avLst/>
                                  </a:prstGeom>
                                  <a:ln>
                                    <a:solidFill>
                                      <a:srgbClr val="008080"/>
                                    </a:solidFill>
                                  </a:ln>
                                </wps:spPr>
                                <wps:style>
                                  <a:lnRef idx="3">
                                    <a:schemeClr val="accent1"/>
                                  </a:lnRef>
                                  <a:fillRef idx="0">
                                    <a:schemeClr val="accent1"/>
                                  </a:fillRef>
                                  <a:effectRef idx="2">
                                    <a:schemeClr val="accent1"/>
                                  </a:effectRef>
                                  <a:fontRef idx="minor">
                                    <a:schemeClr val="tx1"/>
                                  </a:fontRef>
                                </wps:style>
                                <wps:bodyPr/>
                              </wps:wsp>
                              <wps:wsp>
                                <wps:cNvPr id="1058429552" name="Rett linje 1058429552">
                                  <a:extLst>
                                    <a:ext uri="{FF2B5EF4-FFF2-40B4-BE49-F238E27FC236}">
                                      <a16:creationId xmlns:a16="http://schemas.microsoft.com/office/drawing/2014/main" id="{67256E42-E947-E26B-5FC2-280D461DC981}"/>
                                    </a:ext>
                                  </a:extLst>
                                </wps:cNvPr>
                                <wps:cNvCnPr/>
                                <wps:spPr>
                                  <a:xfrm>
                                    <a:off x="1459149" y="2714477"/>
                                    <a:ext cx="221" cy="540939"/>
                                  </a:xfrm>
                                  <a:prstGeom prst="line">
                                    <a:avLst/>
                                  </a:prstGeom>
                                  <a:ln>
                                    <a:solidFill>
                                      <a:srgbClr val="008080"/>
                                    </a:solidFill>
                                  </a:ln>
                                </wps:spPr>
                                <wps:style>
                                  <a:lnRef idx="3">
                                    <a:schemeClr val="accent1"/>
                                  </a:lnRef>
                                  <a:fillRef idx="0">
                                    <a:schemeClr val="accent1"/>
                                  </a:fillRef>
                                  <a:effectRef idx="2">
                                    <a:schemeClr val="accent1"/>
                                  </a:effectRef>
                                  <a:fontRef idx="minor">
                                    <a:schemeClr val="tx1"/>
                                  </a:fontRef>
                                </wps:style>
                                <wps:bodyPr/>
                              </wps:wsp>
                            </wpg:grpSp>
                          </wpg:grpSp>
                          <wps:wsp>
                            <wps:cNvPr id="1943843242" name="Rett linje 1"/>
                            <wps:cNvCnPr>
                              <a:cxnSpLocks/>
                            </wps:cNvCnPr>
                            <wps:spPr>
                              <a:xfrm flipV="1">
                                <a:off x="1545114" y="1744411"/>
                                <a:ext cx="408683" cy="239"/>
                              </a:xfrm>
                              <a:prstGeom prst="line">
                                <a:avLst/>
                              </a:prstGeom>
                              <a:ln>
                                <a:solidFill>
                                  <a:srgbClr val="008080"/>
                                </a:solidFill>
                              </a:ln>
                            </wps:spPr>
                            <wps:style>
                              <a:lnRef idx="3">
                                <a:schemeClr val="accent1"/>
                              </a:lnRef>
                              <a:fillRef idx="0">
                                <a:schemeClr val="accent1"/>
                              </a:fillRef>
                              <a:effectRef idx="2">
                                <a:schemeClr val="accent1"/>
                              </a:effectRef>
                              <a:fontRef idx="minor">
                                <a:schemeClr val="tx1"/>
                              </a:fontRef>
                            </wps:style>
                            <wps:bodyPr/>
                          </wps:wsp>
                        </wpg:grpSp>
                        <wps:wsp>
                          <wps:cNvPr id="1403290809" name="Rett linje 1"/>
                          <wps:cNvCnPr>
                            <a:cxnSpLocks/>
                          </wps:cNvCnPr>
                          <wps:spPr>
                            <a:xfrm flipV="1">
                              <a:off x="661917" y="349440"/>
                              <a:ext cx="1173876" cy="0"/>
                            </a:xfrm>
                            <a:prstGeom prst="line">
                              <a:avLst/>
                            </a:prstGeom>
                            <a:noFill/>
                            <a:ln w="19050" cap="flat" cmpd="sng" algn="ctr">
                              <a:solidFill>
                                <a:srgbClr val="008080"/>
                              </a:solidFill>
                              <a:prstDash val="solid"/>
                              <a:miter lim="800000"/>
                            </a:ln>
                            <a:effectLst/>
                          </wps:spPr>
                          <wps:bodyPr/>
                        </wps:wsp>
                      </wpg:grpSp>
                    </wpg:wgp>
                  </a:graphicData>
                </a:graphic>
              </wp:anchor>
            </w:drawing>
          </mc:Choice>
          <mc:Fallback>
            <w:pict>
              <v:group w14:anchorId="23D8A0BC" id="Gruppe 10" o:spid="_x0000_s1027" style="position:absolute;margin-left:36.05pt;margin-top:265.15pt;width:302.3pt;height:159.3pt;z-index:251643902" coordsize="38391,20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">
                <v:line id="Rett linje 1" o:spid="_x0000_s1028" style="position:absolute;visibility:visible;mso-wrap-style:square" from="6619,8817" to="12474,8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" strokecolor="teal" strokeweight="1.5pt">
                  <v:stroke joinstyle="miter"/>
                  <o:lock v:ext="edit" shapetype="f"/>
                </v:line>
                <v:group id="Gruppe 8" o:spid="_x0000_s1029" style="position:absolute;width:38391;height:20229" coordorigin="" coordsize="38391,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">
                  <v:group id="Gruppe 3" o:spid="_x0000_s1030" style="position:absolute;width:38391;height:20229" coordorigin="1626,2917" coordsize="38391,20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">
                    <v:group id="Gruppe 34" o:spid="_x0000_s1031" style="position:absolute;left:1626;top:2917;width:38392;height:20229" coordorigin="6995,6464" coordsize="43706,26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group id="Gruppe 1718419393" o:spid="_x0000_s1032" style="position:absolute;left:6995;top:6464;width:43706;height:26105" coordorigin="6995,6464" coordsize="43706,26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">
                        <v:shape id="Frihåndsform: figur 1460735" o:spid="_x0000_s1033" style="position:absolute;left:14594;top:6959;width:1131;height:18791;visibility:visible;mso-wrap-style:square;v-text-anchor:top" coordsize="113021,1879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" path="m,l,1456347r113021,l113021,1879122e" filled="f" stroked="f" strokeweight="1pt">
                          <v:stroke joinstyle="miter"/>
                          <v:path arrowok="t" textboxrect="0,0,113021,1879122"/>
                        </v:shape>
                        <v:shape id="Frihåndsform: figur 1997398941" o:spid="_x0000_s1034" style="position:absolute;left:27385;top:23527;width:11419;height:3495;visibility:visible;mso-wrap-style:square;v-text-anchor:middle" coordsize="2109082,5409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" adj="-11796480,,5400" path="m,l2109082,r,540950l,540950,,xe" fillcolor="#de7cd0" strokecolor="white [3201]" strokeweight="1pt">
                          <v:stroke joinstyle="miter"/>
                          <v:formulas/>
                          <v:path arrowok="t" o:connecttype="custom" o:connectlocs="0,0;1141819,0;1141819,349468;0,349468;0,0" o:connectangles="0,0,0,0,0" textboxrect="0,0,2109082,540950"/>
                          <v:textbox inset=".7pt,.7pt,.7pt,.7pt">
                            <w:txbxContent>
                              <w:p w14:paraId="25D5A178" w14:textId="50B34AB1" w:rsidR="00D6032C" w:rsidRPr="00B2427C" w:rsidRDefault="00D6032C" w:rsidP="009A0F53">
                                <w:pPr>
                                  <w:spacing w:after="0" w:line="216" w:lineRule="auto"/>
                                  <w:jc w:val="center"/>
                                  <w:rPr>
                                    <w:rFonts w:asciiTheme="minorHAnsi"/>
                                    <w:color w:val="000000" w:themeColor="text1"/>
                                    <w:kern w:val="24"/>
                                    <w:sz w:val="14"/>
                                    <w:szCs w:val="14"/>
                                    <w:highlight w:val="yellow"/>
                                  </w:rPr>
                                </w:pPr>
                                <w:r w:rsidRPr="00B2427C">
                                  <w:rPr>
                                    <w:rFonts w:asciiTheme="minorHAnsi"/>
                                    <w:color w:val="000000" w:themeColor="text1"/>
                                    <w:kern w:val="24"/>
                                    <w:sz w:val="14"/>
                                    <w:szCs w:val="14"/>
                                    <w:highlight w:val="yellow"/>
                                  </w:rPr>
                                  <w:t>No</w:t>
                                </w:r>
                                <w:r w:rsidR="007822E1">
                                  <w:rPr>
                                    <w:rFonts w:asciiTheme="minorHAnsi"/>
                                    <w:color w:val="000000" w:themeColor="text1"/>
                                    <w:kern w:val="24"/>
                                    <w:sz w:val="14"/>
                                    <w:szCs w:val="14"/>
                                    <w:highlight w:val="yellow"/>
                                  </w:rPr>
                                  <w:t>vaform</w:t>
                                </w:r>
                                <w:r w:rsidRPr="00B2427C">
                                  <w:rPr>
                                    <w:rFonts w:asciiTheme="minorHAnsi"/>
                                    <w:color w:val="000000" w:themeColor="text1"/>
                                    <w:kern w:val="24"/>
                                    <w:sz w:val="14"/>
                                    <w:szCs w:val="14"/>
                                    <w:highlight w:val="yellow"/>
                                  </w:rPr>
                                  <w:t xml:space="preserve"> </w:t>
                                </w:r>
                              </w:p>
                              <w:p w14:paraId="67F1620E" w14:textId="3D2DEC79" w:rsidR="00D6032C" w:rsidRPr="00B2427C" w:rsidRDefault="00D6032C" w:rsidP="009A0F53">
                                <w:pPr>
                                  <w:spacing w:after="0" w:line="216" w:lineRule="auto"/>
                                  <w:jc w:val="center"/>
                                  <w:rPr>
                                    <w:rFonts w:asciiTheme="minorHAnsi"/>
                                    <w:color w:val="000000" w:themeColor="text1"/>
                                    <w:kern w:val="24"/>
                                    <w:sz w:val="14"/>
                                    <w:szCs w:val="14"/>
                                  </w:rPr>
                                </w:pPr>
                                <w:r w:rsidRPr="00B2427C">
                                  <w:rPr>
                                    <w:rFonts w:asciiTheme="minorHAnsi"/>
                                    <w:color w:val="000000" w:themeColor="text1"/>
                                    <w:kern w:val="24"/>
                                    <w:sz w:val="14"/>
                                    <w:szCs w:val="14"/>
                                    <w:highlight w:val="yellow"/>
                                  </w:rPr>
                                  <w:t>KU</w:t>
                                </w:r>
                              </w:p>
                            </w:txbxContent>
                          </v:textbox>
                        </v:shape>
                        <v:shape id="Frihåndsform: figur 1804940836" o:spid="_x0000_s1035" style="position:absolute;left:6995;top:23005;width:15738;height:4142;visibility:visible;mso-wrap-style:square;v-text-anchor:middle" coordsize="2167626,6769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" adj="-11796480,,5400" path="m,l2167626,r,676942l,676942,,xe" fillcolor="#99f" strokecolor="white [3201]" strokeweight="1pt">
                          <v:stroke joinstyle="miter"/>
                          <v:formulas/>
                          <v:path arrowok="t" o:connecttype="custom" o:connectlocs="0,0;1573814,0;1573814,414260;0,414260;0,0" o:connectangles="0,0,0,0,0" textboxrect="0,0,2167626,676942"/>
                          <v:textbox inset=".7pt,.7pt,.7pt,.7pt">
                            <w:txbxContent>
                              <w:p w14:paraId="18FC9FAB" w14:textId="5E053302" w:rsidR="00D6032C" w:rsidRPr="00D6032C" w:rsidRDefault="00D6032C" w:rsidP="00D6032C">
                                <w:pPr>
                                  <w:spacing w:after="0" w:line="216" w:lineRule="auto"/>
                                  <w:jc w:val="center"/>
                                  <w:rPr>
                                    <w:rFonts w:asciiTheme="minorHAnsi"/>
                                    <w:color w:val="FFFFFF" w:themeColor="light1"/>
                                    <w:kern w:val="24"/>
                                    <w:sz w:val="14"/>
                                    <w:szCs w:val="14"/>
                                  </w:rPr>
                                </w:pPr>
                                <w:r w:rsidRPr="00D6032C">
                                  <w:rPr>
                                    <w:rFonts w:asciiTheme="minorHAnsi"/>
                                    <w:color w:val="FFFFFF" w:themeColor="light1"/>
                                    <w:kern w:val="24"/>
                                    <w:sz w:val="14"/>
                                    <w:szCs w:val="14"/>
                                  </w:rPr>
                                  <w:t>No</w:t>
                                </w:r>
                                <w:r w:rsidR="007822E1">
                                  <w:rPr>
                                    <w:rFonts w:asciiTheme="minorHAnsi"/>
                                    <w:color w:val="FFFFFF" w:themeColor="light1"/>
                                    <w:kern w:val="24"/>
                                    <w:sz w:val="14"/>
                                    <w:szCs w:val="14"/>
                                  </w:rPr>
                                  <w:t>vaform</w:t>
                                </w:r>
                              </w:p>
                              <w:p w14:paraId="2E8614A6" w14:textId="77777777" w:rsidR="00D6032C" w:rsidRPr="00D6032C" w:rsidRDefault="00D6032C" w:rsidP="00D6032C">
                                <w:pPr>
                                  <w:spacing w:after="0" w:line="216" w:lineRule="auto"/>
                                  <w:jc w:val="center"/>
                                  <w:rPr>
                                    <w:rFonts w:asciiTheme="minorHAnsi"/>
                                    <w:color w:val="FFFFFF" w:themeColor="light1"/>
                                    <w:kern w:val="24"/>
                                    <w:sz w:val="14"/>
                                    <w:szCs w:val="14"/>
                                  </w:rPr>
                                </w:pPr>
                                <w:r w:rsidRPr="00D6032C">
                                  <w:rPr>
                                    <w:rFonts w:asciiTheme="minorHAnsi"/>
                                    <w:color w:val="FFFFFF" w:themeColor="light1"/>
                                    <w:kern w:val="24"/>
                                    <w:sz w:val="14"/>
                                    <w:szCs w:val="14"/>
                                  </w:rPr>
                                  <w:t>Byggherreombud BHO</w:t>
                                </w:r>
                              </w:p>
                            </w:txbxContent>
                          </v:textbox>
                        </v:shape>
                        <v:shape id="Frihåndsform: figur 904143291" o:spid="_x0000_s1036" style="position:absolute;left:27961;top:6464;width:22740;height:6950;visibility:visible;mso-wrap-style:square;v-text-anchor:middle" coordsize="2468360,15900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" adj="-11796480,,5400" path="m,l2468360,r,1590075l,1590075,,xe" fillcolor="#2f4d24 [2404]" strokecolor="white [3201]" strokeweight="1pt">
                          <v:stroke joinstyle="miter"/>
                          <v:formulas/>
                          <v:path arrowok="t" o:connecttype="custom" o:connectlocs="0,0;2273944,0;2273944,694954;0,694954;0,0" o:connectangles="0,0,0,0,0" textboxrect="0,0,2468360,1590075"/>
                          <v:textbox inset=".7pt,.7pt,.7pt,.7pt">
                            <w:txbxContent>
                              <w:p w14:paraId="01CB7EDA" w14:textId="77777777" w:rsidR="00D6032C" w:rsidRPr="00D6032C" w:rsidRDefault="00D6032C" w:rsidP="00D6032C">
                                <w:pPr>
                                  <w:spacing w:after="101" w:line="216" w:lineRule="auto"/>
                                  <w:jc w:val="center"/>
                                  <w:rPr>
                                    <w:rFonts w:asciiTheme="minorHAnsi"/>
                                    <w:color w:val="FFFFFF" w:themeColor="light1"/>
                                    <w:kern w:val="24"/>
                                    <w:sz w:val="12"/>
                                    <w:szCs w:val="12"/>
                                  </w:rPr>
                                </w:pPr>
                                <w:r w:rsidRPr="00D6032C">
                                  <w:rPr>
                                    <w:rFonts w:asciiTheme="minorHAnsi"/>
                                    <w:color w:val="FFFFFF" w:themeColor="light1"/>
                                    <w:kern w:val="24"/>
                                    <w:sz w:val="12"/>
                                    <w:szCs w:val="12"/>
                                  </w:rPr>
                                  <w:t>Faglig ressurssenter F/andre interne  ressurser:</w:t>
                                </w:r>
                              </w:p>
                              <w:p w14:paraId="76CE0F50" w14:textId="77777777" w:rsidR="00D6032C" w:rsidRPr="00D6032C" w:rsidRDefault="00D6032C" w:rsidP="00D6032C">
                                <w:pPr>
                                  <w:spacing w:after="101" w:line="216" w:lineRule="auto"/>
                                  <w:rPr>
                                    <w:rFonts w:asciiTheme="minorHAnsi"/>
                                    <w:color w:val="FFFFFF" w:themeColor="light1"/>
                                    <w:kern w:val="24"/>
                                    <w:sz w:val="12"/>
                                    <w:szCs w:val="12"/>
                                  </w:rPr>
                                </w:pPr>
                                <w:r w:rsidRPr="00D6032C">
                                  <w:rPr>
                                    <w:rFonts w:asciiTheme="minorHAnsi"/>
                                    <w:color w:val="FFFFFF" w:themeColor="light1"/>
                                    <w:kern w:val="24"/>
                                    <w:sz w:val="12"/>
                                    <w:szCs w:val="12"/>
                                  </w:rPr>
                                  <w:t>FJ:</w:t>
                                </w:r>
                              </w:p>
                              <w:p w14:paraId="5A2E7104" w14:textId="77777777" w:rsidR="00D6032C" w:rsidRPr="00D6032C" w:rsidRDefault="00D6032C" w:rsidP="00D6032C">
                                <w:pPr>
                                  <w:spacing w:after="101" w:line="216" w:lineRule="auto"/>
                                  <w:rPr>
                                    <w:rFonts w:asciiTheme="minorHAnsi"/>
                                    <w:color w:val="FFFFFF" w:themeColor="light1"/>
                                    <w:kern w:val="24"/>
                                    <w:sz w:val="12"/>
                                    <w:szCs w:val="12"/>
                                  </w:rPr>
                                </w:pPr>
                                <w:r w:rsidRPr="00D6032C">
                                  <w:rPr>
                                    <w:rFonts w:asciiTheme="minorHAnsi"/>
                                    <w:color w:val="FFFFFF" w:themeColor="light1"/>
                                    <w:kern w:val="24"/>
                                    <w:sz w:val="12"/>
                                    <w:szCs w:val="12"/>
                                  </w:rPr>
                                  <w:t>FØ:</w:t>
                                </w:r>
                              </w:p>
                              <w:p w14:paraId="42B28816" w14:textId="77777777" w:rsidR="00D6032C" w:rsidRPr="00D6032C" w:rsidRDefault="00D6032C" w:rsidP="00D6032C">
                                <w:pPr>
                                  <w:spacing w:after="101" w:line="216" w:lineRule="auto"/>
                                  <w:rPr>
                                    <w:rFonts w:asciiTheme="minorHAnsi"/>
                                    <w:color w:val="FFFFFF" w:themeColor="light1"/>
                                    <w:kern w:val="24"/>
                                    <w:sz w:val="12"/>
                                    <w:szCs w:val="12"/>
                                  </w:rPr>
                                </w:pPr>
                                <w:r w:rsidRPr="00D6032C">
                                  <w:rPr>
                                    <w:rFonts w:asciiTheme="minorHAnsi"/>
                                    <w:color w:val="FFFFFF" w:themeColor="light1"/>
                                    <w:kern w:val="24"/>
                                    <w:sz w:val="12"/>
                                    <w:szCs w:val="12"/>
                                  </w:rPr>
                                  <w:t>FA:</w:t>
                                </w:r>
                              </w:p>
                            </w:txbxContent>
                          </v:textbox>
                        </v:shape>
                        <v:shape id="Frihåndsform: figur 1458512146" o:spid="_x0000_s1037" style="position:absolute;left:21170;top:29589;width:11284;height:2980;visibility:visible;mso-wrap-style:square;v-text-anchor:middle" coordsize="2270300,6950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" adj="-11796480,,5400" path="m,l2270300,r,695081l,695081,,xe" fillcolor="#b41853" strokecolor="white [3201]" strokeweight="1pt">
                          <v:stroke joinstyle="miter"/>
                          <v:formulas/>
                          <v:path arrowok="t" o:connecttype="custom" o:connectlocs="0,0;1128330,0;1128330,297959;0,297959;0,0" o:connectangles="0,0,0,0,0" textboxrect="0,0,2270300,695081"/>
                          <v:textbox inset=".7pt,.7pt,.7pt,.7pt">
                            <w:txbxContent>
                              <w:p w14:paraId="77F0A141" w14:textId="77777777" w:rsidR="00D6032C" w:rsidRPr="00D6032C" w:rsidRDefault="00D6032C" w:rsidP="009A0F53">
                                <w:pPr>
                                  <w:spacing w:after="0" w:line="216" w:lineRule="auto"/>
                                  <w:jc w:val="center"/>
                                  <w:rPr>
                                    <w:rFonts w:asciiTheme="minorHAnsi"/>
                                    <w:color w:val="FFFFFF" w:themeColor="background1"/>
                                    <w:kern w:val="24"/>
                                    <w:sz w:val="14"/>
                                    <w:szCs w:val="14"/>
                                  </w:rPr>
                                </w:pPr>
                                <w:r>
                                  <w:rPr>
                                    <w:rFonts w:asciiTheme="minorHAnsi"/>
                                    <w:color w:val="FFFFFF" w:themeColor="background1"/>
                                    <w:kern w:val="24"/>
                                    <w:sz w:val="14"/>
                                    <w:szCs w:val="14"/>
                                  </w:rPr>
                                  <w:t>Norconsult</w:t>
                                </w:r>
                              </w:p>
                              <w:p w14:paraId="231ECE21" w14:textId="3A7B6285" w:rsidR="00D6032C" w:rsidRPr="00D6032C" w:rsidRDefault="00D6032C" w:rsidP="009A0F53">
                                <w:pPr>
                                  <w:spacing w:after="0" w:line="216" w:lineRule="auto"/>
                                  <w:jc w:val="center"/>
                                  <w:rPr>
                                    <w:rFonts w:asciiTheme="minorHAnsi"/>
                                    <w:color w:val="FFFFFF" w:themeColor="background1"/>
                                    <w:kern w:val="24"/>
                                    <w:sz w:val="14"/>
                                    <w:szCs w:val="14"/>
                                  </w:rPr>
                                </w:pPr>
                                <w:r w:rsidRPr="00D6032C">
                                  <w:rPr>
                                    <w:rFonts w:asciiTheme="minorHAnsi"/>
                                    <w:color w:val="FFFFFF" w:themeColor="background1"/>
                                    <w:kern w:val="24"/>
                                    <w:sz w:val="14"/>
                                    <w:szCs w:val="14"/>
                                  </w:rPr>
                                  <w:t>PG- Forpros</w:t>
                                </w:r>
                                <w:r w:rsidR="009A0F53">
                                  <w:rPr>
                                    <w:rFonts w:asciiTheme="minorHAnsi"/>
                                    <w:color w:val="FFFFFF" w:themeColor="background1"/>
                                    <w:kern w:val="24"/>
                                    <w:sz w:val="14"/>
                                    <w:szCs w:val="14"/>
                                  </w:rPr>
                                  <w:t>jekt</w:t>
                                </w:r>
                              </w:p>
                              <w:p w14:paraId="65673FC2" w14:textId="0D19D073" w:rsidR="00D6032C" w:rsidRPr="00D6032C" w:rsidRDefault="00D6032C" w:rsidP="009A0F53">
                                <w:pPr>
                                  <w:spacing w:after="118" w:line="216" w:lineRule="auto"/>
                                  <w:rPr>
                                    <w:rFonts w:asciiTheme="minorHAnsi"/>
                                    <w:color w:val="FFFFFF" w:themeColor="background1"/>
                                    <w:kern w:val="24"/>
                                    <w:sz w:val="14"/>
                                    <w:szCs w:val="14"/>
                                  </w:rPr>
                                </w:pPr>
                              </w:p>
                              <w:p w14:paraId="30B5EA27" w14:textId="08DBEBC5" w:rsidR="00D6032C" w:rsidRPr="00D6032C" w:rsidRDefault="00D6032C" w:rsidP="00D6032C">
                                <w:pPr>
                                  <w:spacing w:after="118" w:line="216" w:lineRule="auto"/>
                                  <w:jc w:val="center"/>
                                  <w:rPr>
                                    <w:rFonts w:asciiTheme="minorHAnsi"/>
                                    <w:color w:val="FFFFFF" w:themeColor="background1"/>
                                    <w:kern w:val="24"/>
                                    <w:sz w:val="14"/>
                                    <w:szCs w:val="14"/>
                                  </w:rPr>
                                </w:pPr>
                              </w:p>
                            </w:txbxContent>
                          </v:textbox>
                        </v:shape>
                      </v:group>
                      <v:group id="Gruppe 1583814498" o:spid="_x0000_s1038" style="position:absolute;left:14591;top:7060;width:6518;height:25494" coordorigin="14591,7060" coordsize="6517,2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">
                        <v:line id="Rett linje 1891243794" o:spid="_x0000_s1039" style="position:absolute;visibility:visible;mso-wrap-style:square" from="14594,31228" to="21109,31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" strokecolor="teal" strokeweight="1.5pt">
                          <v:stroke joinstyle="miter"/>
                          <o:lock v:ext="edit" shapetype="f"/>
                        </v:line>
                        <v:line id="Rett linje 1513781752" o:spid="_x0000_s1040" style="position:absolute;visibility:visible;mso-wrap-style:square" from="14594,7060" to="14594,23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" strokecolor="teal" strokeweight="1.5pt">
                          <v:stroke joinstyle="miter"/>
                        </v:line>
                        <v:line id="Rett linje 1058429552" o:spid="_x0000_s1041" style="position:absolute;visibility:visible;mso-wrap-style:square" from="14591,27144" to="14593,32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" strokecolor="teal" strokeweight="1.5pt">
                          <v:stroke joinstyle="miter"/>
                        </v:line>
                      </v:group>
                    </v:group>
                    <v:line id="Rett linje 1" o:spid="_x0000_s1042" style="position:absolute;flip:y;visibility:visible;mso-wrap-style:square" from="15451,17444" to="19537,17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" strokecolor="teal" strokeweight="1.5pt">
                      <v:stroke joinstyle="miter"/>
                      <o:lock v:ext="edit" shapetype="f"/>
                    </v:line>
                  </v:group>
                  <v:line id="Rett linje 1" o:spid="_x0000_s1043" style="position:absolute;flip:y;visibility:visible;mso-wrap-style:square" from="6619,3494" to="18357,3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" strokecolor="teal" strokeweight="1.5pt">
                    <v:stroke joinstyle="miter"/>
                    <o:lock v:ext="edit" shapetype="f"/>
                  </v:line>
                </v:group>
              </v:group>
            </w:pict>
          </mc:Fallback>
        </mc:AlternateContent>
      </w:r>
    </w:p>
    <w:p w14:paraId="41E9BE9E" w14:textId="5EAE451D" w:rsidR="00165A9A" w:rsidRPr="00165A9A" w:rsidRDefault="007822E1" w:rsidP="00165A9A">
      <w:r>
        <w:rPr>
          <w:noProof/>
        </w:rPr>
        <mc:AlternateContent>
          <mc:Choice Requires="wps">
            <w:drawing>
              <wp:anchor distT="0" distB="0" distL="114300" distR="114300" simplePos="0" relativeHeight="251685888" behindDoc="0" locked="0" layoutInCell="1" allowOverlap="1" wp14:anchorId="1DEC4C05" wp14:editId="52CE4B00">
                <wp:simplePos x="0" y="0"/>
                <wp:positionH relativeFrom="column">
                  <wp:posOffset>-33020</wp:posOffset>
                </wp:positionH>
                <wp:positionV relativeFrom="paragraph">
                  <wp:posOffset>3748445</wp:posOffset>
                </wp:positionV>
                <wp:extent cx="5907819" cy="2390637"/>
                <wp:effectExtent l="0" t="0" r="17145" b="10160"/>
                <wp:wrapNone/>
                <wp:docPr id="2005887138" name="Rektangel 16"/>
                <wp:cNvGraphicFramePr/>
                <a:graphic xmlns:a="http://schemas.openxmlformats.org/drawingml/2006/main">
                  <a:graphicData uri="http://schemas.microsoft.com/office/word/2010/wordprocessingShape">
                    <wps:wsp>
                      <wps:cNvSpPr/>
                      <wps:spPr>
                        <a:xfrm>
                          <a:off x="0" y="0"/>
                          <a:ext cx="5907819" cy="2390637"/>
                        </a:xfrm>
                        <a:prstGeom prst="rect">
                          <a:avLst/>
                        </a:prstGeom>
                        <a:noFill/>
                        <a:ln w="19050">
                          <a:solidFill>
                            <a:srgbClr val="A50021"/>
                          </a:solidFill>
                          <a:prstDash val="dashDot"/>
                        </a:ln>
                      </wps:spPr>
                      <wps:style>
                        <a:lnRef idx="2">
                          <a:schemeClr val="accent1">
                            <a:shade val="15000"/>
                          </a:schemeClr>
                        </a:lnRef>
                        <a:fillRef idx="1">
                          <a:schemeClr val="accent1"/>
                        </a:fillRef>
                        <a:effectRef idx="0">
                          <a:schemeClr val="accent1"/>
                        </a:effectRef>
                        <a:fontRef idx="minor">
                          <a:schemeClr val="lt1"/>
                        </a:fontRef>
                      </wps:style>
                      <wps:txbx>
                        <w:txbxContent>
                          <w:p w14:paraId="0AB56001" w14:textId="77777777" w:rsidR="005B5712" w:rsidRDefault="005B5712" w:rsidP="005649A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C4C05" id="Rektangel 16" o:spid="_x0000_s1044" style="position:absolute;margin-left:-2.6pt;margin-top:295.15pt;width:465.2pt;height:188.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" filled="f" strokecolor="#a50021" strokeweight="1.5pt">
                <v:stroke dashstyle="dashDot"/>
                <v:textbox>
                  <w:txbxContent>
                    <w:p w14:paraId="0AB56001" w14:textId="77777777" w:rsidR="005B5712" w:rsidRDefault="005B5712" w:rsidP="005649A6"/>
                  </w:txbxContent>
                </v:textbox>
              </v:rect>
            </w:pict>
          </mc:Fallback>
        </mc:AlternateContent>
      </w:r>
    </w:p>
    <w:p w14:paraId="57EC0414" w14:textId="3CB882D8" w:rsidR="00074DA6" w:rsidRDefault="00E53FFF" w:rsidP="00074DA6">
      <w:r>
        <w:rPr>
          <w:noProof/>
        </w:rPr>
        <mc:AlternateContent>
          <mc:Choice Requires="wps">
            <w:drawing>
              <wp:anchor distT="0" distB="0" distL="114300" distR="114300" simplePos="0" relativeHeight="251662336" behindDoc="0" locked="0" layoutInCell="1" allowOverlap="1" wp14:anchorId="77B889F3" wp14:editId="1347F8C7">
                <wp:simplePos x="0" y="0"/>
                <wp:positionH relativeFrom="column">
                  <wp:posOffset>1694896</wp:posOffset>
                </wp:positionH>
                <wp:positionV relativeFrom="paragraph">
                  <wp:posOffset>11430</wp:posOffset>
                </wp:positionV>
                <wp:extent cx="1171007" cy="307340"/>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007" cy="307340"/>
                        </a:xfrm>
                        <a:prstGeom prst="rect">
                          <a:avLst/>
                        </a:prstGeom>
                        <a:solidFill>
                          <a:srgbClr val="A50021"/>
                        </a:solidFill>
                        <a:ln w="9525">
                          <a:noFill/>
                          <a:miter lim="800000"/>
                          <a:headEnd/>
                          <a:tailEnd/>
                        </a:ln>
                      </wps:spPr>
                      <wps:txbx>
                        <w:txbxContent>
                          <w:p w14:paraId="671AD97C" w14:textId="08907768" w:rsidR="00D6032C" w:rsidRPr="00D6032C" w:rsidRDefault="00D6032C" w:rsidP="00D6032C">
                            <w:pPr>
                              <w:spacing w:after="0" w:line="240" w:lineRule="auto"/>
                              <w:jc w:val="center"/>
                              <w:rPr>
                                <w:rFonts w:asciiTheme="majorHAnsi" w:hAnsiTheme="majorHAnsi" w:cstheme="majorHAnsi"/>
                                <w:sz w:val="14"/>
                                <w:szCs w:val="14"/>
                              </w:rPr>
                            </w:pPr>
                            <w:r w:rsidRPr="00D6032C">
                              <w:rPr>
                                <w:rFonts w:asciiTheme="majorHAnsi" w:hAnsiTheme="majorHAnsi" w:cstheme="majorHAnsi"/>
                                <w:sz w:val="14"/>
                                <w:szCs w:val="14"/>
                              </w:rPr>
                              <w:t>Norconsult</w:t>
                            </w:r>
                          </w:p>
                          <w:p w14:paraId="53C60F44" w14:textId="274B39B2" w:rsidR="00D6032C" w:rsidRPr="00D6032C" w:rsidRDefault="00D6032C" w:rsidP="00D6032C">
                            <w:pPr>
                              <w:spacing w:after="0" w:line="240" w:lineRule="auto"/>
                              <w:jc w:val="center"/>
                              <w:rPr>
                                <w:rFonts w:asciiTheme="majorHAnsi" w:hAnsiTheme="majorHAnsi" w:cstheme="majorHAnsi"/>
                                <w:sz w:val="14"/>
                                <w:szCs w:val="14"/>
                              </w:rPr>
                            </w:pPr>
                            <w:r w:rsidRPr="00D6032C">
                              <w:rPr>
                                <w:rFonts w:asciiTheme="majorHAnsi" w:hAnsiTheme="majorHAnsi" w:cstheme="majorHAnsi"/>
                                <w:sz w:val="14"/>
                                <w:szCs w:val="14"/>
                              </w:rPr>
                              <w:t>PG- Forprosjekt</w:t>
                            </w:r>
                          </w:p>
                        </w:txbxContent>
                      </wps:txbx>
                      <wps:bodyPr rot="0" vert="horz" wrap="square" lIns="91440" tIns="45720" rIns="91440" bIns="45720" anchor="t" anchorCtr="0">
                        <a:noAutofit/>
                      </wps:bodyPr>
                    </wps:wsp>
                  </a:graphicData>
                </a:graphic>
              </wp:anchor>
            </w:drawing>
          </mc:Choice>
          <mc:Fallback>
            <w:pict>
              <v:shape w14:anchorId="77B889F3" id="_x0000_s1045" type="#_x0000_t202" style="position:absolute;margin-left:133.45pt;margin-top:.9pt;width:92.2pt;height:24.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" fillcolor="#a50021" stroked="f">
                <v:textbox>
                  <w:txbxContent>
                    <w:p w14:paraId="671AD97C" w14:textId="08907768" w:rsidR="00D6032C" w:rsidRPr="00D6032C" w:rsidRDefault="00D6032C" w:rsidP="00D6032C">
                      <w:pPr>
                        <w:spacing w:after="0" w:line="240" w:lineRule="auto"/>
                        <w:jc w:val="center"/>
                        <w:rPr>
                          <w:rFonts w:asciiTheme="majorHAnsi" w:hAnsiTheme="majorHAnsi" w:cstheme="majorHAnsi"/>
                          <w:sz w:val="14"/>
                          <w:szCs w:val="14"/>
                        </w:rPr>
                      </w:pPr>
                      <w:r w:rsidRPr="00D6032C">
                        <w:rPr>
                          <w:rFonts w:asciiTheme="majorHAnsi" w:hAnsiTheme="majorHAnsi" w:cstheme="majorHAnsi"/>
                          <w:sz w:val="14"/>
                          <w:szCs w:val="14"/>
                        </w:rPr>
                        <w:t>Norconsult</w:t>
                      </w:r>
                    </w:p>
                    <w:p w14:paraId="53C60F44" w14:textId="274B39B2" w:rsidR="00D6032C" w:rsidRPr="00D6032C" w:rsidRDefault="00D6032C" w:rsidP="00D6032C">
                      <w:pPr>
                        <w:spacing w:after="0" w:line="240" w:lineRule="auto"/>
                        <w:jc w:val="center"/>
                        <w:rPr>
                          <w:rFonts w:asciiTheme="majorHAnsi" w:hAnsiTheme="majorHAnsi" w:cstheme="majorHAnsi"/>
                          <w:sz w:val="14"/>
                          <w:szCs w:val="14"/>
                        </w:rPr>
                      </w:pPr>
                      <w:r w:rsidRPr="00D6032C">
                        <w:rPr>
                          <w:rFonts w:asciiTheme="majorHAnsi" w:hAnsiTheme="majorHAnsi" w:cstheme="majorHAnsi"/>
                          <w:sz w:val="14"/>
                          <w:szCs w:val="14"/>
                        </w:rPr>
                        <w:t>PG- Forprosjekt</w:t>
                      </w:r>
                    </w:p>
                  </w:txbxContent>
                </v:textbox>
              </v:shape>
            </w:pict>
          </mc:Fallback>
        </mc:AlternateContent>
      </w:r>
    </w:p>
    <w:p w14:paraId="115987CC" w14:textId="5034E98F" w:rsidR="00074DA6" w:rsidRPr="00074DA6" w:rsidRDefault="00074DA6" w:rsidP="00074DA6"/>
    <w:p w14:paraId="55D75AE8" w14:textId="1D2CA734" w:rsidR="007A68D1" w:rsidRPr="00332F56" w:rsidRDefault="007A68D1" w:rsidP="001C4FD5">
      <w:pPr>
        <w:rPr>
          <w:rFonts w:ascii="Aptos" w:hAnsi="Aptos"/>
          <w:sz w:val="32"/>
          <w:szCs w:val="32"/>
        </w:rPr>
      </w:pPr>
    </w:p>
    <w:p w14:paraId="763E51D7" w14:textId="689D32EC" w:rsidR="007A68D1" w:rsidRPr="00332F56" w:rsidRDefault="007A68D1" w:rsidP="001C4FD5">
      <w:pPr>
        <w:rPr>
          <w:rFonts w:ascii="Aptos" w:hAnsi="Aptos"/>
          <w:sz w:val="32"/>
          <w:szCs w:val="32"/>
        </w:rPr>
      </w:pPr>
    </w:p>
    <w:p w14:paraId="355E0D64" w14:textId="3CA0E8A4" w:rsidR="001C4FD5" w:rsidRPr="00332F56" w:rsidRDefault="00E53FFF" w:rsidP="001C4FD5">
      <w:pPr>
        <w:rPr>
          <w:rFonts w:ascii="Aptos" w:hAnsi="Aptos"/>
        </w:rPr>
      </w:pPr>
      <w:r w:rsidRPr="009F11E2">
        <w:rPr>
          <w:rFonts w:ascii="Aptos" w:hAnsi="Aptos"/>
          <w:noProof/>
        </w:rPr>
        <w:drawing>
          <wp:anchor distT="0" distB="0" distL="114300" distR="114300" simplePos="0" relativeHeight="251664384" behindDoc="0" locked="0" layoutInCell="1" allowOverlap="1" wp14:anchorId="52A6E994" wp14:editId="19585B52">
            <wp:simplePos x="0" y="0"/>
            <wp:positionH relativeFrom="margin">
              <wp:posOffset>-120650</wp:posOffset>
            </wp:positionH>
            <wp:positionV relativeFrom="margin">
              <wp:posOffset>5782310</wp:posOffset>
            </wp:positionV>
            <wp:extent cx="2602865" cy="969010"/>
            <wp:effectExtent l="0" t="38100" r="0" b="0"/>
            <wp:wrapSquare wrapText="bothSides"/>
            <wp:docPr id="1863660225" name="Diagram 1">
              <a:extLst xmlns:a="http://schemas.openxmlformats.org/drawingml/2006/main">
                <a:ext uri="{FF2B5EF4-FFF2-40B4-BE49-F238E27FC236}">
                  <a16:creationId xmlns:a16="http://schemas.microsoft.com/office/drawing/2014/main" id="{CADADC5F-4997-11BA-026A-5498DB35FC13}"/>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14:sizeRelH relativeFrom="margin">
              <wp14:pctWidth>0</wp14:pctWidth>
            </wp14:sizeRelH>
            <wp14:sizeRelV relativeFrom="margin">
              <wp14:pctHeight>0</wp14:pctHeight>
            </wp14:sizeRelV>
          </wp:anchor>
        </w:drawing>
      </w:r>
    </w:p>
    <w:p w14:paraId="1964A24D" w14:textId="20C5C89F" w:rsidR="001C4FD5" w:rsidRPr="00332F56" w:rsidRDefault="001C4FD5" w:rsidP="001C4FD5">
      <w:pPr>
        <w:tabs>
          <w:tab w:val="left" w:pos="1575"/>
        </w:tabs>
        <w:rPr>
          <w:rFonts w:ascii="Aptos" w:hAnsi="Aptos"/>
        </w:rPr>
      </w:pPr>
    </w:p>
    <w:p w14:paraId="59C2845B" w14:textId="4F81AF94" w:rsidR="008D6916" w:rsidRPr="00332F56" w:rsidRDefault="008D6916" w:rsidP="008D6916">
      <w:pPr>
        <w:rPr>
          <w:rFonts w:ascii="Aptos" w:hAnsi="Aptos"/>
        </w:rPr>
      </w:pPr>
    </w:p>
    <w:p w14:paraId="23ACD1C2" w14:textId="4443ED62" w:rsidR="008D6916" w:rsidRPr="00332F56" w:rsidRDefault="00E53FFF" w:rsidP="008D6916">
      <w:pPr>
        <w:rPr>
          <w:rFonts w:ascii="Aptos" w:hAnsi="Aptos"/>
        </w:rPr>
      </w:pPr>
      <w:r w:rsidRPr="00E53FFF">
        <w:rPr>
          <w:rFonts w:ascii="Aptos" w:hAnsi="Aptos"/>
          <w:noProof/>
        </w:rPr>
        <mc:AlternateContent>
          <mc:Choice Requires="wps">
            <w:drawing>
              <wp:anchor distT="45720" distB="45720" distL="114300" distR="114300" simplePos="0" relativeHeight="251687936" behindDoc="0" locked="0" layoutInCell="1" allowOverlap="1" wp14:anchorId="7F2447A3" wp14:editId="6A1B1395">
                <wp:simplePos x="0" y="0"/>
                <wp:positionH relativeFrom="margin">
                  <wp:posOffset>3619058</wp:posOffset>
                </wp:positionH>
                <wp:positionV relativeFrom="margin">
                  <wp:posOffset>6460932</wp:posOffset>
                </wp:positionV>
                <wp:extent cx="2409190" cy="1404620"/>
                <wp:effectExtent l="0" t="0" r="0" b="0"/>
                <wp:wrapSquare wrapText="bothSides"/>
                <wp:docPr id="1058536438"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190" cy="1404620"/>
                        </a:xfrm>
                        <a:prstGeom prst="rect">
                          <a:avLst/>
                        </a:prstGeom>
                        <a:noFill/>
                        <a:ln w="9525">
                          <a:noFill/>
                          <a:miter lim="800000"/>
                          <a:headEnd/>
                          <a:tailEnd/>
                        </a:ln>
                      </wps:spPr>
                      <wps:txbx>
                        <w:txbxContent>
                          <w:p w14:paraId="53A45B59" w14:textId="351560F4" w:rsidR="00E53FFF" w:rsidRPr="00E53FFF" w:rsidRDefault="00E53FFF" w:rsidP="00E53FFF">
                            <w:pPr>
                              <w:rPr>
                                <w:b/>
                                <w:bCs/>
                                <w:color w:val="A50021"/>
                                <w:sz w:val="22"/>
                                <w:szCs w:val="22"/>
                              </w:rPr>
                            </w:pPr>
                            <w:r w:rsidRPr="00E53FFF">
                              <w:rPr>
                                <w:b/>
                                <w:bCs/>
                                <w:color w:val="A50021"/>
                                <w:sz w:val="22"/>
                                <w:szCs w:val="22"/>
                              </w:rPr>
                              <w:t>Leverandør/ Kontraktspartnere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2447A3" id="_x0000_s1046" type="#_x0000_t202" style="position:absolute;margin-left:284.95pt;margin-top:508.75pt;width:189.7pt;height:110.6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" filled="f" stroked="f">
                <v:textbox style="mso-fit-shape-to-text:t">
                  <w:txbxContent>
                    <w:p w14:paraId="53A45B59" w14:textId="351560F4" w:rsidR="00E53FFF" w:rsidRPr="00E53FFF" w:rsidRDefault="00E53FFF" w:rsidP="00E53FFF">
                      <w:pPr>
                        <w:rPr>
                          <w:b/>
                          <w:bCs/>
                          <w:color w:val="A50021"/>
                          <w:sz w:val="22"/>
                          <w:szCs w:val="22"/>
                        </w:rPr>
                      </w:pPr>
                      <w:r w:rsidRPr="00E53FFF">
                        <w:rPr>
                          <w:b/>
                          <w:bCs/>
                          <w:color w:val="A50021"/>
                          <w:sz w:val="22"/>
                          <w:szCs w:val="22"/>
                        </w:rPr>
                        <w:t>Leverandør/ Kontraktspartnere</w:t>
                      </w:r>
                    </w:p>
                  </w:txbxContent>
                </v:textbox>
                <w10:wrap type="square" anchorx="margin" anchory="margin"/>
              </v:shape>
            </w:pict>
          </mc:Fallback>
        </mc:AlternateContent>
      </w:r>
    </w:p>
    <w:p w14:paraId="356AE2DF" w14:textId="745D697C" w:rsidR="008D6916" w:rsidRPr="00332F56" w:rsidRDefault="00E53FFF" w:rsidP="00E53FFF">
      <w:pPr>
        <w:tabs>
          <w:tab w:val="left" w:pos="3494"/>
        </w:tabs>
        <w:rPr>
          <w:rFonts w:ascii="Aptos" w:hAnsi="Aptos"/>
        </w:rPr>
      </w:pPr>
      <w:r>
        <w:rPr>
          <w:rFonts w:ascii="Aptos" w:hAnsi="Aptos"/>
        </w:rPr>
        <w:tab/>
      </w:r>
    </w:p>
    <w:p w14:paraId="51B1392B" w14:textId="2CFC6D1C" w:rsidR="008D6916" w:rsidRPr="00332F56" w:rsidRDefault="00E53FFF" w:rsidP="008D6916">
      <w:pPr>
        <w:rPr>
          <w:rFonts w:ascii="Aptos" w:hAnsi="Aptos"/>
        </w:rPr>
      </w:pPr>
      <w:r w:rsidRPr="00E53FFF">
        <w:rPr>
          <w:rFonts w:ascii="Aptos" w:hAnsi="Aptos"/>
          <w:noProof/>
        </w:rPr>
        <mc:AlternateContent>
          <mc:Choice Requires="wps">
            <w:drawing>
              <wp:anchor distT="45720" distB="45720" distL="114300" distR="114300" simplePos="0" relativeHeight="251684864" behindDoc="0" locked="0" layoutInCell="1" allowOverlap="1" wp14:anchorId="73379D8D" wp14:editId="2BCB265A">
                <wp:simplePos x="0" y="0"/>
                <wp:positionH relativeFrom="margin">
                  <wp:posOffset>4368108</wp:posOffset>
                </wp:positionH>
                <wp:positionV relativeFrom="margin">
                  <wp:posOffset>6807371</wp:posOffset>
                </wp:positionV>
                <wp:extent cx="1807845" cy="1404620"/>
                <wp:effectExtent l="0" t="0" r="0" b="3810"/>
                <wp:wrapSquare wrapText="bothSides"/>
                <wp:docPr id="119906552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7845" cy="1404620"/>
                        </a:xfrm>
                        <a:prstGeom prst="rect">
                          <a:avLst/>
                        </a:prstGeom>
                        <a:noFill/>
                        <a:ln w="9525">
                          <a:noFill/>
                          <a:miter lim="800000"/>
                          <a:headEnd/>
                          <a:tailEnd/>
                        </a:ln>
                      </wps:spPr>
                      <wps:txbx>
                        <w:txbxContent>
                          <w:p w14:paraId="4EDF80FD" w14:textId="53E39BB0" w:rsidR="00E53FFF" w:rsidRPr="00E53FFF" w:rsidRDefault="00E53FFF">
                            <w:pPr>
                              <w:rPr>
                                <w:b/>
                                <w:bCs/>
                                <w:color w:val="4E9534" w:themeColor="accent2" w:themeShade="80"/>
                                <w:sz w:val="22"/>
                                <w:szCs w:val="22"/>
                              </w:rPr>
                            </w:pPr>
                            <w:r w:rsidRPr="00E53FFF">
                              <w:rPr>
                                <w:b/>
                                <w:bCs/>
                                <w:color w:val="4E9534" w:themeColor="accent2" w:themeShade="80"/>
                                <w:sz w:val="22"/>
                                <w:szCs w:val="22"/>
                              </w:rPr>
                              <w:t>Prosjektorganisering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379D8D" id="_x0000_s1047" type="#_x0000_t202" style="position:absolute;margin-left:343.95pt;margin-top:536pt;width:142.35pt;height:110.6pt;z-index:2516848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" filled="f" stroked="f">
                <v:textbox style="mso-fit-shape-to-text:t">
                  <w:txbxContent>
                    <w:p w14:paraId="4EDF80FD" w14:textId="53E39BB0" w:rsidR="00E53FFF" w:rsidRPr="00E53FFF" w:rsidRDefault="00E53FFF">
                      <w:pPr>
                        <w:rPr>
                          <w:b/>
                          <w:bCs/>
                          <w:color w:val="4E9534" w:themeColor="accent2" w:themeShade="80"/>
                          <w:sz w:val="22"/>
                          <w:szCs w:val="22"/>
                        </w:rPr>
                      </w:pPr>
                      <w:r w:rsidRPr="00E53FFF">
                        <w:rPr>
                          <w:b/>
                          <w:bCs/>
                          <w:color w:val="4E9534" w:themeColor="accent2" w:themeShade="80"/>
                          <w:sz w:val="22"/>
                          <w:szCs w:val="22"/>
                        </w:rPr>
                        <w:t>Prosjektorganisering</w:t>
                      </w:r>
                    </w:p>
                  </w:txbxContent>
                </v:textbox>
                <w10:wrap type="square" anchorx="margin" anchory="margin"/>
              </v:shape>
            </w:pict>
          </mc:Fallback>
        </mc:AlternateContent>
      </w:r>
    </w:p>
    <w:p w14:paraId="5018E511" w14:textId="4290F079" w:rsidR="008D6916" w:rsidRPr="00332F56" w:rsidRDefault="008D6916" w:rsidP="008D6916">
      <w:pPr>
        <w:rPr>
          <w:rFonts w:ascii="Aptos" w:hAnsi="Aptos"/>
        </w:rPr>
      </w:pPr>
    </w:p>
    <w:p w14:paraId="56F376CF" w14:textId="4C6454D5" w:rsidR="008D6916" w:rsidRPr="00332F56" w:rsidRDefault="00E53FFF" w:rsidP="008D6916">
      <w:pPr>
        <w:rPr>
          <w:rFonts w:ascii="Aptos" w:hAnsi="Aptos"/>
        </w:rPr>
      </w:pPr>
      <w:r>
        <w:rPr>
          <w:noProof/>
        </w:rPr>
        <mc:AlternateContent>
          <mc:Choice Requires="wps">
            <w:drawing>
              <wp:anchor distT="0" distB="0" distL="114300" distR="114300" simplePos="0" relativeHeight="251692032" behindDoc="0" locked="0" layoutInCell="1" allowOverlap="1" wp14:anchorId="038DCD20" wp14:editId="674393CE">
                <wp:simplePos x="0" y="0"/>
                <wp:positionH relativeFrom="column">
                  <wp:posOffset>-199776</wp:posOffset>
                </wp:positionH>
                <wp:positionV relativeFrom="paragraph">
                  <wp:posOffset>93565</wp:posOffset>
                </wp:positionV>
                <wp:extent cx="2602865" cy="635"/>
                <wp:effectExtent l="0" t="0" r="0" b="0"/>
                <wp:wrapSquare wrapText="bothSides"/>
                <wp:docPr id="705628782" name="Tekstboks 1"/>
                <wp:cNvGraphicFramePr/>
                <a:graphic xmlns:a="http://schemas.openxmlformats.org/drawingml/2006/main">
                  <a:graphicData uri="http://schemas.microsoft.com/office/word/2010/wordprocessingShape">
                    <wps:wsp>
                      <wps:cNvSpPr txBox="1"/>
                      <wps:spPr>
                        <a:xfrm>
                          <a:off x="0" y="0"/>
                          <a:ext cx="2602865" cy="635"/>
                        </a:xfrm>
                        <a:prstGeom prst="rect">
                          <a:avLst/>
                        </a:prstGeom>
                        <a:solidFill>
                          <a:prstClr val="white"/>
                        </a:solidFill>
                        <a:ln>
                          <a:noFill/>
                        </a:ln>
                      </wps:spPr>
                      <wps:txbx>
                        <w:txbxContent>
                          <w:p w14:paraId="30BC6360" w14:textId="6C47D561" w:rsidR="00E53FFF" w:rsidRPr="00264E76" w:rsidRDefault="00E53FFF" w:rsidP="00E53FFF">
                            <w:pPr>
                              <w:pStyle w:val="Bildetekst"/>
                              <w:rPr>
                                <w:rFonts w:ascii="Aptos" w:hAnsi="Aptos"/>
                                <w:sz w:val="20"/>
                              </w:rPr>
                            </w:pPr>
                            <w:bookmarkStart w:id="22" w:name="_Toc218235881"/>
                            <w:r>
                              <w:t xml:space="preserve">Figur </w:t>
                            </w:r>
                            <w:r>
                              <w:fldChar w:fldCharType="begin"/>
                            </w:r>
                            <w:r>
                              <w:instrText xml:space="preserve"> SEQ Figur \* ARABIC </w:instrText>
                            </w:r>
                            <w:r>
                              <w:fldChar w:fldCharType="separate"/>
                            </w:r>
                            <w:r>
                              <w:rPr>
                                <w:noProof/>
                              </w:rPr>
                              <w:t>1</w:t>
                            </w:r>
                            <w:r>
                              <w:fldChar w:fldCharType="end"/>
                            </w:r>
                            <w:r>
                              <w:t>: Oversikt over totalentreprise</w:t>
                            </w:r>
                            <w:bookmarkEnd w:id="22"/>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38DCD20" id="Tekstboks 1" o:spid="_x0000_s1048" type="#_x0000_t202" style="position:absolute;margin-left:-15.75pt;margin-top:7.35pt;width:204.95pt;height:.0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" stroked="f">
                <v:textbox style="mso-fit-shape-to-text:t" inset="0,0,0,0">
                  <w:txbxContent>
                    <w:p w14:paraId="30BC6360" w14:textId="6C47D561" w:rsidR="00E53FFF" w:rsidRPr="00264E76" w:rsidRDefault="00E53FFF" w:rsidP="00E53FFF">
                      <w:pPr>
                        <w:pStyle w:val="Bildetekst"/>
                        <w:rPr>
                          <w:rFonts w:ascii="Aptos" w:hAnsi="Aptos"/>
                          <w:sz w:val="20"/>
                        </w:rPr>
                      </w:pPr>
                      <w:bookmarkStart w:id="23" w:name="_Toc218235881"/>
                      <w:r>
                        <w:t xml:space="preserve">Figur </w:t>
                      </w:r>
                      <w:r>
                        <w:fldChar w:fldCharType="begin"/>
                      </w:r>
                      <w:r>
                        <w:instrText xml:space="preserve"> SEQ Figur \* ARABIC </w:instrText>
                      </w:r>
                      <w:r>
                        <w:fldChar w:fldCharType="separate"/>
                      </w:r>
                      <w:r>
                        <w:rPr>
                          <w:noProof/>
                        </w:rPr>
                        <w:t>1</w:t>
                      </w:r>
                      <w:r>
                        <w:fldChar w:fldCharType="end"/>
                      </w:r>
                      <w:r>
                        <w:t>: Oversikt over totalentreprise</w:t>
                      </w:r>
                      <w:bookmarkEnd w:id="23"/>
                    </w:p>
                  </w:txbxContent>
                </v:textbox>
                <w10:wrap type="square"/>
              </v:shape>
            </w:pict>
          </mc:Fallback>
        </mc:AlternateContent>
      </w:r>
    </w:p>
    <w:p w14:paraId="097AE486" w14:textId="079D41DF" w:rsidR="008D6916" w:rsidRPr="00332F56" w:rsidRDefault="008D6916" w:rsidP="008D6916">
      <w:pPr>
        <w:rPr>
          <w:rFonts w:ascii="Aptos" w:hAnsi="Aptos"/>
        </w:rPr>
      </w:pPr>
    </w:p>
    <w:p w14:paraId="1E36FCC7" w14:textId="72BBC93E" w:rsidR="008D6916" w:rsidRPr="00332F56" w:rsidRDefault="008D6916" w:rsidP="008D6916">
      <w:pPr>
        <w:rPr>
          <w:rFonts w:ascii="Aptos" w:hAnsi="Aptos"/>
        </w:rPr>
      </w:pPr>
    </w:p>
    <w:p w14:paraId="52846D54" w14:textId="08AFB23C" w:rsidR="008D6916" w:rsidRPr="00332F56" w:rsidRDefault="008D6916" w:rsidP="008D6916">
      <w:pPr>
        <w:rPr>
          <w:rFonts w:ascii="Aptos" w:hAnsi="Aptos"/>
        </w:rPr>
      </w:pPr>
    </w:p>
    <w:p w14:paraId="6180EBF6" w14:textId="5937F041" w:rsidR="008D6916" w:rsidRPr="00332F56" w:rsidRDefault="008D6916" w:rsidP="008D6916">
      <w:pPr>
        <w:rPr>
          <w:rFonts w:ascii="Aptos" w:hAnsi="Aptos"/>
          <w:sz w:val="24"/>
          <w:szCs w:val="24"/>
        </w:rPr>
      </w:pPr>
    </w:p>
    <w:p w14:paraId="7F0798CC" w14:textId="711CA36D" w:rsidR="00AA5533" w:rsidRPr="00E3518E" w:rsidRDefault="00AA5533" w:rsidP="00AA5533">
      <w:pPr>
        <w:spacing w:line="360" w:lineRule="auto"/>
        <w:rPr>
          <w:rFonts w:ascii="Aptos" w:hAnsi="Aptos"/>
          <w:sz w:val="18"/>
          <w:szCs w:val="18"/>
        </w:rPr>
      </w:pPr>
      <w:bookmarkStart w:id="24" w:name="_Toc218235924"/>
      <w:r w:rsidRPr="00E3518E">
        <w:rPr>
          <w:rFonts w:ascii="Aptos" w:hAnsi="Aptos"/>
          <w:sz w:val="18"/>
          <w:szCs w:val="18"/>
        </w:rPr>
        <w:t xml:space="preserve">Tabell </w:t>
      </w:r>
      <w:r w:rsidRPr="00E3518E">
        <w:rPr>
          <w:rFonts w:ascii="Aptos" w:hAnsi="Aptos"/>
          <w:sz w:val="18"/>
          <w:szCs w:val="18"/>
        </w:rPr>
        <w:fldChar w:fldCharType="begin"/>
      </w:r>
      <w:r w:rsidRPr="00E3518E">
        <w:rPr>
          <w:rFonts w:ascii="Aptos" w:hAnsi="Aptos"/>
          <w:sz w:val="18"/>
          <w:szCs w:val="18"/>
        </w:rPr>
        <w:instrText xml:space="preserve"> SEQ Tabell \* ARABIC </w:instrText>
      </w:r>
      <w:r w:rsidRPr="00E3518E">
        <w:rPr>
          <w:rFonts w:ascii="Aptos" w:hAnsi="Aptos"/>
          <w:sz w:val="18"/>
          <w:szCs w:val="18"/>
        </w:rPr>
        <w:fldChar w:fldCharType="separate"/>
      </w:r>
      <w:r w:rsidR="00947039" w:rsidRPr="00E3518E">
        <w:rPr>
          <w:rFonts w:ascii="Aptos" w:hAnsi="Aptos"/>
          <w:noProof/>
          <w:sz w:val="18"/>
          <w:szCs w:val="18"/>
        </w:rPr>
        <w:t>3</w:t>
      </w:r>
      <w:r w:rsidRPr="00E3518E">
        <w:rPr>
          <w:rFonts w:ascii="Aptos" w:hAnsi="Aptos"/>
          <w:sz w:val="18"/>
          <w:szCs w:val="18"/>
        </w:rPr>
        <w:fldChar w:fldCharType="end"/>
      </w:r>
      <w:r w:rsidRPr="00E3518E">
        <w:rPr>
          <w:rFonts w:ascii="Aptos" w:hAnsi="Aptos"/>
          <w:sz w:val="18"/>
          <w:szCs w:val="18"/>
        </w:rPr>
        <w:t>: Organiseringsoversikt.</w:t>
      </w:r>
      <w:bookmarkEnd w:id="24"/>
    </w:p>
    <w:tbl>
      <w:tblPr>
        <w:tblStyle w:val="Tabellrutenett"/>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3964"/>
        <w:gridCol w:w="4962"/>
      </w:tblGrid>
      <w:tr w:rsidR="008D6916" w:rsidRPr="00CA2AE4" w14:paraId="5D9BCDF5" w14:textId="77777777" w:rsidTr="00332F56">
        <w:tc>
          <w:tcPr>
            <w:tcW w:w="3964" w:type="dxa"/>
            <w:shd w:val="clear" w:color="auto" w:fill="E6E6E6"/>
          </w:tcPr>
          <w:p w14:paraId="5A6AD8B2" w14:textId="77777777" w:rsidR="008D6916" w:rsidRPr="00CA2AE4" w:rsidRDefault="008D6916" w:rsidP="00AA5533">
            <w:pPr>
              <w:spacing w:line="360" w:lineRule="auto"/>
              <w:rPr>
                <w:rFonts w:ascii="Aptos" w:hAnsi="Aptos"/>
                <w:b/>
                <w:bCs/>
                <w:sz w:val="22"/>
                <w:szCs w:val="22"/>
              </w:rPr>
            </w:pPr>
            <w:r w:rsidRPr="00CA2AE4">
              <w:rPr>
                <w:rFonts w:ascii="Aptos" w:hAnsi="Aptos"/>
                <w:b/>
                <w:bCs/>
                <w:sz w:val="22"/>
                <w:szCs w:val="22"/>
              </w:rPr>
              <w:t>Entrepriseform</w:t>
            </w:r>
          </w:p>
        </w:tc>
        <w:tc>
          <w:tcPr>
            <w:tcW w:w="4962" w:type="dxa"/>
          </w:tcPr>
          <w:p w14:paraId="5007FDAE" w14:textId="70CEC470" w:rsidR="008D6916" w:rsidRPr="00CA2AE4" w:rsidRDefault="008D6916" w:rsidP="00AA5533">
            <w:pPr>
              <w:spacing w:line="360" w:lineRule="auto"/>
              <w:rPr>
                <w:rFonts w:ascii="Aptos" w:hAnsi="Aptos"/>
                <w:sz w:val="22"/>
                <w:szCs w:val="22"/>
              </w:rPr>
            </w:pPr>
            <w:r w:rsidRPr="00CA2AE4">
              <w:rPr>
                <w:rFonts w:ascii="Aptos" w:hAnsi="Aptos"/>
                <w:sz w:val="22"/>
                <w:szCs w:val="22"/>
              </w:rPr>
              <w:t>Totalentreprise</w:t>
            </w:r>
          </w:p>
        </w:tc>
      </w:tr>
      <w:tr w:rsidR="008D6916" w:rsidRPr="00CA2AE4" w14:paraId="0DF7BBF5" w14:textId="77777777" w:rsidTr="00332F56">
        <w:tc>
          <w:tcPr>
            <w:tcW w:w="3964" w:type="dxa"/>
            <w:shd w:val="clear" w:color="auto" w:fill="E6E6E6"/>
          </w:tcPr>
          <w:p w14:paraId="3D39105D" w14:textId="77777777" w:rsidR="008D6916" w:rsidRPr="00CA2AE4" w:rsidRDefault="008D6916">
            <w:pPr>
              <w:rPr>
                <w:rFonts w:ascii="Aptos" w:hAnsi="Aptos"/>
                <w:b/>
                <w:bCs/>
                <w:sz w:val="22"/>
                <w:szCs w:val="22"/>
              </w:rPr>
            </w:pPr>
            <w:r w:rsidRPr="00CA2AE4">
              <w:rPr>
                <w:rFonts w:ascii="Aptos" w:hAnsi="Aptos"/>
                <w:b/>
                <w:bCs/>
                <w:sz w:val="22"/>
                <w:szCs w:val="22"/>
              </w:rPr>
              <w:t>Hovedbedrift</w:t>
            </w:r>
          </w:p>
        </w:tc>
        <w:tc>
          <w:tcPr>
            <w:tcW w:w="4962" w:type="dxa"/>
          </w:tcPr>
          <w:p w14:paraId="513589E3" w14:textId="22FC68CC" w:rsidR="008D6916" w:rsidRPr="00CA2AE4" w:rsidRDefault="008D6916">
            <w:pPr>
              <w:rPr>
                <w:rFonts w:ascii="Aptos" w:hAnsi="Aptos"/>
                <w:sz w:val="22"/>
                <w:szCs w:val="22"/>
              </w:rPr>
            </w:pPr>
            <w:r w:rsidRPr="00CA2AE4">
              <w:rPr>
                <w:rFonts w:ascii="Aptos" w:hAnsi="Aptos"/>
                <w:sz w:val="22"/>
                <w:szCs w:val="22"/>
              </w:rPr>
              <w:t>TE</w:t>
            </w:r>
          </w:p>
        </w:tc>
      </w:tr>
    </w:tbl>
    <w:p w14:paraId="4018154C" w14:textId="576EE292" w:rsidR="00AA5533" w:rsidRDefault="00AA5533" w:rsidP="00AA5533">
      <w:pPr>
        <w:pStyle w:val="Bildetekst"/>
        <w:keepNext/>
      </w:pPr>
    </w:p>
    <w:tbl>
      <w:tblPr>
        <w:tblStyle w:val="Tabellrutenett"/>
        <w:tblW w:w="892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2942"/>
        <w:gridCol w:w="1283"/>
        <w:gridCol w:w="4701"/>
      </w:tblGrid>
      <w:tr w:rsidR="008D6916" w:rsidRPr="00CA2AE4" w14:paraId="5C883C37" w14:textId="77777777" w:rsidTr="00A5048D">
        <w:tc>
          <w:tcPr>
            <w:tcW w:w="2972" w:type="dxa"/>
            <w:shd w:val="clear" w:color="auto" w:fill="E6E6E6"/>
          </w:tcPr>
          <w:p w14:paraId="36847125" w14:textId="77777777" w:rsidR="008D6916" w:rsidRPr="00CA2AE4" w:rsidRDefault="008D6916" w:rsidP="00A5048D">
            <w:pPr>
              <w:spacing w:line="360" w:lineRule="auto"/>
              <w:rPr>
                <w:rFonts w:ascii="Aptos" w:hAnsi="Aptos"/>
                <w:b/>
                <w:bCs/>
                <w:sz w:val="22"/>
                <w:szCs w:val="22"/>
              </w:rPr>
            </w:pPr>
            <w:r w:rsidRPr="00CA2AE4">
              <w:rPr>
                <w:rFonts w:ascii="Aptos" w:hAnsi="Aptos"/>
                <w:b/>
                <w:bCs/>
                <w:sz w:val="22"/>
                <w:szCs w:val="22"/>
              </w:rPr>
              <w:t>Rolle</w:t>
            </w:r>
          </w:p>
        </w:tc>
        <w:tc>
          <w:tcPr>
            <w:tcW w:w="1134" w:type="dxa"/>
            <w:shd w:val="clear" w:color="auto" w:fill="E6E6E6"/>
          </w:tcPr>
          <w:p w14:paraId="11F56EFD" w14:textId="77777777" w:rsidR="008D6916" w:rsidRPr="00CA2AE4" w:rsidRDefault="008D6916" w:rsidP="00A5048D">
            <w:pPr>
              <w:spacing w:line="360" w:lineRule="auto"/>
              <w:rPr>
                <w:rFonts w:ascii="Aptos" w:hAnsi="Aptos"/>
                <w:b/>
                <w:bCs/>
                <w:sz w:val="22"/>
                <w:szCs w:val="22"/>
              </w:rPr>
            </w:pPr>
            <w:r w:rsidRPr="00CA2AE4">
              <w:rPr>
                <w:rFonts w:ascii="Aptos" w:hAnsi="Aptos"/>
                <w:b/>
                <w:bCs/>
                <w:sz w:val="22"/>
                <w:szCs w:val="22"/>
              </w:rPr>
              <w:t>Firma</w:t>
            </w:r>
          </w:p>
        </w:tc>
        <w:tc>
          <w:tcPr>
            <w:tcW w:w="4820" w:type="dxa"/>
            <w:shd w:val="clear" w:color="auto" w:fill="E6E6E6"/>
          </w:tcPr>
          <w:p w14:paraId="0FAF8B86" w14:textId="77777777" w:rsidR="008D6916" w:rsidRPr="00CA2AE4" w:rsidRDefault="008D6916" w:rsidP="00A5048D">
            <w:pPr>
              <w:spacing w:line="360" w:lineRule="auto"/>
              <w:rPr>
                <w:rFonts w:ascii="Aptos" w:hAnsi="Aptos"/>
                <w:b/>
                <w:bCs/>
                <w:sz w:val="22"/>
                <w:szCs w:val="22"/>
              </w:rPr>
            </w:pPr>
            <w:r w:rsidRPr="00CA2AE4">
              <w:rPr>
                <w:rFonts w:ascii="Aptos" w:hAnsi="Aptos"/>
                <w:b/>
                <w:bCs/>
                <w:sz w:val="22"/>
                <w:szCs w:val="22"/>
              </w:rPr>
              <w:t>Kontaktperson</w:t>
            </w:r>
          </w:p>
        </w:tc>
      </w:tr>
      <w:tr w:rsidR="008D6916" w:rsidRPr="00CA2AE4" w14:paraId="717F8A59" w14:textId="77777777" w:rsidTr="00A5048D">
        <w:tc>
          <w:tcPr>
            <w:tcW w:w="2972" w:type="dxa"/>
          </w:tcPr>
          <w:p w14:paraId="717AEE15" w14:textId="77777777" w:rsidR="008D6916" w:rsidRPr="00CA2AE4" w:rsidRDefault="008D6916" w:rsidP="00A5048D">
            <w:pPr>
              <w:spacing w:line="360" w:lineRule="auto"/>
              <w:rPr>
                <w:rFonts w:ascii="Aptos" w:hAnsi="Aptos"/>
                <w:b/>
                <w:bCs/>
                <w:sz w:val="22"/>
                <w:szCs w:val="22"/>
              </w:rPr>
            </w:pPr>
            <w:r w:rsidRPr="00CA2AE4">
              <w:rPr>
                <w:rFonts w:ascii="Aptos" w:hAnsi="Aptos"/>
                <w:b/>
                <w:bCs/>
                <w:sz w:val="22"/>
                <w:szCs w:val="22"/>
              </w:rPr>
              <w:t>Byggherre (BH)</w:t>
            </w:r>
          </w:p>
        </w:tc>
        <w:tc>
          <w:tcPr>
            <w:tcW w:w="1134" w:type="dxa"/>
          </w:tcPr>
          <w:p w14:paraId="140C8F3F" w14:textId="77777777" w:rsidR="008D6916" w:rsidRPr="00CA2AE4" w:rsidRDefault="008D6916" w:rsidP="00A5048D">
            <w:pPr>
              <w:spacing w:line="360" w:lineRule="auto"/>
              <w:rPr>
                <w:rFonts w:ascii="Aptos" w:hAnsi="Aptos"/>
                <w:sz w:val="22"/>
                <w:szCs w:val="22"/>
              </w:rPr>
            </w:pPr>
            <w:r w:rsidRPr="00CA2AE4">
              <w:rPr>
                <w:rFonts w:ascii="Aptos" w:hAnsi="Aptos"/>
                <w:sz w:val="22"/>
                <w:szCs w:val="22"/>
              </w:rPr>
              <w:t>Statsbygg</w:t>
            </w:r>
          </w:p>
        </w:tc>
        <w:tc>
          <w:tcPr>
            <w:tcW w:w="4820" w:type="dxa"/>
          </w:tcPr>
          <w:p w14:paraId="40E021DA" w14:textId="684FD823" w:rsidR="008D6916" w:rsidRPr="00CA2AE4" w:rsidRDefault="00E15382" w:rsidP="00A5048D">
            <w:pPr>
              <w:spacing w:line="360" w:lineRule="auto"/>
              <w:rPr>
                <w:rFonts w:ascii="Aptos" w:hAnsi="Aptos"/>
                <w:sz w:val="22"/>
                <w:szCs w:val="22"/>
              </w:rPr>
            </w:pPr>
            <w:r>
              <w:rPr>
                <w:rFonts w:ascii="Aptos" w:hAnsi="Aptos"/>
                <w:sz w:val="22"/>
                <w:szCs w:val="22"/>
              </w:rPr>
              <w:t xml:space="preserve">Per Ivar </w:t>
            </w:r>
            <w:proofErr w:type="spellStart"/>
            <w:r>
              <w:rPr>
                <w:rFonts w:ascii="Aptos" w:hAnsi="Aptos"/>
                <w:sz w:val="22"/>
                <w:szCs w:val="22"/>
              </w:rPr>
              <w:t>Gjørvad</w:t>
            </w:r>
            <w:proofErr w:type="spellEnd"/>
          </w:p>
        </w:tc>
      </w:tr>
      <w:tr w:rsidR="008D6916" w:rsidRPr="00CA2AE4" w14:paraId="0262E2E6" w14:textId="77777777" w:rsidTr="00A5048D">
        <w:tc>
          <w:tcPr>
            <w:tcW w:w="2972" w:type="dxa"/>
          </w:tcPr>
          <w:p w14:paraId="44EB7696" w14:textId="77777777" w:rsidR="008D6916" w:rsidRPr="00CA2AE4" w:rsidRDefault="008D6916" w:rsidP="00A5048D">
            <w:pPr>
              <w:spacing w:line="360" w:lineRule="auto"/>
              <w:rPr>
                <w:rFonts w:ascii="Aptos" w:hAnsi="Aptos"/>
                <w:sz w:val="22"/>
                <w:szCs w:val="22"/>
              </w:rPr>
            </w:pPr>
            <w:r w:rsidRPr="00CA2AE4">
              <w:rPr>
                <w:rFonts w:ascii="Aptos" w:hAnsi="Aptos"/>
                <w:sz w:val="22"/>
                <w:szCs w:val="22"/>
              </w:rPr>
              <w:t>Prosjektleder</w:t>
            </w:r>
          </w:p>
        </w:tc>
        <w:tc>
          <w:tcPr>
            <w:tcW w:w="1134" w:type="dxa"/>
          </w:tcPr>
          <w:p w14:paraId="183134E2" w14:textId="77777777" w:rsidR="008D6916" w:rsidRPr="00CA2AE4" w:rsidRDefault="008D6916" w:rsidP="00A5048D">
            <w:pPr>
              <w:spacing w:line="360" w:lineRule="auto"/>
              <w:rPr>
                <w:rFonts w:ascii="Aptos" w:hAnsi="Aptos"/>
                <w:sz w:val="22"/>
                <w:szCs w:val="22"/>
              </w:rPr>
            </w:pPr>
            <w:r w:rsidRPr="00CA2AE4">
              <w:rPr>
                <w:rFonts w:ascii="Aptos" w:hAnsi="Aptos"/>
                <w:sz w:val="22"/>
                <w:szCs w:val="22"/>
              </w:rPr>
              <w:t>Statsbygg</w:t>
            </w:r>
          </w:p>
        </w:tc>
        <w:tc>
          <w:tcPr>
            <w:tcW w:w="4820" w:type="dxa"/>
          </w:tcPr>
          <w:p w14:paraId="32C67428" w14:textId="77777777" w:rsidR="008D6916" w:rsidRPr="00CA2AE4" w:rsidRDefault="008D6916" w:rsidP="00A5048D">
            <w:pPr>
              <w:spacing w:line="360" w:lineRule="auto"/>
              <w:rPr>
                <w:rFonts w:ascii="Aptos" w:hAnsi="Aptos"/>
                <w:sz w:val="22"/>
                <w:szCs w:val="22"/>
              </w:rPr>
            </w:pPr>
            <w:r w:rsidRPr="00CA2AE4">
              <w:rPr>
                <w:rFonts w:ascii="Aptos" w:hAnsi="Aptos"/>
                <w:sz w:val="22"/>
                <w:szCs w:val="22"/>
              </w:rPr>
              <w:t>Sigfus Gauti Skulason</w:t>
            </w:r>
          </w:p>
        </w:tc>
      </w:tr>
      <w:tr w:rsidR="00A5048D" w:rsidRPr="00CA2AE4" w14:paraId="3FE3002C" w14:textId="77777777" w:rsidTr="00A5048D">
        <w:tc>
          <w:tcPr>
            <w:tcW w:w="2972" w:type="dxa"/>
          </w:tcPr>
          <w:p w14:paraId="26A74628" w14:textId="77777777" w:rsidR="00A5048D" w:rsidRPr="00CA2AE4" w:rsidRDefault="00A5048D" w:rsidP="00A5048D">
            <w:pPr>
              <w:spacing w:line="360" w:lineRule="auto"/>
              <w:rPr>
                <w:rFonts w:ascii="Aptos" w:hAnsi="Aptos"/>
                <w:sz w:val="22"/>
                <w:szCs w:val="22"/>
              </w:rPr>
            </w:pPr>
            <w:r w:rsidRPr="00A5048D">
              <w:rPr>
                <w:rFonts w:ascii="Aptos" w:hAnsi="Aptos"/>
                <w:sz w:val="22"/>
                <w:szCs w:val="22"/>
              </w:rPr>
              <w:t>Byggeleder (BL)</w:t>
            </w:r>
          </w:p>
        </w:tc>
        <w:tc>
          <w:tcPr>
            <w:tcW w:w="1134" w:type="dxa"/>
          </w:tcPr>
          <w:p w14:paraId="7A3B33A3" w14:textId="38B7223C" w:rsidR="00A5048D" w:rsidRPr="00CA2AE4" w:rsidRDefault="00A5048D" w:rsidP="00A5048D">
            <w:pPr>
              <w:spacing w:line="360" w:lineRule="auto"/>
              <w:rPr>
                <w:rFonts w:ascii="Aptos" w:hAnsi="Aptos"/>
                <w:sz w:val="22"/>
                <w:szCs w:val="22"/>
              </w:rPr>
            </w:pPr>
            <w:r w:rsidRPr="00E3518E">
              <w:rPr>
                <w:rFonts w:ascii="Aptos" w:hAnsi="Aptos"/>
                <w:sz w:val="22"/>
                <w:szCs w:val="22"/>
                <w:highlight w:val="yellow"/>
              </w:rPr>
              <w:t>&lt;firma&gt;</w:t>
            </w:r>
          </w:p>
        </w:tc>
        <w:tc>
          <w:tcPr>
            <w:tcW w:w="4820" w:type="dxa"/>
          </w:tcPr>
          <w:p w14:paraId="4C38F385" w14:textId="1DDA86A0" w:rsidR="00A5048D" w:rsidRPr="00CA2AE4" w:rsidRDefault="00A5048D" w:rsidP="00A5048D">
            <w:pPr>
              <w:spacing w:line="360" w:lineRule="auto"/>
              <w:rPr>
                <w:rFonts w:ascii="Aptos" w:hAnsi="Aptos"/>
                <w:sz w:val="22"/>
                <w:szCs w:val="22"/>
              </w:rPr>
            </w:pPr>
            <w:r w:rsidRPr="00E3518E">
              <w:rPr>
                <w:rFonts w:ascii="Aptos" w:hAnsi="Aptos"/>
                <w:sz w:val="22"/>
                <w:szCs w:val="22"/>
                <w:highlight w:val="yellow"/>
              </w:rPr>
              <w:t>&lt;navn&gt;</w:t>
            </w:r>
          </w:p>
        </w:tc>
      </w:tr>
      <w:tr w:rsidR="008D6916" w:rsidRPr="00CA2AE4" w14:paraId="2F249B8F" w14:textId="77777777" w:rsidTr="00A5048D">
        <w:tc>
          <w:tcPr>
            <w:tcW w:w="2972" w:type="dxa"/>
          </w:tcPr>
          <w:p w14:paraId="028A5D13" w14:textId="77777777" w:rsidR="008D6916" w:rsidRPr="00CA2AE4" w:rsidRDefault="008D6916" w:rsidP="00A5048D">
            <w:pPr>
              <w:spacing w:line="360" w:lineRule="auto"/>
              <w:rPr>
                <w:rFonts w:ascii="Aptos" w:hAnsi="Aptos"/>
                <w:sz w:val="22"/>
                <w:szCs w:val="22"/>
              </w:rPr>
            </w:pPr>
            <w:r w:rsidRPr="00CA2AE4">
              <w:rPr>
                <w:rFonts w:ascii="Aptos" w:hAnsi="Aptos"/>
                <w:sz w:val="22"/>
                <w:szCs w:val="22"/>
              </w:rPr>
              <w:t>Koordinator i prosjektering (KP)</w:t>
            </w:r>
          </w:p>
        </w:tc>
        <w:tc>
          <w:tcPr>
            <w:tcW w:w="1134" w:type="dxa"/>
          </w:tcPr>
          <w:p w14:paraId="11214127" w14:textId="77777777" w:rsidR="008D6916" w:rsidRPr="00CA2AE4" w:rsidRDefault="008D6916" w:rsidP="00A5048D">
            <w:pPr>
              <w:spacing w:line="360" w:lineRule="auto"/>
              <w:rPr>
                <w:rFonts w:ascii="Aptos" w:hAnsi="Aptos"/>
                <w:sz w:val="22"/>
                <w:szCs w:val="22"/>
              </w:rPr>
            </w:pPr>
            <w:r w:rsidRPr="00CA2AE4">
              <w:rPr>
                <w:rFonts w:ascii="Aptos" w:hAnsi="Aptos"/>
                <w:sz w:val="22"/>
                <w:szCs w:val="22"/>
              </w:rPr>
              <w:t>Statsbygg</w:t>
            </w:r>
          </w:p>
        </w:tc>
        <w:tc>
          <w:tcPr>
            <w:tcW w:w="4820" w:type="dxa"/>
          </w:tcPr>
          <w:p w14:paraId="43CD1ED5" w14:textId="77777777" w:rsidR="008D6916" w:rsidRPr="00CA2AE4" w:rsidRDefault="008D6916" w:rsidP="00A5048D">
            <w:pPr>
              <w:spacing w:line="360" w:lineRule="auto"/>
              <w:rPr>
                <w:rFonts w:ascii="Aptos" w:hAnsi="Aptos"/>
                <w:sz w:val="22"/>
                <w:szCs w:val="22"/>
              </w:rPr>
            </w:pPr>
            <w:r w:rsidRPr="00CA2AE4">
              <w:rPr>
                <w:rFonts w:ascii="Aptos" w:hAnsi="Aptos"/>
                <w:sz w:val="22"/>
                <w:szCs w:val="22"/>
              </w:rPr>
              <w:t>Sigfus Gauti Skulason</w:t>
            </w:r>
          </w:p>
        </w:tc>
      </w:tr>
      <w:tr w:rsidR="00A5048D" w:rsidRPr="00CA2AE4" w14:paraId="37D7CB4C" w14:textId="77777777" w:rsidTr="00A5048D">
        <w:tc>
          <w:tcPr>
            <w:tcW w:w="2972" w:type="dxa"/>
          </w:tcPr>
          <w:p w14:paraId="2A70900C" w14:textId="77777777" w:rsidR="00A5048D" w:rsidRPr="00DF6AAA" w:rsidRDefault="00A5048D" w:rsidP="00A5048D">
            <w:pPr>
              <w:spacing w:line="360" w:lineRule="auto"/>
              <w:rPr>
                <w:rFonts w:ascii="Aptos" w:hAnsi="Aptos"/>
                <w:sz w:val="22"/>
                <w:szCs w:val="22"/>
                <w:highlight w:val="yellow"/>
              </w:rPr>
            </w:pPr>
            <w:r w:rsidRPr="00A5048D">
              <w:rPr>
                <w:rFonts w:ascii="Aptos" w:hAnsi="Aptos"/>
                <w:sz w:val="22"/>
                <w:szCs w:val="22"/>
              </w:rPr>
              <w:t>Koordinator i utførelse (KU)</w:t>
            </w:r>
          </w:p>
        </w:tc>
        <w:tc>
          <w:tcPr>
            <w:tcW w:w="1134" w:type="dxa"/>
          </w:tcPr>
          <w:p w14:paraId="3B52E0B2" w14:textId="016B494E" w:rsidR="00A5048D" w:rsidRPr="00CA2AE4" w:rsidRDefault="00A5048D" w:rsidP="00A5048D">
            <w:pPr>
              <w:spacing w:line="360" w:lineRule="auto"/>
              <w:rPr>
                <w:rFonts w:ascii="Aptos" w:hAnsi="Aptos"/>
                <w:sz w:val="22"/>
                <w:szCs w:val="22"/>
              </w:rPr>
            </w:pPr>
            <w:r w:rsidRPr="00E3518E">
              <w:rPr>
                <w:rFonts w:ascii="Aptos" w:hAnsi="Aptos"/>
                <w:sz w:val="22"/>
                <w:szCs w:val="22"/>
                <w:highlight w:val="yellow"/>
              </w:rPr>
              <w:t>&lt;firma&gt;</w:t>
            </w:r>
          </w:p>
        </w:tc>
        <w:tc>
          <w:tcPr>
            <w:tcW w:w="4820" w:type="dxa"/>
          </w:tcPr>
          <w:p w14:paraId="7582D950" w14:textId="0BE7E478" w:rsidR="00A5048D" w:rsidRPr="00CA2AE4" w:rsidRDefault="00A5048D" w:rsidP="00A5048D">
            <w:pPr>
              <w:spacing w:line="360" w:lineRule="auto"/>
              <w:rPr>
                <w:rFonts w:ascii="Aptos" w:hAnsi="Aptos"/>
                <w:sz w:val="22"/>
                <w:szCs w:val="22"/>
              </w:rPr>
            </w:pPr>
            <w:r w:rsidRPr="00E3518E">
              <w:rPr>
                <w:rFonts w:ascii="Aptos" w:hAnsi="Aptos"/>
                <w:sz w:val="22"/>
                <w:szCs w:val="22"/>
                <w:highlight w:val="yellow"/>
              </w:rPr>
              <w:t>&lt;navn&gt;</w:t>
            </w:r>
          </w:p>
        </w:tc>
      </w:tr>
      <w:tr w:rsidR="00A5048D" w:rsidRPr="00CA2AE4" w14:paraId="75D0770A" w14:textId="77777777" w:rsidTr="00A5048D">
        <w:tc>
          <w:tcPr>
            <w:tcW w:w="2972" w:type="dxa"/>
          </w:tcPr>
          <w:p w14:paraId="6C9EF88D" w14:textId="77777777" w:rsidR="00A5048D" w:rsidRPr="00DF6AAA" w:rsidRDefault="00A5048D" w:rsidP="00A5048D">
            <w:pPr>
              <w:spacing w:line="360" w:lineRule="auto"/>
              <w:rPr>
                <w:rFonts w:ascii="Aptos" w:hAnsi="Aptos"/>
                <w:sz w:val="22"/>
                <w:szCs w:val="22"/>
                <w:highlight w:val="yellow"/>
              </w:rPr>
            </w:pPr>
            <w:r w:rsidRPr="005B4CAB">
              <w:rPr>
                <w:rFonts w:ascii="Aptos" w:hAnsi="Aptos"/>
                <w:sz w:val="22"/>
                <w:szCs w:val="22"/>
              </w:rPr>
              <w:t>Bruker Ansvarlig</w:t>
            </w:r>
          </w:p>
        </w:tc>
        <w:tc>
          <w:tcPr>
            <w:tcW w:w="1134" w:type="dxa"/>
          </w:tcPr>
          <w:p w14:paraId="29B2202D" w14:textId="20DFFFC9" w:rsidR="00A5048D" w:rsidRPr="00CA2AE4" w:rsidRDefault="00A5048D" w:rsidP="00A5048D">
            <w:pPr>
              <w:spacing w:line="360" w:lineRule="auto"/>
              <w:rPr>
                <w:rFonts w:ascii="Aptos" w:hAnsi="Aptos"/>
                <w:sz w:val="22"/>
                <w:szCs w:val="22"/>
              </w:rPr>
            </w:pPr>
            <w:r>
              <w:rPr>
                <w:rFonts w:ascii="Aptos" w:hAnsi="Aptos"/>
                <w:sz w:val="22"/>
                <w:szCs w:val="22"/>
              </w:rPr>
              <w:t>UiS</w:t>
            </w:r>
          </w:p>
        </w:tc>
        <w:tc>
          <w:tcPr>
            <w:tcW w:w="4820" w:type="dxa"/>
          </w:tcPr>
          <w:p w14:paraId="31892801" w14:textId="2E5C3269" w:rsidR="00A5048D" w:rsidRPr="005B4CAB" w:rsidRDefault="00E15382" w:rsidP="00A5048D">
            <w:pPr>
              <w:spacing w:line="360" w:lineRule="auto"/>
              <w:rPr>
                <w:rFonts w:ascii="Aptos" w:hAnsi="Aptos"/>
                <w:sz w:val="22"/>
                <w:szCs w:val="22"/>
                <w:highlight w:val="yellow"/>
              </w:rPr>
            </w:pPr>
            <w:r w:rsidRPr="00E15382">
              <w:rPr>
                <w:rFonts w:ascii="Aptos" w:hAnsi="Aptos"/>
                <w:sz w:val="22"/>
                <w:szCs w:val="22"/>
              </w:rPr>
              <w:t xml:space="preserve">Roy </w:t>
            </w:r>
            <w:r w:rsidR="00A5048D" w:rsidRPr="00E15382">
              <w:rPr>
                <w:rFonts w:ascii="Aptos" w:hAnsi="Aptos"/>
                <w:sz w:val="22"/>
                <w:szCs w:val="22"/>
              </w:rPr>
              <w:t xml:space="preserve">Sokn </w:t>
            </w:r>
            <w:proofErr w:type="spellStart"/>
            <w:r w:rsidR="00A5048D" w:rsidRPr="00E15382">
              <w:rPr>
                <w:rFonts w:ascii="Aptos" w:hAnsi="Aptos"/>
                <w:sz w:val="22"/>
                <w:szCs w:val="22"/>
              </w:rPr>
              <w:t>Adsen</w:t>
            </w:r>
            <w:proofErr w:type="spellEnd"/>
          </w:p>
        </w:tc>
      </w:tr>
      <w:tr w:rsidR="00A5048D" w:rsidRPr="00CA2AE4" w14:paraId="48ED28D1" w14:textId="77777777">
        <w:tc>
          <w:tcPr>
            <w:tcW w:w="8926" w:type="dxa"/>
            <w:gridSpan w:val="3"/>
            <w:shd w:val="clear" w:color="auto" w:fill="E6E6E6"/>
          </w:tcPr>
          <w:p w14:paraId="5973C22D" w14:textId="77777777" w:rsidR="00A5048D" w:rsidRPr="00CA2AE4" w:rsidRDefault="00A5048D" w:rsidP="00A5048D">
            <w:pPr>
              <w:spacing w:line="360" w:lineRule="auto"/>
              <w:rPr>
                <w:rFonts w:ascii="Aptos" w:hAnsi="Aptos"/>
                <w:sz w:val="22"/>
                <w:szCs w:val="22"/>
              </w:rPr>
            </w:pPr>
          </w:p>
        </w:tc>
      </w:tr>
      <w:tr w:rsidR="00A5048D" w:rsidRPr="00CA2AE4" w14:paraId="3BEF8953" w14:textId="77777777" w:rsidTr="00A5048D">
        <w:tc>
          <w:tcPr>
            <w:tcW w:w="2972" w:type="dxa"/>
          </w:tcPr>
          <w:p w14:paraId="4D43A60D" w14:textId="77777777" w:rsidR="00A5048D" w:rsidRPr="00837936" w:rsidRDefault="00A5048D" w:rsidP="00A5048D">
            <w:pPr>
              <w:spacing w:line="360" w:lineRule="auto"/>
              <w:rPr>
                <w:rFonts w:ascii="Aptos" w:hAnsi="Aptos"/>
                <w:b/>
                <w:bCs/>
                <w:sz w:val="22"/>
                <w:szCs w:val="22"/>
              </w:rPr>
            </w:pPr>
            <w:r w:rsidRPr="00837936">
              <w:rPr>
                <w:rFonts w:ascii="Aptos" w:hAnsi="Aptos"/>
                <w:b/>
                <w:bCs/>
                <w:sz w:val="22"/>
                <w:szCs w:val="22"/>
              </w:rPr>
              <w:t>Prosjekteringsleder (PRL)</w:t>
            </w:r>
          </w:p>
        </w:tc>
        <w:tc>
          <w:tcPr>
            <w:tcW w:w="1134" w:type="dxa"/>
          </w:tcPr>
          <w:p w14:paraId="37462F8B" w14:textId="487CE3BF" w:rsidR="00A5048D" w:rsidRPr="00837936" w:rsidRDefault="00A5048D" w:rsidP="00A5048D">
            <w:pPr>
              <w:spacing w:line="360" w:lineRule="auto"/>
              <w:rPr>
                <w:rFonts w:ascii="Aptos" w:hAnsi="Aptos"/>
                <w:sz w:val="22"/>
                <w:szCs w:val="22"/>
              </w:rPr>
            </w:pPr>
            <w:r w:rsidRPr="00837936">
              <w:rPr>
                <w:rFonts w:ascii="Aptos" w:hAnsi="Aptos"/>
                <w:sz w:val="22"/>
                <w:szCs w:val="22"/>
              </w:rPr>
              <w:t>Norconsult</w:t>
            </w:r>
          </w:p>
        </w:tc>
        <w:tc>
          <w:tcPr>
            <w:tcW w:w="4820" w:type="dxa"/>
          </w:tcPr>
          <w:p w14:paraId="1A9AB3C7" w14:textId="766AAD74" w:rsidR="00A5048D" w:rsidRPr="00837936" w:rsidRDefault="00A5048D" w:rsidP="00A5048D">
            <w:pPr>
              <w:spacing w:line="360" w:lineRule="auto"/>
              <w:rPr>
                <w:rFonts w:ascii="Aptos" w:hAnsi="Aptos"/>
                <w:sz w:val="22"/>
                <w:szCs w:val="22"/>
                <w:highlight w:val="yellow"/>
              </w:rPr>
            </w:pPr>
            <w:r w:rsidRPr="00837936">
              <w:rPr>
                <w:rFonts w:ascii="Aptos" w:hAnsi="Aptos"/>
                <w:sz w:val="22"/>
                <w:szCs w:val="22"/>
                <w:highlight w:val="yellow"/>
              </w:rPr>
              <w:t xml:space="preserve">Fredrik </w:t>
            </w:r>
            <w:proofErr w:type="spellStart"/>
            <w:r w:rsidRPr="00837936">
              <w:rPr>
                <w:rFonts w:ascii="Aptos" w:hAnsi="Aptos"/>
                <w:sz w:val="22"/>
                <w:szCs w:val="22"/>
                <w:highlight w:val="yellow"/>
              </w:rPr>
              <w:t>Gausland</w:t>
            </w:r>
            <w:proofErr w:type="spellEnd"/>
          </w:p>
        </w:tc>
      </w:tr>
      <w:tr w:rsidR="00A5048D" w:rsidRPr="00CA2AE4" w14:paraId="32C5AB6E" w14:textId="77777777" w:rsidTr="00A5048D">
        <w:tc>
          <w:tcPr>
            <w:tcW w:w="2972" w:type="dxa"/>
          </w:tcPr>
          <w:p w14:paraId="6F73F92F" w14:textId="77777777" w:rsidR="00A5048D" w:rsidRPr="00837936" w:rsidRDefault="00A5048D" w:rsidP="00A5048D">
            <w:pPr>
              <w:spacing w:line="360" w:lineRule="auto"/>
              <w:rPr>
                <w:rFonts w:ascii="Aptos" w:hAnsi="Aptos"/>
                <w:sz w:val="22"/>
                <w:szCs w:val="22"/>
              </w:rPr>
            </w:pPr>
            <w:r w:rsidRPr="00837936">
              <w:rPr>
                <w:rFonts w:ascii="Aptos" w:hAnsi="Aptos"/>
                <w:sz w:val="22"/>
                <w:szCs w:val="22"/>
              </w:rPr>
              <w:t>Arkitekt (ARK)</w:t>
            </w:r>
          </w:p>
        </w:tc>
        <w:tc>
          <w:tcPr>
            <w:tcW w:w="1134" w:type="dxa"/>
          </w:tcPr>
          <w:p w14:paraId="4F2B7D94" w14:textId="518077B3" w:rsidR="00A5048D" w:rsidRPr="00837936" w:rsidRDefault="00A5048D" w:rsidP="00A5048D">
            <w:pPr>
              <w:spacing w:line="360" w:lineRule="auto"/>
              <w:rPr>
                <w:rFonts w:ascii="Aptos" w:hAnsi="Aptos"/>
                <w:sz w:val="22"/>
                <w:szCs w:val="22"/>
              </w:rPr>
            </w:pPr>
            <w:r w:rsidRPr="00837936">
              <w:rPr>
                <w:rFonts w:ascii="Aptos" w:hAnsi="Aptos"/>
                <w:sz w:val="22"/>
                <w:szCs w:val="22"/>
              </w:rPr>
              <w:t xml:space="preserve">Norconsult </w:t>
            </w:r>
          </w:p>
        </w:tc>
        <w:tc>
          <w:tcPr>
            <w:tcW w:w="4820" w:type="dxa"/>
          </w:tcPr>
          <w:p w14:paraId="527D7A32" w14:textId="7B444559" w:rsidR="00A5048D" w:rsidRPr="00837936" w:rsidRDefault="00A5048D" w:rsidP="00A5048D">
            <w:pPr>
              <w:keepNext/>
              <w:spacing w:line="360" w:lineRule="auto"/>
              <w:rPr>
                <w:rFonts w:ascii="Aptos" w:hAnsi="Aptos"/>
                <w:sz w:val="22"/>
                <w:szCs w:val="22"/>
                <w:highlight w:val="yellow"/>
              </w:rPr>
            </w:pPr>
            <w:r w:rsidRPr="00837936">
              <w:rPr>
                <w:rFonts w:ascii="Aptos" w:hAnsi="Aptos"/>
                <w:sz w:val="22"/>
                <w:szCs w:val="22"/>
                <w:highlight w:val="yellow"/>
              </w:rPr>
              <w:t xml:space="preserve">Helene </w:t>
            </w:r>
            <w:proofErr w:type="spellStart"/>
            <w:r w:rsidRPr="00837936">
              <w:rPr>
                <w:rFonts w:ascii="Aptos" w:hAnsi="Aptos"/>
                <w:sz w:val="22"/>
                <w:szCs w:val="22"/>
                <w:highlight w:val="yellow"/>
              </w:rPr>
              <w:t>Marnburg</w:t>
            </w:r>
            <w:proofErr w:type="spellEnd"/>
            <w:r w:rsidRPr="00837936">
              <w:rPr>
                <w:rFonts w:ascii="Aptos" w:hAnsi="Aptos"/>
                <w:sz w:val="22"/>
                <w:szCs w:val="22"/>
                <w:highlight w:val="yellow"/>
              </w:rPr>
              <w:t xml:space="preserve"> Ellefsen</w:t>
            </w:r>
          </w:p>
        </w:tc>
      </w:tr>
      <w:tr w:rsidR="00A5048D" w:rsidRPr="00CA2AE4" w14:paraId="71AA7C86" w14:textId="77777777" w:rsidTr="00A5048D">
        <w:tc>
          <w:tcPr>
            <w:tcW w:w="2972" w:type="dxa"/>
          </w:tcPr>
          <w:p w14:paraId="644E5793" w14:textId="77777777" w:rsidR="00A5048D" w:rsidRPr="00837936" w:rsidRDefault="00A5048D" w:rsidP="00A5048D">
            <w:pPr>
              <w:spacing w:line="360" w:lineRule="auto"/>
              <w:rPr>
                <w:rFonts w:ascii="Aptos" w:hAnsi="Aptos"/>
                <w:sz w:val="22"/>
                <w:szCs w:val="22"/>
              </w:rPr>
            </w:pPr>
            <w:r w:rsidRPr="00837936">
              <w:rPr>
                <w:rFonts w:ascii="Aptos" w:hAnsi="Aptos"/>
                <w:sz w:val="22"/>
                <w:szCs w:val="22"/>
              </w:rPr>
              <w:t>Rådgivende ingeniør VVS (RIV)</w:t>
            </w:r>
          </w:p>
        </w:tc>
        <w:tc>
          <w:tcPr>
            <w:tcW w:w="1134" w:type="dxa"/>
          </w:tcPr>
          <w:p w14:paraId="2C82A095" w14:textId="6921D1F4" w:rsidR="00A5048D" w:rsidRPr="00837936" w:rsidRDefault="00A5048D" w:rsidP="00A5048D">
            <w:pPr>
              <w:spacing w:line="360" w:lineRule="auto"/>
              <w:rPr>
                <w:rFonts w:ascii="Aptos" w:hAnsi="Aptos"/>
                <w:sz w:val="22"/>
                <w:szCs w:val="22"/>
              </w:rPr>
            </w:pPr>
            <w:r w:rsidRPr="00837936">
              <w:rPr>
                <w:rFonts w:ascii="Aptos" w:hAnsi="Aptos"/>
                <w:sz w:val="22"/>
                <w:szCs w:val="22"/>
              </w:rPr>
              <w:t>Norconsult</w:t>
            </w:r>
          </w:p>
        </w:tc>
        <w:tc>
          <w:tcPr>
            <w:tcW w:w="4820" w:type="dxa"/>
          </w:tcPr>
          <w:p w14:paraId="2A574979" w14:textId="18979D57" w:rsidR="00A5048D" w:rsidRPr="00837936" w:rsidRDefault="00A5048D" w:rsidP="00A5048D">
            <w:pPr>
              <w:keepNext/>
              <w:spacing w:line="360" w:lineRule="auto"/>
              <w:rPr>
                <w:rFonts w:ascii="Aptos" w:hAnsi="Aptos"/>
                <w:sz w:val="22"/>
                <w:szCs w:val="22"/>
                <w:highlight w:val="yellow"/>
              </w:rPr>
            </w:pPr>
            <w:r w:rsidRPr="00837936">
              <w:rPr>
                <w:rFonts w:ascii="Aptos" w:hAnsi="Aptos"/>
                <w:sz w:val="22"/>
                <w:szCs w:val="22"/>
                <w:highlight w:val="yellow"/>
              </w:rPr>
              <w:t>Marius Wilberg</w:t>
            </w:r>
          </w:p>
        </w:tc>
      </w:tr>
      <w:tr w:rsidR="00A5048D" w:rsidRPr="00CA2AE4" w14:paraId="7C50B559" w14:textId="77777777">
        <w:tc>
          <w:tcPr>
            <w:tcW w:w="8926" w:type="dxa"/>
            <w:gridSpan w:val="3"/>
            <w:shd w:val="clear" w:color="auto" w:fill="E6E6E6"/>
          </w:tcPr>
          <w:p w14:paraId="34780B27" w14:textId="77777777" w:rsidR="00A5048D" w:rsidRPr="00A5048D" w:rsidRDefault="00A5048D" w:rsidP="00A5048D">
            <w:pPr>
              <w:keepNext/>
              <w:spacing w:line="360" w:lineRule="auto"/>
              <w:rPr>
                <w:rFonts w:ascii="Aptos" w:hAnsi="Aptos"/>
                <w:sz w:val="22"/>
                <w:szCs w:val="22"/>
              </w:rPr>
            </w:pPr>
          </w:p>
        </w:tc>
      </w:tr>
      <w:tr w:rsidR="00A5048D" w:rsidRPr="00CA2AE4" w14:paraId="671D6ABB" w14:textId="77777777" w:rsidTr="00A5048D">
        <w:tc>
          <w:tcPr>
            <w:tcW w:w="2972" w:type="dxa"/>
          </w:tcPr>
          <w:p w14:paraId="3F4A23E6" w14:textId="77777777" w:rsidR="00A5048D" w:rsidRPr="00A5048D" w:rsidRDefault="00A5048D" w:rsidP="00A5048D">
            <w:pPr>
              <w:spacing w:line="360" w:lineRule="auto"/>
              <w:rPr>
                <w:rFonts w:ascii="Aptos" w:hAnsi="Aptos"/>
                <w:b/>
                <w:bCs/>
                <w:sz w:val="22"/>
                <w:szCs w:val="22"/>
              </w:rPr>
            </w:pPr>
            <w:r w:rsidRPr="00A5048D">
              <w:rPr>
                <w:rFonts w:ascii="Aptos" w:hAnsi="Aptos"/>
                <w:b/>
                <w:bCs/>
                <w:sz w:val="22"/>
                <w:szCs w:val="22"/>
              </w:rPr>
              <w:t>Totalentreprenør/ Hovedleverandør/ Sideentreprise 1</w:t>
            </w:r>
          </w:p>
        </w:tc>
        <w:tc>
          <w:tcPr>
            <w:tcW w:w="1134" w:type="dxa"/>
          </w:tcPr>
          <w:p w14:paraId="1A4FFF1B" w14:textId="77777777" w:rsidR="00A5048D" w:rsidRPr="00A5048D" w:rsidRDefault="00A5048D" w:rsidP="00A5048D">
            <w:pPr>
              <w:spacing w:line="360" w:lineRule="auto"/>
              <w:rPr>
                <w:rFonts w:ascii="Aptos" w:hAnsi="Aptos"/>
                <w:sz w:val="22"/>
                <w:szCs w:val="22"/>
                <w:highlight w:val="yellow"/>
              </w:rPr>
            </w:pPr>
            <w:r w:rsidRPr="00A5048D">
              <w:rPr>
                <w:rFonts w:ascii="Aptos" w:hAnsi="Aptos"/>
                <w:sz w:val="22"/>
                <w:szCs w:val="22"/>
                <w:highlight w:val="yellow"/>
              </w:rPr>
              <w:t>&lt;firma&gt;</w:t>
            </w:r>
          </w:p>
        </w:tc>
        <w:tc>
          <w:tcPr>
            <w:tcW w:w="4820" w:type="dxa"/>
          </w:tcPr>
          <w:p w14:paraId="09FA6C67" w14:textId="77777777" w:rsidR="00A5048D" w:rsidRPr="00A5048D" w:rsidRDefault="00A5048D" w:rsidP="00A5048D">
            <w:pPr>
              <w:keepNext/>
              <w:spacing w:line="360" w:lineRule="auto"/>
              <w:rPr>
                <w:rFonts w:ascii="Aptos" w:hAnsi="Aptos"/>
                <w:sz w:val="22"/>
                <w:szCs w:val="22"/>
                <w:highlight w:val="yellow"/>
              </w:rPr>
            </w:pPr>
            <w:r w:rsidRPr="00A5048D">
              <w:rPr>
                <w:rFonts w:ascii="Aptos" w:hAnsi="Aptos"/>
                <w:sz w:val="22"/>
                <w:szCs w:val="22"/>
                <w:highlight w:val="yellow"/>
              </w:rPr>
              <w:t>&lt;navn&gt;</w:t>
            </w:r>
          </w:p>
        </w:tc>
      </w:tr>
      <w:tr w:rsidR="00A5048D" w:rsidRPr="00CA2AE4" w14:paraId="7EE4B6D3" w14:textId="77777777" w:rsidTr="00A5048D">
        <w:trPr>
          <w:trHeight w:val="683"/>
        </w:trPr>
        <w:tc>
          <w:tcPr>
            <w:tcW w:w="2972" w:type="dxa"/>
          </w:tcPr>
          <w:p w14:paraId="6E94746D" w14:textId="77777777" w:rsidR="00A5048D" w:rsidRPr="00A5048D" w:rsidRDefault="00A5048D" w:rsidP="00A5048D">
            <w:pPr>
              <w:spacing w:line="360" w:lineRule="auto"/>
              <w:rPr>
                <w:rFonts w:ascii="Aptos" w:hAnsi="Aptos"/>
                <w:sz w:val="22"/>
                <w:szCs w:val="22"/>
              </w:rPr>
            </w:pPr>
            <w:r w:rsidRPr="00A5048D">
              <w:rPr>
                <w:rFonts w:ascii="Aptos" w:hAnsi="Aptos"/>
                <w:sz w:val="22"/>
                <w:szCs w:val="22"/>
              </w:rPr>
              <w:t>UE &lt;fag&gt;</w:t>
            </w:r>
          </w:p>
        </w:tc>
        <w:tc>
          <w:tcPr>
            <w:tcW w:w="1134" w:type="dxa"/>
          </w:tcPr>
          <w:p w14:paraId="50437A66" w14:textId="77777777" w:rsidR="00A5048D" w:rsidRPr="00A5048D" w:rsidRDefault="00A5048D" w:rsidP="00A5048D">
            <w:pPr>
              <w:spacing w:line="360" w:lineRule="auto"/>
              <w:rPr>
                <w:rFonts w:ascii="Aptos" w:hAnsi="Aptos"/>
                <w:sz w:val="22"/>
                <w:szCs w:val="22"/>
                <w:highlight w:val="yellow"/>
              </w:rPr>
            </w:pPr>
            <w:r w:rsidRPr="00A5048D">
              <w:rPr>
                <w:rFonts w:ascii="Aptos" w:hAnsi="Aptos"/>
                <w:sz w:val="22"/>
                <w:szCs w:val="22"/>
                <w:highlight w:val="yellow"/>
              </w:rPr>
              <w:t>&lt;firma&gt;</w:t>
            </w:r>
          </w:p>
        </w:tc>
        <w:tc>
          <w:tcPr>
            <w:tcW w:w="4820" w:type="dxa"/>
          </w:tcPr>
          <w:p w14:paraId="47BB7E2F" w14:textId="77777777" w:rsidR="00A5048D" w:rsidRPr="00A5048D" w:rsidRDefault="00A5048D" w:rsidP="00A5048D">
            <w:pPr>
              <w:keepNext/>
              <w:spacing w:line="360" w:lineRule="auto"/>
              <w:rPr>
                <w:rFonts w:ascii="Aptos" w:hAnsi="Aptos"/>
                <w:sz w:val="22"/>
                <w:szCs w:val="22"/>
                <w:highlight w:val="yellow"/>
              </w:rPr>
            </w:pPr>
            <w:r w:rsidRPr="00A5048D">
              <w:rPr>
                <w:rFonts w:ascii="Aptos" w:hAnsi="Aptos"/>
                <w:sz w:val="22"/>
                <w:szCs w:val="22"/>
                <w:highlight w:val="yellow"/>
              </w:rPr>
              <w:t>&lt;navn&gt;</w:t>
            </w:r>
          </w:p>
        </w:tc>
      </w:tr>
      <w:tr w:rsidR="00A5048D" w:rsidRPr="00CA2AE4" w14:paraId="5DDF454A" w14:textId="77777777" w:rsidTr="00332F56">
        <w:trPr>
          <w:trHeight w:val="56"/>
        </w:trPr>
        <w:tc>
          <w:tcPr>
            <w:tcW w:w="8926" w:type="dxa"/>
            <w:gridSpan w:val="3"/>
            <w:shd w:val="clear" w:color="auto" w:fill="E6E6E6"/>
          </w:tcPr>
          <w:p w14:paraId="2746B01E" w14:textId="77777777" w:rsidR="00A5048D" w:rsidRPr="00CA2AE4" w:rsidRDefault="00A5048D" w:rsidP="00A5048D">
            <w:pPr>
              <w:keepNext/>
              <w:spacing w:line="360" w:lineRule="auto"/>
              <w:rPr>
                <w:rFonts w:ascii="Aptos" w:hAnsi="Aptos"/>
                <w:color w:val="FF0000"/>
                <w:sz w:val="22"/>
                <w:szCs w:val="22"/>
              </w:rPr>
            </w:pPr>
          </w:p>
        </w:tc>
      </w:tr>
    </w:tbl>
    <w:p w14:paraId="18B97D84" w14:textId="77777777" w:rsidR="008D6916" w:rsidRPr="00332F56" w:rsidRDefault="008D6916" w:rsidP="008D6916">
      <w:pPr>
        <w:pStyle w:val="Bildetekst"/>
        <w:rPr>
          <w:rFonts w:ascii="Aptos" w:hAnsi="Aptos"/>
          <w:i/>
          <w:sz w:val="24"/>
          <w:szCs w:val="24"/>
        </w:rPr>
      </w:pPr>
    </w:p>
    <w:p w14:paraId="672205AB" w14:textId="77777777" w:rsidR="008D6916" w:rsidRPr="00332F56" w:rsidRDefault="008D6916" w:rsidP="008D6916">
      <w:pPr>
        <w:pStyle w:val="Bildetekst"/>
        <w:rPr>
          <w:rFonts w:ascii="Aptos" w:hAnsi="Aptos"/>
          <w:i/>
        </w:rPr>
      </w:pPr>
    </w:p>
    <w:p w14:paraId="0AB71FB4" w14:textId="77777777" w:rsidR="008D6916" w:rsidRPr="00332F56" w:rsidRDefault="008D6916" w:rsidP="008D6916">
      <w:pPr>
        <w:pStyle w:val="Bildetekst"/>
        <w:rPr>
          <w:rFonts w:ascii="Aptos" w:hAnsi="Aptos"/>
          <w:i/>
        </w:rPr>
      </w:pPr>
    </w:p>
    <w:p w14:paraId="687B4FE4" w14:textId="34FF380A" w:rsidR="008D6916" w:rsidRPr="00AA5533" w:rsidRDefault="008D6916" w:rsidP="00332F56">
      <w:pPr>
        <w:pStyle w:val="Overskrift1"/>
        <w:numPr>
          <w:ilvl w:val="0"/>
          <w:numId w:val="26"/>
        </w:numPr>
        <w:tabs>
          <w:tab w:val="left" w:pos="2268"/>
        </w:tabs>
        <w:rPr>
          <w:rFonts w:ascii="Aptos" w:hAnsi="Aptos"/>
          <w:sz w:val="40"/>
          <w:szCs w:val="36"/>
        </w:rPr>
      </w:pPr>
      <w:bookmarkStart w:id="25" w:name="_Toc435783348"/>
      <w:bookmarkStart w:id="26" w:name="_Toc435783537"/>
      <w:bookmarkStart w:id="27" w:name="_Toc81314185"/>
      <w:bookmarkStart w:id="28" w:name="_Toc218778385"/>
      <w:r w:rsidRPr="00AA5533">
        <w:rPr>
          <w:rFonts w:ascii="Aptos" w:hAnsi="Aptos"/>
          <w:sz w:val="40"/>
          <w:szCs w:val="36"/>
        </w:rPr>
        <w:t>Fremdrift</w:t>
      </w:r>
      <w:bookmarkEnd w:id="25"/>
      <w:bookmarkEnd w:id="26"/>
      <w:bookmarkEnd w:id="27"/>
      <w:bookmarkEnd w:id="28"/>
    </w:p>
    <w:p w14:paraId="7E606E74" w14:textId="19BE1C00" w:rsidR="008D6916" w:rsidRPr="00332F56" w:rsidRDefault="008D6916" w:rsidP="008D6916">
      <w:pPr>
        <w:pStyle w:val="Overskrift2"/>
        <w:numPr>
          <w:ilvl w:val="1"/>
          <w:numId w:val="26"/>
        </w:numPr>
        <w:rPr>
          <w:rFonts w:ascii="Aptos" w:hAnsi="Aptos"/>
          <w:sz w:val="24"/>
          <w:szCs w:val="24"/>
        </w:rPr>
      </w:pPr>
      <w:bookmarkStart w:id="29" w:name="_Toc435783349"/>
      <w:bookmarkStart w:id="30" w:name="_Toc435783538"/>
      <w:bookmarkStart w:id="31" w:name="_Toc81314186"/>
      <w:bookmarkStart w:id="32" w:name="_Toc218778386"/>
      <w:proofErr w:type="spellStart"/>
      <w:r w:rsidRPr="00332F56">
        <w:rPr>
          <w:rFonts w:ascii="Aptos" w:hAnsi="Aptos"/>
          <w:sz w:val="24"/>
          <w:szCs w:val="24"/>
        </w:rPr>
        <w:t>Hovedfremdriftsplan</w:t>
      </w:r>
      <w:proofErr w:type="spellEnd"/>
      <w:r w:rsidRPr="00332F56">
        <w:rPr>
          <w:rFonts w:ascii="Aptos" w:hAnsi="Aptos"/>
          <w:sz w:val="24"/>
          <w:szCs w:val="24"/>
        </w:rPr>
        <w:t xml:space="preserve"> i byggeperioden (viktige milepæler)</w:t>
      </w:r>
      <w:bookmarkEnd w:id="29"/>
      <w:bookmarkEnd w:id="30"/>
      <w:bookmarkEnd w:id="31"/>
      <w:bookmarkEnd w:id="32"/>
    </w:p>
    <w:p w14:paraId="547A606F" w14:textId="77777777" w:rsidR="008D6916" w:rsidRPr="00AA5533" w:rsidRDefault="008D6916" w:rsidP="008D6916">
      <w:pPr>
        <w:rPr>
          <w:rFonts w:ascii="Aptos" w:hAnsi="Aptos"/>
          <w:sz w:val="22"/>
          <w:szCs w:val="22"/>
        </w:rPr>
      </w:pPr>
      <w:r w:rsidRPr="00AA5533">
        <w:rPr>
          <w:rFonts w:ascii="Aptos" w:hAnsi="Aptos"/>
          <w:sz w:val="22"/>
          <w:szCs w:val="22"/>
        </w:rPr>
        <w:t>Tabellen under viser viktige milepæler i prosjektet.</w:t>
      </w:r>
    </w:p>
    <w:p w14:paraId="75D26BBF" w14:textId="77777777" w:rsidR="008D6916" w:rsidRPr="00332F56" w:rsidRDefault="008D6916" w:rsidP="008D6916">
      <w:pPr>
        <w:rPr>
          <w:rFonts w:ascii="Aptos" w:hAnsi="Aptos"/>
        </w:rPr>
      </w:pPr>
    </w:p>
    <w:p w14:paraId="13E32FEA" w14:textId="7C2CB11D" w:rsidR="0049580D" w:rsidRPr="007822E1" w:rsidRDefault="0049580D" w:rsidP="0049580D">
      <w:pPr>
        <w:pStyle w:val="Bildetekst"/>
        <w:keepNext/>
        <w:rPr>
          <w:rFonts w:ascii="Aptos" w:hAnsi="Aptos"/>
          <w:sz w:val="18"/>
          <w:szCs w:val="22"/>
        </w:rPr>
      </w:pPr>
      <w:bookmarkStart w:id="33" w:name="_Toc218235925"/>
      <w:r w:rsidRPr="007822E1">
        <w:rPr>
          <w:rFonts w:ascii="Aptos" w:hAnsi="Aptos"/>
          <w:sz w:val="18"/>
          <w:szCs w:val="22"/>
        </w:rPr>
        <w:t xml:space="preserve">Tabell </w:t>
      </w:r>
      <w:r w:rsidRPr="007822E1">
        <w:rPr>
          <w:rFonts w:ascii="Aptos" w:hAnsi="Aptos"/>
          <w:sz w:val="18"/>
          <w:szCs w:val="22"/>
        </w:rPr>
        <w:fldChar w:fldCharType="begin"/>
      </w:r>
      <w:r w:rsidRPr="007822E1">
        <w:rPr>
          <w:rFonts w:ascii="Aptos" w:hAnsi="Aptos"/>
          <w:sz w:val="18"/>
          <w:szCs w:val="22"/>
        </w:rPr>
        <w:instrText xml:space="preserve"> SEQ Tabell \* ARABIC </w:instrText>
      </w:r>
      <w:r w:rsidRPr="007822E1">
        <w:rPr>
          <w:rFonts w:ascii="Aptos" w:hAnsi="Aptos"/>
          <w:sz w:val="18"/>
          <w:szCs w:val="22"/>
        </w:rPr>
        <w:fldChar w:fldCharType="separate"/>
      </w:r>
      <w:r w:rsidR="00947039" w:rsidRPr="007822E1">
        <w:rPr>
          <w:rFonts w:ascii="Aptos" w:hAnsi="Aptos"/>
          <w:noProof/>
          <w:sz w:val="18"/>
          <w:szCs w:val="22"/>
        </w:rPr>
        <w:t>4</w:t>
      </w:r>
      <w:r w:rsidRPr="007822E1">
        <w:rPr>
          <w:rFonts w:ascii="Aptos" w:hAnsi="Aptos"/>
          <w:sz w:val="18"/>
          <w:szCs w:val="22"/>
        </w:rPr>
        <w:fldChar w:fldCharType="end"/>
      </w:r>
      <w:r w:rsidRPr="007822E1">
        <w:rPr>
          <w:rFonts w:ascii="Aptos" w:hAnsi="Aptos"/>
          <w:sz w:val="18"/>
          <w:szCs w:val="22"/>
        </w:rPr>
        <w:t>: Viktige milepæler.</w:t>
      </w:r>
      <w:bookmarkEnd w:id="33"/>
    </w:p>
    <w:tbl>
      <w:tblPr>
        <w:tblStyle w:val="Tabellrutenett"/>
        <w:tblW w:w="0" w:type="auto"/>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4A0" w:firstRow="1" w:lastRow="0" w:firstColumn="1" w:lastColumn="0" w:noHBand="0" w:noVBand="1"/>
      </w:tblPr>
      <w:tblGrid>
        <w:gridCol w:w="818"/>
        <w:gridCol w:w="6541"/>
        <w:gridCol w:w="1707"/>
      </w:tblGrid>
      <w:tr w:rsidR="008D6916" w:rsidRPr="00332F56" w14:paraId="3DA24385" w14:textId="77777777">
        <w:tc>
          <w:tcPr>
            <w:tcW w:w="818" w:type="dxa"/>
            <w:shd w:val="clear" w:color="auto" w:fill="E6E6E6"/>
          </w:tcPr>
          <w:p w14:paraId="247C6E08" w14:textId="77777777" w:rsidR="008D6916" w:rsidRPr="00AA5533" w:rsidRDefault="008D6916">
            <w:pPr>
              <w:rPr>
                <w:rFonts w:ascii="Aptos" w:hAnsi="Aptos"/>
                <w:b/>
                <w:bCs/>
                <w:sz w:val="22"/>
                <w:szCs w:val="22"/>
              </w:rPr>
            </w:pPr>
            <w:r w:rsidRPr="00AA5533">
              <w:rPr>
                <w:rFonts w:ascii="Aptos" w:hAnsi="Aptos"/>
                <w:b/>
                <w:bCs/>
                <w:sz w:val="22"/>
                <w:szCs w:val="22"/>
              </w:rPr>
              <w:t>Nr.</w:t>
            </w:r>
          </w:p>
        </w:tc>
        <w:tc>
          <w:tcPr>
            <w:tcW w:w="6541" w:type="dxa"/>
            <w:shd w:val="clear" w:color="auto" w:fill="E6E6E6"/>
          </w:tcPr>
          <w:p w14:paraId="5495F542" w14:textId="77777777" w:rsidR="008D6916" w:rsidRPr="00AA5533" w:rsidRDefault="008D6916">
            <w:pPr>
              <w:rPr>
                <w:rFonts w:ascii="Aptos" w:hAnsi="Aptos"/>
                <w:b/>
                <w:bCs/>
                <w:sz w:val="22"/>
                <w:szCs w:val="22"/>
              </w:rPr>
            </w:pPr>
            <w:r w:rsidRPr="00AA5533">
              <w:rPr>
                <w:rFonts w:ascii="Aptos" w:hAnsi="Aptos"/>
                <w:b/>
                <w:bCs/>
                <w:sz w:val="22"/>
                <w:szCs w:val="22"/>
              </w:rPr>
              <w:t>Beskrivelse</w:t>
            </w:r>
          </w:p>
        </w:tc>
        <w:tc>
          <w:tcPr>
            <w:tcW w:w="1707" w:type="dxa"/>
            <w:shd w:val="clear" w:color="auto" w:fill="E6E6E6"/>
          </w:tcPr>
          <w:p w14:paraId="17EEC257" w14:textId="77777777" w:rsidR="008D6916" w:rsidRPr="00AA5533" w:rsidRDefault="008D6916">
            <w:pPr>
              <w:rPr>
                <w:rFonts w:ascii="Aptos" w:hAnsi="Aptos"/>
                <w:b/>
                <w:bCs/>
                <w:sz w:val="22"/>
                <w:szCs w:val="22"/>
              </w:rPr>
            </w:pPr>
            <w:r w:rsidRPr="00AA5533">
              <w:rPr>
                <w:rFonts w:ascii="Aptos" w:hAnsi="Aptos"/>
                <w:b/>
                <w:bCs/>
                <w:sz w:val="22"/>
                <w:szCs w:val="22"/>
              </w:rPr>
              <w:t>Dato</w:t>
            </w:r>
          </w:p>
        </w:tc>
      </w:tr>
      <w:tr w:rsidR="008D6916" w:rsidRPr="00332F56" w14:paraId="67586118" w14:textId="77777777">
        <w:tc>
          <w:tcPr>
            <w:tcW w:w="818" w:type="dxa"/>
          </w:tcPr>
          <w:p w14:paraId="15051CD6" w14:textId="77777777" w:rsidR="008D6916" w:rsidRPr="007822E1" w:rsidRDefault="008D6916">
            <w:pPr>
              <w:rPr>
                <w:rFonts w:ascii="Aptos" w:hAnsi="Aptos"/>
                <w:sz w:val="22"/>
                <w:szCs w:val="22"/>
              </w:rPr>
            </w:pPr>
            <w:r w:rsidRPr="007822E1">
              <w:rPr>
                <w:rFonts w:ascii="Aptos" w:hAnsi="Aptos"/>
                <w:sz w:val="22"/>
                <w:szCs w:val="22"/>
              </w:rPr>
              <w:t>1</w:t>
            </w:r>
          </w:p>
        </w:tc>
        <w:tc>
          <w:tcPr>
            <w:tcW w:w="6541" w:type="dxa"/>
          </w:tcPr>
          <w:p w14:paraId="002FF737" w14:textId="77777777" w:rsidR="008D6916" w:rsidRPr="007822E1" w:rsidRDefault="008D6916">
            <w:pPr>
              <w:rPr>
                <w:rFonts w:ascii="Aptos" w:hAnsi="Aptos"/>
                <w:sz w:val="22"/>
                <w:szCs w:val="22"/>
              </w:rPr>
            </w:pPr>
            <w:r w:rsidRPr="007822E1">
              <w:rPr>
                <w:rFonts w:ascii="Aptos" w:hAnsi="Aptos"/>
                <w:sz w:val="22"/>
                <w:szCs w:val="22"/>
              </w:rPr>
              <w:t>Oppstart Byggeplass</w:t>
            </w:r>
          </w:p>
        </w:tc>
        <w:tc>
          <w:tcPr>
            <w:tcW w:w="1707" w:type="dxa"/>
          </w:tcPr>
          <w:p w14:paraId="4B2BB8AB" w14:textId="42481F31" w:rsidR="008D6916" w:rsidRPr="007822E1" w:rsidRDefault="00A5048D">
            <w:pPr>
              <w:rPr>
                <w:rFonts w:ascii="Aptos" w:hAnsi="Aptos"/>
                <w:sz w:val="22"/>
                <w:szCs w:val="22"/>
              </w:rPr>
            </w:pPr>
            <w:r w:rsidRPr="007822E1">
              <w:rPr>
                <w:rFonts w:ascii="Aptos" w:hAnsi="Aptos"/>
                <w:sz w:val="22"/>
                <w:szCs w:val="22"/>
              </w:rPr>
              <w:t>07</w:t>
            </w:r>
            <w:r w:rsidR="00427B7D" w:rsidRPr="007822E1">
              <w:rPr>
                <w:rFonts w:ascii="Aptos" w:hAnsi="Aptos"/>
                <w:sz w:val="22"/>
                <w:szCs w:val="22"/>
              </w:rPr>
              <w:t xml:space="preserve">. 04. </w:t>
            </w:r>
            <w:r w:rsidR="008D6916" w:rsidRPr="007822E1">
              <w:rPr>
                <w:rFonts w:ascii="Aptos" w:hAnsi="Aptos"/>
                <w:sz w:val="22"/>
                <w:szCs w:val="22"/>
              </w:rPr>
              <w:t>202</w:t>
            </w:r>
            <w:r w:rsidR="00B92859" w:rsidRPr="007822E1">
              <w:rPr>
                <w:rFonts w:ascii="Aptos" w:hAnsi="Aptos"/>
                <w:sz w:val="22"/>
                <w:szCs w:val="22"/>
              </w:rPr>
              <w:t>6</w:t>
            </w:r>
          </w:p>
        </w:tc>
      </w:tr>
      <w:tr w:rsidR="008D6916" w:rsidRPr="00332F56" w14:paraId="064F4A02" w14:textId="77777777">
        <w:tc>
          <w:tcPr>
            <w:tcW w:w="818" w:type="dxa"/>
          </w:tcPr>
          <w:p w14:paraId="4491D04D" w14:textId="77777777" w:rsidR="008D6916" w:rsidRPr="007822E1" w:rsidRDefault="008D6916">
            <w:pPr>
              <w:rPr>
                <w:rFonts w:ascii="Aptos" w:hAnsi="Aptos"/>
                <w:sz w:val="22"/>
                <w:szCs w:val="22"/>
              </w:rPr>
            </w:pPr>
            <w:r w:rsidRPr="007822E1">
              <w:rPr>
                <w:rFonts w:ascii="Aptos" w:hAnsi="Aptos"/>
                <w:sz w:val="22"/>
                <w:szCs w:val="22"/>
              </w:rPr>
              <w:t>2</w:t>
            </w:r>
          </w:p>
        </w:tc>
        <w:tc>
          <w:tcPr>
            <w:tcW w:w="6541" w:type="dxa"/>
          </w:tcPr>
          <w:p w14:paraId="28F0FA1B" w14:textId="4F5082CF" w:rsidR="008D6916" w:rsidRPr="007822E1" w:rsidRDefault="008D6916">
            <w:pPr>
              <w:rPr>
                <w:rFonts w:ascii="Aptos" w:hAnsi="Aptos"/>
                <w:sz w:val="22"/>
                <w:szCs w:val="22"/>
              </w:rPr>
            </w:pPr>
            <w:r w:rsidRPr="007822E1">
              <w:rPr>
                <w:rFonts w:ascii="Aptos" w:hAnsi="Aptos"/>
                <w:sz w:val="22"/>
                <w:szCs w:val="22"/>
              </w:rPr>
              <w:t xml:space="preserve">Ferdigstillelse bygg og </w:t>
            </w:r>
            <w:r w:rsidR="00074DA6" w:rsidRPr="007822E1">
              <w:rPr>
                <w:rFonts w:ascii="Aptos" w:hAnsi="Aptos"/>
                <w:sz w:val="22"/>
                <w:szCs w:val="22"/>
              </w:rPr>
              <w:t>overlevering</w:t>
            </w:r>
          </w:p>
        </w:tc>
        <w:tc>
          <w:tcPr>
            <w:tcW w:w="1707" w:type="dxa"/>
          </w:tcPr>
          <w:p w14:paraId="3FB7B95F" w14:textId="5AE5AD84" w:rsidR="008D6916" w:rsidRPr="007822E1" w:rsidRDefault="00427B7D">
            <w:pPr>
              <w:rPr>
                <w:rFonts w:ascii="Aptos" w:hAnsi="Aptos"/>
                <w:sz w:val="22"/>
                <w:szCs w:val="22"/>
              </w:rPr>
            </w:pPr>
            <w:r w:rsidRPr="007822E1">
              <w:rPr>
                <w:rFonts w:ascii="Aptos" w:hAnsi="Aptos"/>
                <w:sz w:val="22"/>
                <w:szCs w:val="22"/>
              </w:rPr>
              <w:t>2</w:t>
            </w:r>
            <w:r w:rsidR="00A5048D" w:rsidRPr="007822E1">
              <w:rPr>
                <w:rFonts w:ascii="Aptos" w:hAnsi="Aptos"/>
                <w:sz w:val="22"/>
                <w:szCs w:val="22"/>
              </w:rPr>
              <w:t>1</w:t>
            </w:r>
            <w:r w:rsidRPr="007822E1">
              <w:rPr>
                <w:rFonts w:ascii="Aptos" w:hAnsi="Aptos"/>
                <w:sz w:val="22"/>
                <w:szCs w:val="22"/>
              </w:rPr>
              <w:t>.08.</w:t>
            </w:r>
            <w:r w:rsidR="008D6916" w:rsidRPr="007822E1">
              <w:rPr>
                <w:rFonts w:ascii="Aptos" w:hAnsi="Aptos"/>
                <w:sz w:val="22"/>
                <w:szCs w:val="22"/>
              </w:rPr>
              <w:t xml:space="preserve"> 202</w:t>
            </w:r>
            <w:r w:rsidR="00B92859" w:rsidRPr="007822E1">
              <w:rPr>
                <w:rFonts w:ascii="Aptos" w:hAnsi="Aptos"/>
                <w:sz w:val="22"/>
                <w:szCs w:val="22"/>
              </w:rPr>
              <w:t>6</w:t>
            </w:r>
          </w:p>
        </w:tc>
      </w:tr>
      <w:tr w:rsidR="008D6916" w:rsidRPr="00332F56" w14:paraId="3F52E488" w14:textId="77777777">
        <w:tc>
          <w:tcPr>
            <w:tcW w:w="818" w:type="dxa"/>
          </w:tcPr>
          <w:p w14:paraId="2AD6CFB2" w14:textId="77777777" w:rsidR="008D6916" w:rsidRPr="007822E1" w:rsidRDefault="008D6916">
            <w:pPr>
              <w:rPr>
                <w:rFonts w:ascii="Aptos" w:hAnsi="Aptos"/>
                <w:sz w:val="22"/>
                <w:szCs w:val="22"/>
              </w:rPr>
            </w:pPr>
            <w:r w:rsidRPr="007822E1">
              <w:rPr>
                <w:rFonts w:ascii="Aptos" w:hAnsi="Aptos"/>
                <w:sz w:val="22"/>
                <w:szCs w:val="22"/>
              </w:rPr>
              <w:t>3</w:t>
            </w:r>
          </w:p>
        </w:tc>
        <w:tc>
          <w:tcPr>
            <w:tcW w:w="6541" w:type="dxa"/>
          </w:tcPr>
          <w:p w14:paraId="0DEAB682" w14:textId="794B7C37" w:rsidR="008D6916" w:rsidRPr="007822E1" w:rsidRDefault="00E15382">
            <w:pPr>
              <w:rPr>
                <w:rFonts w:ascii="Aptos" w:hAnsi="Aptos"/>
                <w:sz w:val="22"/>
                <w:szCs w:val="22"/>
              </w:rPr>
            </w:pPr>
            <w:r w:rsidRPr="007822E1">
              <w:rPr>
                <w:rFonts w:ascii="Aptos" w:hAnsi="Aptos"/>
                <w:sz w:val="22"/>
                <w:szCs w:val="22"/>
              </w:rPr>
              <w:t>Oppstart prøvedrift</w:t>
            </w:r>
            <w:r w:rsidR="000412DF" w:rsidRPr="007822E1">
              <w:rPr>
                <w:rFonts w:ascii="Aptos" w:hAnsi="Aptos"/>
                <w:sz w:val="22"/>
                <w:szCs w:val="22"/>
              </w:rPr>
              <w:t xml:space="preserve"> kjøkken</w:t>
            </w:r>
          </w:p>
        </w:tc>
        <w:tc>
          <w:tcPr>
            <w:tcW w:w="1707" w:type="dxa"/>
          </w:tcPr>
          <w:p w14:paraId="006860B6" w14:textId="61E9A887" w:rsidR="008D6916" w:rsidRPr="007822E1" w:rsidRDefault="000412DF" w:rsidP="00A652B8">
            <w:pPr>
              <w:jc w:val="both"/>
              <w:rPr>
                <w:rFonts w:ascii="Aptos" w:hAnsi="Aptos"/>
                <w:sz w:val="22"/>
                <w:szCs w:val="22"/>
              </w:rPr>
            </w:pPr>
            <w:r w:rsidRPr="007822E1">
              <w:rPr>
                <w:rFonts w:ascii="Aptos" w:hAnsi="Aptos"/>
                <w:sz w:val="22"/>
                <w:szCs w:val="22"/>
              </w:rPr>
              <w:t>08.2026</w:t>
            </w:r>
          </w:p>
        </w:tc>
      </w:tr>
      <w:tr w:rsidR="000412DF" w:rsidRPr="00332F56" w14:paraId="0979215D" w14:textId="77777777">
        <w:tc>
          <w:tcPr>
            <w:tcW w:w="818" w:type="dxa"/>
          </w:tcPr>
          <w:p w14:paraId="7121E401" w14:textId="0F2F5293" w:rsidR="000412DF" w:rsidRPr="007822E1" w:rsidRDefault="000412DF">
            <w:pPr>
              <w:rPr>
                <w:rFonts w:ascii="Aptos" w:hAnsi="Aptos"/>
                <w:sz w:val="22"/>
                <w:szCs w:val="22"/>
              </w:rPr>
            </w:pPr>
            <w:r w:rsidRPr="007822E1">
              <w:rPr>
                <w:rFonts w:ascii="Aptos" w:hAnsi="Aptos"/>
                <w:sz w:val="22"/>
                <w:szCs w:val="22"/>
              </w:rPr>
              <w:t>4</w:t>
            </w:r>
          </w:p>
        </w:tc>
        <w:tc>
          <w:tcPr>
            <w:tcW w:w="6541" w:type="dxa"/>
          </w:tcPr>
          <w:p w14:paraId="3C34F971" w14:textId="5D71C233" w:rsidR="000412DF" w:rsidRPr="007822E1" w:rsidRDefault="000412DF">
            <w:pPr>
              <w:rPr>
                <w:rFonts w:ascii="Aptos" w:hAnsi="Aptos"/>
                <w:sz w:val="22"/>
                <w:szCs w:val="22"/>
              </w:rPr>
            </w:pPr>
            <w:r w:rsidRPr="007822E1">
              <w:rPr>
                <w:rFonts w:ascii="Aptos" w:hAnsi="Aptos"/>
                <w:sz w:val="22"/>
                <w:szCs w:val="22"/>
              </w:rPr>
              <w:t xml:space="preserve">Oppstart prøvedrift øvrige </w:t>
            </w:r>
            <w:r w:rsidR="007822E1" w:rsidRPr="007822E1">
              <w:rPr>
                <w:rFonts w:ascii="Aptos" w:hAnsi="Aptos"/>
                <w:sz w:val="22"/>
                <w:szCs w:val="22"/>
              </w:rPr>
              <w:t>installasjoner</w:t>
            </w:r>
          </w:p>
        </w:tc>
        <w:tc>
          <w:tcPr>
            <w:tcW w:w="1707" w:type="dxa"/>
          </w:tcPr>
          <w:p w14:paraId="57524049" w14:textId="70693551" w:rsidR="000412DF" w:rsidRPr="007822E1" w:rsidRDefault="000412DF" w:rsidP="00A652B8">
            <w:pPr>
              <w:jc w:val="both"/>
              <w:rPr>
                <w:rFonts w:ascii="Aptos" w:hAnsi="Aptos"/>
                <w:sz w:val="22"/>
                <w:szCs w:val="22"/>
              </w:rPr>
            </w:pPr>
            <w:r w:rsidRPr="007822E1">
              <w:rPr>
                <w:rFonts w:ascii="Aptos" w:hAnsi="Aptos"/>
                <w:sz w:val="22"/>
                <w:szCs w:val="22"/>
              </w:rPr>
              <w:t>10.2026</w:t>
            </w:r>
          </w:p>
        </w:tc>
      </w:tr>
    </w:tbl>
    <w:p w14:paraId="6D170FA3" w14:textId="77777777" w:rsidR="008D6916" w:rsidRPr="00332F56" w:rsidRDefault="008D6916" w:rsidP="00AA5533">
      <w:pPr>
        <w:spacing w:before="240" w:line="276" w:lineRule="auto"/>
        <w:rPr>
          <w:rFonts w:ascii="Aptos" w:hAnsi="Aptos"/>
          <w:i/>
          <w:color w:val="FF0000"/>
        </w:rPr>
      </w:pPr>
    </w:p>
    <w:p w14:paraId="640E5AD2" w14:textId="5FAFC7BB" w:rsidR="008D6916" w:rsidRPr="00AA5533" w:rsidRDefault="008D6916" w:rsidP="00AA5533">
      <w:pPr>
        <w:pStyle w:val="Overskrift2"/>
        <w:numPr>
          <w:ilvl w:val="1"/>
          <w:numId w:val="26"/>
        </w:numPr>
        <w:spacing w:after="0" w:line="276" w:lineRule="auto"/>
        <w:rPr>
          <w:rFonts w:ascii="Aptos" w:hAnsi="Aptos"/>
        </w:rPr>
      </w:pPr>
      <w:bookmarkStart w:id="34" w:name="_Toc435783350"/>
      <w:bookmarkStart w:id="35" w:name="_Toc435783539"/>
      <w:bookmarkStart w:id="36" w:name="_Toc81314187"/>
      <w:bookmarkStart w:id="37" w:name="_Toc218778387"/>
      <w:r w:rsidRPr="00332F56">
        <w:rPr>
          <w:rFonts w:ascii="Aptos" w:hAnsi="Aptos"/>
        </w:rPr>
        <w:t>Detaljerte fremdriftsplaner (produksjonsplaner)</w:t>
      </w:r>
      <w:bookmarkEnd w:id="34"/>
      <w:bookmarkEnd w:id="35"/>
      <w:bookmarkEnd w:id="36"/>
      <w:bookmarkEnd w:id="37"/>
    </w:p>
    <w:p w14:paraId="5EB1B944" w14:textId="377CD3E9" w:rsidR="008D6916" w:rsidRPr="00AA5533" w:rsidRDefault="008D6916" w:rsidP="00AA5533">
      <w:pPr>
        <w:spacing w:before="240" w:after="0" w:line="276" w:lineRule="auto"/>
        <w:jc w:val="both"/>
        <w:rPr>
          <w:rFonts w:ascii="Aptos" w:hAnsi="Aptos"/>
          <w:sz w:val="22"/>
          <w:szCs w:val="22"/>
        </w:rPr>
      </w:pPr>
      <w:r w:rsidRPr="00AA5533">
        <w:rPr>
          <w:rFonts w:ascii="Aptos" w:hAnsi="Aptos"/>
          <w:sz w:val="22"/>
          <w:szCs w:val="22"/>
        </w:rPr>
        <w:t xml:space="preserve">Det er ikke gjennomført detaljert fremdriftsplan av prosjektet. Det etableres ila. inneværende fase. </w:t>
      </w:r>
      <w:r w:rsidR="0071703F" w:rsidRPr="00AA5533">
        <w:rPr>
          <w:rFonts w:ascii="Aptos" w:hAnsi="Aptos"/>
          <w:sz w:val="22"/>
          <w:szCs w:val="22"/>
        </w:rPr>
        <w:t>E</w:t>
      </w:r>
      <w:r w:rsidRPr="00AA5533">
        <w:rPr>
          <w:rFonts w:ascii="Aptos" w:hAnsi="Aptos"/>
          <w:sz w:val="22"/>
          <w:szCs w:val="22"/>
        </w:rPr>
        <w:t xml:space="preserve">ntreprenøren skal utarbeide egne fremdriftsplaner. Fremdriftsplan over viser tenkt utførelse av </w:t>
      </w:r>
    </w:p>
    <w:p w14:paraId="631D5C17" w14:textId="77777777" w:rsidR="008D6916" w:rsidRPr="00AA5533" w:rsidRDefault="008D6916" w:rsidP="00332F56">
      <w:pPr>
        <w:spacing w:after="0" w:line="276" w:lineRule="auto"/>
        <w:jc w:val="both"/>
        <w:rPr>
          <w:rFonts w:ascii="Aptos" w:hAnsi="Aptos"/>
          <w:sz w:val="22"/>
          <w:szCs w:val="22"/>
        </w:rPr>
      </w:pPr>
      <w:r w:rsidRPr="00AA5533">
        <w:rPr>
          <w:rFonts w:ascii="Aptos" w:hAnsi="Aptos"/>
          <w:sz w:val="22"/>
          <w:szCs w:val="22"/>
        </w:rPr>
        <w:t>milepæler.</w:t>
      </w:r>
    </w:p>
    <w:p w14:paraId="7E35A85A" w14:textId="77777777" w:rsidR="008D6916" w:rsidRDefault="008D6916" w:rsidP="008D6916">
      <w:pPr>
        <w:rPr>
          <w:rFonts w:ascii="Aptos" w:hAnsi="Aptos"/>
        </w:rPr>
      </w:pPr>
      <w:bookmarkStart w:id="38" w:name="_Toc67202718"/>
      <w:bookmarkStart w:id="39" w:name="_Toc71605063"/>
    </w:p>
    <w:p w14:paraId="55321599" w14:textId="77777777" w:rsidR="0049580D" w:rsidRDefault="0049580D" w:rsidP="008D6916">
      <w:pPr>
        <w:rPr>
          <w:rFonts w:ascii="Aptos" w:hAnsi="Aptos"/>
        </w:rPr>
      </w:pPr>
    </w:p>
    <w:p w14:paraId="0FEAFEEE" w14:textId="77777777" w:rsidR="0049580D" w:rsidRDefault="0049580D" w:rsidP="008D6916">
      <w:pPr>
        <w:rPr>
          <w:rFonts w:ascii="Aptos" w:hAnsi="Aptos"/>
        </w:rPr>
      </w:pPr>
    </w:p>
    <w:p w14:paraId="27646DB3" w14:textId="77777777" w:rsidR="0049580D" w:rsidRDefault="0049580D" w:rsidP="008D6916">
      <w:pPr>
        <w:rPr>
          <w:rFonts w:ascii="Aptos" w:hAnsi="Aptos"/>
        </w:rPr>
      </w:pPr>
    </w:p>
    <w:p w14:paraId="3E786998" w14:textId="77777777" w:rsidR="0049580D" w:rsidRDefault="0049580D" w:rsidP="008D6916">
      <w:pPr>
        <w:rPr>
          <w:rFonts w:ascii="Aptos" w:hAnsi="Aptos"/>
        </w:rPr>
      </w:pPr>
    </w:p>
    <w:p w14:paraId="06D40335" w14:textId="77777777" w:rsidR="0049580D" w:rsidRDefault="0049580D" w:rsidP="008D6916">
      <w:pPr>
        <w:rPr>
          <w:rFonts w:ascii="Aptos" w:hAnsi="Aptos"/>
        </w:rPr>
      </w:pPr>
    </w:p>
    <w:p w14:paraId="21716953" w14:textId="77777777" w:rsidR="0049580D" w:rsidRDefault="0049580D" w:rsidP="008D6916">
      <w:pPr>
        <w:rPr>
          <w:rFonts w:ascii="Aptos" w:hAnsi="Aptos"/>
        </w:rPr>
      </w:pPr>
    </w:p>
    <w:p w14:paraId="03706A00" w14:textId="77777777" w:rsidR="0049580D" w:rsidRDefault="0049580D" w:rsidP="008D6916">
      <w:pPr>
        <w:rPr>
          <w:rFonts w:ascii="Aptos" w:hAnsi="Aptos"/>
        </w:rPr>
      </w:pPr>
    </w:p>
    <w:p w14:paraId="164C9818" w14:textId="77777777" w:rsidR="0049580D" w:rsidRDefault="0049580D" w:rsidP="008D6916">
      <w:pPr>
        <w:rPr>
          <w:rFonts w:ascii="Aptos" w:hAnsi="Aptos"/>
        </w:rPr>
      </w:pPr>
    </w:p>
    <w:p w14:paraId="528C195C" w14:textId="77777777" w:rsidR="0049580D" w:rsidRDefault="0049580D" w:rsidP="008D6916">
      <w:pPr>
        <w:rPr>
          <w:rFonts w:ascii="Aptos" w:hAnsi="Aptos"/>
        </w:rPr>
      </w:pPr>
    </w:p>
    <w:p w14:paraId="4F114100" w14:textId="77777777" w:rsidR="0049580D" w:rsidRDefault="0049580D" w:rsidP="008D6916">
      <w:pPr>
        <w:rPr>
          <w:rFonts w:ascii="Aptos" w:hAnsi="Aptos"/>
        </w:rPr>
      </w:pPr>
    </w:p>
    <w:p w14:paraId="28B93AB8" w14:textId="77777777" w:rsidR="0049580D" w:rsidRDefault="0049580D" w:rsidP="008D6916">
      <w:pPr>
        <w:rPr>
          <w:rFonts w:ascii="Aptos" w:hAnsi="Aptos"/>
        </w:rPr>
      </w:pPr>
    </w:p>
    <w:p w14:paraId="1235439A" w14:textId="77777777" w:rsidR="0049580D" w:rsidRDefault="0049580D" w:rsidP="008D6916">
      <w:pPr>
        <w:rPr>
          <w:rFonts w:ascii="Aptos" w:hAnsi="Aptos"/>
        </w:rPr>
      </w:pPr>
    </w:p>
    <w:p w14:paraId="39B60805" w14:textId="77777777" w:rsidR="005B4CAB" w:rsidRDefault="005B4CAB" w:rsidP="008D6916">
      <w:pPr>
        <w:rPr>
          <w:rFonts w:ascii="Aptos" w:hAnsi="Aptos"/>
        </w:rPr>
      </w:pPr>
    </w:p>
    <w:p w14:paraId="1E8FC7FE" w14:textId="77777777" w:rsidR="005B4CAB" w:rsidRDefault="005B4CAB" w:rsidP="008D6916">
      <w:pPr>
        <w:rPr>
          <w:rFonts w:ascii="Aptos" w:hAnsi="Aptos"/>
        </w:rPr>
      </w:pPr>
    </w:p>
    <w:p w14:paraId="3FFCDE01" w14:textId="77777777" w:rsidR="0049580D" w:rsidRPr="00332F56" w:rsidRDefault="0049580D" w:rsidP="008D6916">
      <w:pPr>
        <w:rPr>
          <w:rFonts w:ascii="Aptos" w:hAnsi="Aptos"/>
        </w:rPr>
      </w:pPr>
    </w:p>
    <w:p w14:paraId="6C0C6394" w14:textId="64622D91" w:rsidR="008D6916" w:rsidRDefault="008D6916" w:rsidP="00332F56">
      <w:pPr>
        <w:pStyle w:val="Overskrift1"/>
        <w:numPr>
          <w:ilvl w:val="0"/>
          <w:numId w:val="26"/>
        </w:numPr>
        <w:rPr>
          <w:rFonts w:ascii="Aptos" w:hAnsi="Aptos"/>
          <w:sz w:val="40"/>
          <w:szCs w:val="36"/>
        </w:rPr>
      </w:pPr>
      <w:bookmarkStart w:id="40" w:name="_Toc435783351"/>
      <w:bookmarkStart w:id="41" w:name="_Toc435783540"/>
      <w:bookmarkStart w:id="42" w:name="_Toc81314188"/>
      <w:bookmarkStart w:id="43" w:name="_Toc218778388"/>
      <w:r w:rsidRPr="00AA5533">
        <w:rPr>
          <w:rFonts w:ascii="Aptos" w:hAnsi="Aptos"/>
          <w:sz w:val="40"/>
          <w:szCs w:val="36"/>
        </w:rPr>
        <w:lastRenderedPageBreak/>
        <w:t>Risikofylte arbeider</w:t>
      </w:r>
      <w:bookmarkEnd w:id="40"/>
      <w:bookmarkEnd w:id="41"/>
      <w:bookmarkEnd w:id="42"/>
      <w:bookmarkEnd w:id="43"/>
    </w:p>
    <w:p w14:paraId="358F349D" w14:textId="77777777" w:rsidR="005B4CAB" w:rsidRPr="005B4CAB" w:rsidRDefault="005B4CAB" w:rsidP="005B4CAB"/>
    <w:p w14:paraId="0F307834" w14:textId="14D95E91" w:rsidR="005B4CAB" w:rsidRPr="005B4CAB" w:rsidRDefault="005B4CAB" w:rsidP="005B4CAB">
      <w:pPr>
        <w:pStyle w:val="Overskrift2"/>
        <w:numPr>
          <w:ilvl w:val="1"/>
          <w:numId w:val="26"/>
        </w:numPr>
        <w:spacing w:before="0"/>
        <w:rPr>
          <w:rFonts w:ascii="Aptos" w:hAnsi="Aptos"/>
          <w:szCs w:val="28"/>
        </w:rPr>
      </w:pPr>
      <w:bookmarkStart w:id="44" w:name="_Toc435783352"/>
      <w:bookmarkStart w:id="45" w:name="_Toc435783541"/>
      <w:bookmarkStart w:id="46" w:name="_Toc81314189"/>
      <w:bookmarkStart w:id="47" w:name="_Toc218778389"/>
      <w:r w:rsidRPr="00332F56">
        <w:rPr>
          <w:rFonts w:ascii="Aptos" w:hAnsi="Aptos"/>
          <w:szCs w:val="28"/>
        </w:rPr>
        <w:t>Generelle tilta</w:t>
      </w:r>
      <w:bookmarkEnd w:id="44"/>
      <w:bookmarkEnd w:id="45"/>
      <w:bookmarkEnd w:id="46"/>
      <w:r>
        <w:rPr>
          <w:rFonts w:ascii="Aptos" w:hAnsi="Aptos"/>
          <w:szCs w:val="28"/>
        </w:rPr>
        <w:t>k</w:t>
      </w:r>
      <w:bookmarkEnd w:id="47"/>
    </w:p>
    <w:p w14:paraId="6ADFF913" w14:textId="7D51339F" w:rsidR="005B4CAB" w:rsidRDefault="008D6916" w:rsidP="005B4CAB">
      <w:pPr>
        <w:spacing w:after="110" w:line="276" w:lineRule="auto"/>
        <w:jc w:val="both"/>
        <w:rPr>
          <w:rFonts w:ascii="Aptos" w:hAnsi="Aptos"/>
          <w:sz w:val="22"/>
          <w:szCs w:val="22"/>
        </w:rPr>
      </w:pPr>
      <w:r w:rsidRPr="00332F56">
        <w:rPr>
          <w:rFonts w:ascii="Aptos" w:hAnsi="Aptos"/>
          <w:sz w:val="22"/>
          <w:szCs w:val="22"/>
        </w:rPr>
        <w:t>Under er det angitt krav og spesifikke tiltak som byggherren har vurdert som nødvendige for at byggearbeidene skal kunne utføres på en trygg og forsvarlig måte. De risikoforholdene som ikke kunne elimineres eller reduseres til akseptabelt nivå gjennom prosjektering og valg av løsninger, er beskrevet i tabellen under sammen med spesifikke tiltak.</w:t>
      </w:r>
    </w:p>
    <w:p w14:paraId="501F0C00" w14:textId="77777777" w:rsidR="005B4CAB" w:rsidRPr="005B4CAB" w:rsidRDefault="005B4CAB" w:rsidP="005B4CAB">
      <w:pPr>
        <w:spacing w:after="110" w:line="276" w:lineRule="auto"/>
        <w:jc w:val="both"/>
        <w:rPr>
          <w:rFonts w:ascii="Aptos" w:hAnsi="Aptos"/>
          <w:sz w:val="22"/>
          <w:szCs w:val="22"/>
        </w:rPr>
      </w:pPr>
    </w:p>
    <w:p w14:paraId="3639102A" w14:textId="1173D023" w:rsidR="008D6916" w:rsidRPr="00332F56" w:rsidRDefault="008D6916" w:rsidP="005B4CAB">
      <w:pPr>
        <w:pStyle w:val="Overskrift3"/>
        <w:numPr>
          <w:ilvl w:val="2"/>
          <w:numId w:val="26"/>
        </w:numPr>
        <w:spacing w:before="0" w:line="240" w:lineRule="auto"/>
        <w:rPr>
          <w:rFonts w:ascii="Aptos" w:hAnsi="Aptos"/>
        </w:rPr>
      </w:pPr>
      <w:bookmarkStart w:id="48" w:name="_Toc435783543"/>
      <w:bookmarkStart w:id="49" w:name="_Toc81314191"/>
      <w:bookmarkStart w:id="50" w:name="_Toc218778390"/>
      <w:r w:rsidRPr="00332F56">
        <w:rPr>
          <w:rFonts w:ascii="Aptos" w:hAnsi="Aptos"/>
        </w:rPr>
        <w:t>Arbeid i høyden</w:t>
      </w:r>
      <w:bookmarkEnd w:id="48"/>
      <w:bookmarkEnd w:id="49"/>
      <w:bookmarkEnd w:id="50"/>
    </w:p>
    <w:p w14:paraId="6B68B108" w14:textId="0069594A" w:rsidR="008D6916" w:rsidRPr="00AA5533" w:rsidRDefault="008D6916" w:rsidP="005B4CAB">
      <w:pPr>
        <w:spacing w:after="90" w:line="240" w:lineRule="auto"/>
        <w:jc w:val="both"/>
        <w:rPr>
          <w:rFonts w:ascii="Aptos" w:hAnsi="Aptos"/>
          <w:sz w:val="22"/>
          <w:szCs w:val="22"/>
        </w:rPr>
      </w:pPr>
      <w:r w:rsidRPr="00AA5533">
        <w:rPr>
          <w:rFonts w:ascii="Aptos" w:hAnsi="Aptos"/>
          <w:sz w:val="22"/>
          <w:szCs w:val="22"/>
        </w:rPr>
        <w:t xml:space="preserve">Frittstående stiger og arbeidsplattformer skal være utformet i henhold til faktaarket </w:t>
      </w:r>
      <w:hyperlink r:id="rId24">
        <w:r w:rsidRPr="00AA5533">
          <w:rPr>
            <w:rStyle w:val="Hyperkobling"/>
            <w:rFonts w:ascii="Aptos" w:hAnsi="Aptos"/>
            <w:sz w:val="22"/>
            <w:szCs w:val="22"/>
          </w:rPr>
          <w:t>«Bra arbeidsmiljøvalg for sikkert arbeid på bukker og trappestiger»</w:t>
        </w:r>
      </w:hyperlink>
      <w:r w:rsidRPr="00AA5533">
        <w:rPr>
          <w:rFonts w:ascii="Aptos" w:hAnsi="Aptos"/>
          <w:sz w:val="22"/>
          <w:szCs w:val="22"/>
        </w:rPr>
        <w:t xml:space="preserve"> fra EBA.</w:t>
      </w:r>
    </w:p>
    <w:p w14:paraId="66AC4FE6" w14:textId="77777777" w:rsidR="0071703F" w:rsidRPr="00332F56" w:rsidRDefault="0071703F" w:rsidP="008D6916">
      <w:pPr>
        <w:rPr>
          <w:rFonts w:ascii="Aptos" w:hAnsi="Aptos"/>
        </w:rPr>
      </w:pPr>
    </w:p>
    <w:p w14:paraId="7E99E8DA" w14:textId="5BE66F28" w:rsidR="00AA5533" w:rsidRDefault="008D6916" w:rsidP="0049580D">
      <w:pPr>
        <w:jc w:val="both"/>
        <w:rPr>
          <w:rFonts w:ascii="Aptos" w:hAnsi="Aptos"/>
          <w:sz w:val="22"/>
          <w:szCs w:val="22"/>
        </w:rPr>
      </w:pPr>
      <w:r w:rsidRPr="00AA5533">
        <w:rPr>
          <w:rFonts w:ascii="Aptos" w:hAnsi="Aptos"/>
          <w:sz w:val="22"/>
          <w:szCs w:val="22"/>
        </w:rPr>
        <w:t xml:space="preserve">Bruk av stiger og frittstående stiger (gardintrapp/trappestige) skal begrenses til et minimum og kun brukes når det er den mest hensiktsmessige og sikre </w:t>
      </w:r>
      <w:r w:rsidR="0071703F" w:rsidRPr="00AA5533">
        <w:rPr>
          <w:rFonts w:ascii="Aptos" w:hAnsi="Aptos"/>
          <w:sz w:val="22"/>
          <w:szCs w:val="22"/>
        </w:rPr>
        <w:t>løsningen. Som</w:t>
      </w:r>
      <w:r w:rsidRPr="00AA5533">
        <w:rPr>
          <w:rFonts w:ascii="Aptos" w:hAnsi="Aptos"/>
          <w:sz w:val="22"/>
          <w:szCs w:val="22"/>
        </w:rPr>
        <w:t xml:space="preserve"> hovedregel skal personlig sikring (f.eks. fallsele) benyttes kun hvor felles sikringstiltak ikke er mulig eller ikke er ferdig etablert.</w:t>
      </w:r>
    </w:p>
    <w:p w14:paraId="786D2EA7" w14:textId="77777777" w:rsidR="005B4CAB" w:rsidRPr="0049580D" w:rsidRDefault="005B4CAB" w:rsidP="0049580D">
      <w:pPr>
        <w:jc w:val="both"/>
        <w:rPr>
          <w:rFonts w:ascii="Aptos" w:hAnsi="Aptos"/>
          <w:sz w:val="22"/>
          <w:szCs w:val="22"/>
        </w:rPr>
      </w:pPr>
    </w:p>
    <w:p w14:paraId="2DCF33CC" w14:textId="72B63F13" w:rsidR="008D6916" w:rsidRPr="0049580D" w:rsidRDefault="008D6916" w:rsidP="008D6916">
      <w:pPr>
        <w:rPr>
          <w:rFonts w:ascii="Aptos" w:hAnsi="Aptos"/>
          <w:b/>
          <w:sz w:val="22"/>
          <w:szCs w:val="22"/>
        </w:rPr>
      </w:pPr>
      <w:r w:rsidRPr="0049580D">
        <w:rPr>
          <w:rFonts w:ascii="Aptos" w:hAnsi="Aptos"/>
          <w:b/>
          <w:sz w:val="22"/>
          <w:szCs w:val="22"/>
        </w:rPr>
        <w:t>Frittstående stiger</w:t>
      </w:r>
    </w:p>
    <w:p w14:paraId="0102ED7C" w14:textId="77777777" w:rsidR="008D6916" w:rsidRPr="0049580D" w:rsidRDefault="008D6916" w:rsidP="008D6916">
      <w:pPr>
        <w:rPr>
          <w:rFonts w:ascii="Aptos" w:hAnsi="Aptos"/>
          <w:sz w:val="22"/>
          <w:szCs w:val="22"/>
        </w:rPr>
      </w:pPr>
      <w:r w:rsidRPr="0049580D">
        <w:rPr>
          <w:rFonts w:ascii="Aptos" w:hAnsi="Aptos"/>
          <w:sz w:val="22"/>
          <w:szCs w:val="22"/>
        </w:rPr>
        <w:t xml:space="preserve">Bruk av frittstående stiger er </w:t>
      </w:r>
      <w:r w:rsidRPr="0049580D">
        <w:rPr>
          <w:rFonts w:ascii="Aptos" w:hAnsi="Aptos"/>
          <w:b/>
          <w:sz w:val="22"/>
          <w:szCs w:val="22"/>
        </w:rPr>
        <w:t>ikke</w:t>
      </w:r>
      <w:r w:rsidRPr="0049580D">
        <w:rPr>
          <w:rFonts w:ascii="Aptos" w:hAnsi="Aptos"/>
          <w:sz w:val="22"/>
          <w:szCs w:val="22"/>
        </w:rPr>
        <w:t xml:space="preserve"> tillatt dersom:</w:t>
      </w:r>
    </w:p>
    <w:p w14:paraId="685D4F63" w14:textId="77777777" w:rsidR="008D6916" w:rsidRPr="0049580D" w:rsidRDefault="008D6916" w:rsidP="005B4CAB">
      <w:pPr>
        <w:pStyle w:val="Listeavsnitt"/>
        <w:numPr>
          <w:ilvl w:val="0"/>
          <w:numId w:val="37"/>
        </w:numPr>
        <w:spacing w:line="240" w:lineRule="auto"/>
        <w:rPr>
          <w:rFonts w:ascii="Aptos" w:hAnsi="Aptos"/>
          <w:sz w:val="22"/>
          <w:szCs w:val="22"/>
        </w:rPr>
      </w:pPr>
      <w:r w:rsidRPr="0049580D">
        <w:rPr>
          <w:rFonts w:ascii="Aptos" w:hAnsi="Aptos"/>
          <w:sz w:val="22"/>
          <w:szCs w:val="22"/>
        </w:rPr>
        <w:t>det kreves bruk av kraft</w:t>
      </w:r>
    </w:p>
    <w:p w14:paraId="5EBB82A6" w14:textId="77777777" w:rsidR="008D6916" w:rsidRPr="0049580D" w:rsidRDefault="008D6916" w:rsidP="005B4CAB">
      <w:pPr>
        <w:pStyle w:val="Listeavsnitt"/>
        <w:numPr>
          <w:ilvl w:val="0"/>
          <w:numId w:val="37"/>
        </w:numPr>
        <w:spacing w:line="240" w:lineRule="auto"/>
        <w:rPr>
          <w:rFonts w:ascii="Aptos" w:hAnsi="Aptos"/>
          <w:sz w:val="22"/>
          <w:szCs w:val="22"/>
        </w:rPr>
      </w:pPr>
      <w:r w:rsidRPr="0049580D">
        <w:rPr>
          <w:rFonts w:ascii="Aptos" w:hAnsi="Aptos"/>
          <w:sz w:val="22"/>
          <w:szCs w:val="22"/>
        </w:rPr>
        <w:t>det skal håndteres tunge og store ting (tunge løft og tunge maskiner/utstyr)</w:t>
      </w:r>
    </w:p>
    <w:p w14:paraId="5A8FFF02" w14:textId="77777777" w:rsidR="008D6916" w:rsidRPr="0049580D" w:rsidRDefault="008D6916" w:rsidP="005B4CAB">
      <w:pPr>
        <w:pStyle w:val="Listeavsnitt"/>
        <w:numPr>
          <w:ilvl w:val="0"/>
          <w:numId w:val="37"/>
        </w:numPr>
        <w:spacing w:line="240" w:lineRule="auto"/>
        <w:rPr>
          <w:rFonts w:ascii="Aptos" w:hAnsi="Aptos"/>
          <w:sz w:val="22"/>
          <w:szCs w:val="22"/>
        </w:rPr>
      </w:pPr>
      <w:r w:rsidRPr="0049580D">
        <w:rPr>
          <w:rFonts w:ascii="Aptos" w:hAnsi="Aptos"/>
          <w:sz w:val="22"/>
          <w:szCs w:val="22"/>
        </w:rPr>
        <w:t>det skal utføres rivearbeid</w:t>
      </w:r>
    </w:p>
    <w:p w14:paraId="6136CE5C" w14:textId="77777777" w:rsidR="008D6916" w:rsidRPr="0049580D" w:rsidRDefault="008D6916" w:rsidP="008D6916">
      <w:pPr>
        <w:rPr>
          <w:rFonts w:ascii="Aptos" w:hAnsi="Aptos"/>
          <w:sz w:val="22"/>
          <w:szCs w:val="22"/>
        </w:rPr>
      </w:pPr>
    </w:p>
    <w:p w14:paraId="0E978913" w14:textId="77777777" w:rsidR="008D6916" w:rsidRPr="0049580D" w:rsidRDefault="008D6916" w:rsidP="008D6916">
      <w:pPr>
        <w:rPr>
          <w:rFonts w:ascii="Aptos" w:hAnsi="Aptos"/>
          <w:sz w:val="22"/>
          <w:szCs w:val="22"/>
        </w:rPr>
      </w:pPr>
      <w:r w:rsidRPr="0049580D">
        <w:rPr>
          <w:rFonts w:ascii="Aptos" w:hAnsi="Aptos"/>
          <w:b/>
          <w:bCs/>
          <w:sz w:val="22"/>
          <w:szCs w:val="22"/>
        </w:rPr>
        <w:t xml:space="preserve">Arbeidsplattform </w:t>
      </w:r>
      <w:r w:rsidRPr="0049580D">
        <w:rPr>
          <w:rFonts w:ascii="Aptos" w:hAnsi="Aptos"/>
          <w:sz w:val="22"/>
          <w:szCs w:val="22"/>
        </w:rPr>
        <w:t xml:space="preserve">kan benyttes under følgende forutsetning: </w:t>
      </w:r>
    </w:p>
    <w:p w14:paraId="667255B9" w14:textId="77777777" w:rsidR="008D6916" w:rsidRPr="0049580D" w:rsidRDefault="008D6916" w:rsidP="005B4CAB">
      <w:pPr>
        <w:pStyle w:val="Listeavsnitt"/>
        <w:numPr>
          <w:ilvl w:val="0"/>
          <w:numId w:val="38"/>
        </w:numPr>
        <w:spacing w:line="240" w:lineRule="auto"/>
        <w:rPr>
          <w:rFonts w:ascii="Aptos" w:hAnsi="Aptos"/>
          <w:sz w:val="22"/>
          <w:szCs w:val="22"/>
        </w:rPr>
      </w:pPr>
      <w:r w:rsidRPr="0049580D">
        <w:rPr>
          <w:rFonts w:ascii="Aptos" w:hAnsi="Aptos"/>
          <w:sz w:val="22"/>
          <w:szCs w:val="22"/>
        </w:rPr>
        <w:t>ha rekkverk ved arbeider på plattformhøyde over 1,25 m – også under 1,25 m om arbeidet tilsier det</w:t>
      </w:r>
    </w:p>
    <w:p w14:paraId="4B4F8069" w14:textId="77777777" w:rsidR="008D6916" w:rsidRPr="0049580D" w:rsidRDefault="008D6916" w:rsidP="005B4CAB">
      <w:pPr>
        <w:pStyle w:val="Listeavsnitt"/>
        <w:numPr>
          <w:ilvl w:val="0"/>
          <w:numId w:val="38"/>
        </w:numPr>
        <w:spacing w:line="240" w:lineRule="auto"/>
        <w:rPr>
          <w:rFonts w:ascii="Aptos" w:hAnsi="Aptos"/>
          <w:sz w:val="22"/>
          <w:szCs w:val="22"/>
        </w:rPr>
      </w:pPr>
      <w:r w:rsidRPr="0049580D">
        <w:rPr>
          <w:rFonts w:ascii="Aptos" w:hAnsi="Aptos"/>
          <w:sz w:val="22"/>
          <w:szCs w:val="22"/>
        </w:rPr>
        <w:t>skal være stødig og uten fare for å velte</w:t>
      </w:r>
    </w:p>
    <w:p w14:paraId="43FE0CB1" w14:textId="77777777" w:rsidR="008D6916" w:rsidRPr="0049580D" w:rsidRDefault="008D6916" w:rsidP="005B4CAB">
      <w:pPr>
        <w:pStyle w:val="Listeavsnitt"/>
        <w:numPr>
          <w:ilvl w:val="0"/>
          <w:numId w:val="38"/>
        </w:numPr>
        <w:spacing w:line="240" w:lineRule="auto"/>
        <w:rPr>
          <w:rFonts w:ascii="Aptos" w:hAnsi="Aptos"/>
          <w:sz w:val="22"/>
          <w:szCs w:val="22"/>
        </w:rPr>
      </w:pPr>
      <w:r w:rsidRPr="0049580D">
        <w:rPr>
          <w:rFonts w:ascii="Aptos" w:hAnsi="Aptos"/>
          <w:sz w:val="22"/>
          <w:szCs w:val="22"/>
        </w:rPr>
        <w:t xml:space="preserve">være CE-merket </w:t>
      </w:r>
    </w:p>
    <w:p w14:paraId="0439C642" w14:textId="77777777" w:rsidR="008D6916" w:rsidRPr="0049580D" w:rsidRDefault="008D6916" w:rsidP="008D6916">
      <w:pPr>
        <w:pStyle w:val="Listeavsnitt"/>
        <w:rPr>
          <w:rFonts w:ascii="Aptos" w:hAnsi="Aptos"/>
          <w:sz w:val="22"/>
          <w:szCs w:val="22"/>
        </w:rPr>
      </w:pPr>
    </w:p>
    <w:p w14:paraId="3777914B" w14:textId="77777777" w:rsidR="008D6916" w:rsidRPr="0049580D" w:rsidRDefault="008D6916" w:rsidP="008D6916">
      <w:pPr>
        <w:rPr>
          <w:rFonts w:ascii="Aptos" w:hAnsi="Aptos"/>
          <w:sz w:val="22"/>
          <w:szCs w:val="22"/>
        </w:rPr>
      </w:pPr>
      <w:r w:rsidRPr="0049580D">
        <w:rPr>
          <w:rFonts w:ascii="Aptos" w:hAnsi="Aptos"/>
          <w:sz w:val="22"/>
          <w:szCs w:val="22"/>
        </w:rPr>
        <w:t>Type arbeidsplattformer som kan være aktuelle i slike tilfeller er:</w:t>
      </w:r>
    </w:p>
    <w:p w14:paraId="010DB062" w14:textId="77777777" w:rsidR="008D6916" w:rsidRPr="0049580D" w:rsidRDefault="008D6916" w:rsidP="005B4CAB">
      <w:pPr>
        <w:pStyle w:val="Listeavsnitt"/>
        <w:numPr>
          <w:ilvl w:val="0"/>
          <w:numId w:val="40"/>
        </w:numPr>
        <w:spacing w:line="240" w:lineRule="auto"/>
        <w:rPr>
          <w:rFonts w:ascii="Aptos" w:hAnsi="Aptos"/>
          <w:sz w:val="22"/>
          <w:szCs w:val="22"/>
        </w:rPr>
      </w:pPr>
      <w:r w:rsidRPr="0049580D">
        <w:rPr>
          <w:rFonts w:ascii="Aptos" w:hAnsi="Aptos"/>
          <w:sz w:val="22"/>
          <w:szCs w:val="22"/>
        </w:rPr>
        <w:t xml:space="preserve">plattformstiger (Nivå 3 og nivå 4 i faktaarket «Bra arbeidsmiljøvalg»). </w:t>
      </w:r>
    </w:p>
    <w:p w14:paraId="053453AE" w14:textId="77777777" w:rsidR="008D6916" w:rsidRPr="0049580D" w:rsidRDefault="008D6916" w:rsidP="005B4CAB">
      <w:pPr>
        <w:pStyle w:val="Listeavsnitt"/>
        <w:numPr>
          <w:ilvl w:val="0"/>
          <w:numId w:val="40"/>
        </w:numPr>
        <w:spacing w:line="240" w:lineRule="auto"/>
        <w:rPr>
          <w:rFonts w:ascii="Aptos" w:hAnsi="Aptos"/>
          <w:sz w:val="22"/>
          <w:szCs w:val="22"/>
        </w:rPr>
      </w:pPr>
      <w:r w:rsidRPr="0049580D">
        <w:rPr>
          <w:rFonts w:ascii="Aptos" w:hAnsi="Aptos"/>
          <w:sz w:val="22"/>
          <w:szCs w:val="22"/>
        </w:rPr>
        <w:t>stillaser/rullestillaser (skal være merket med eier, status (stengt – åpen))</w:t>
      </w:r>
    </w:p>
    <w:p w14:paraId="437AF6E7" w14:textId="77777777" w:rsidR="008D6916" w:rsidRPr="0049580D" w:rsidRDefault="008D6916" w:rsidP="005B4CAB">
      <w:pPr>
        <w:pStyle w:val="Listeavsnitt"/>
        <w:numPr>
          <w:ilvl w:val="0"/>
          <w:numId w:val="40"/>
        </w:numPr>
        <w:spacing w:line="240" w:lineRule="auto"/>
        <w:rPr>
          <w:rFonts w:ascii="Aptos" w:hAnsi="Aptos"/>
          <w:sz w:val="22"/>
          <w:szCs w:val="22"/>
        </w:rPr>
      </w:pPr>
      <w:r w:rsidRPr="0049580D">
        <w:rPr>
          <w:rFonts w:ascii="Aptos" w:hAnsi="Aptos"/>
          <w:sz w:val="22"/>
          <w:szCs w:val="22"/>
        </w:rPr>
        <w:t>personløftere</w:t>
      </w:r>
    </w:p>
    <w:p w14:paraId="5F5EE633" w14:textId="77777777" w:rsidR="008D6916" w:rsidRDefault="008D6916" w:rsidP="008D6916">
      <w:pPr>
        <w:rPr>
          <w:rFonts w:ascii="Aptos" w:hAnsi="Aptos"/>
          <w:sz w:val="22"/>
          <w:szCs w:val="22"/>
        </w:rPr>
      </w:pPr>
    </w:p>
    <w:p w14:paraId="46381066" w14:textId="77777777" w:rsidR="00A652B8" w:rsidRDefault="00A652B8" w:rsidP="008D6916">
      <w:pPr>
        <w:rPr>
          <w:rFonts w:ascii="Aptos" w:hAnsi="Aptos"/>
          <w:sz w:val="22"/>
          <w:szCs w:val="22"/>
        </w:rPr>
      </w:pPr>
    </w:p>
    <w:p w14:paraId="19F42E16" w14:textId="77777777" w:rsidR="00A652B8" w:rsidRDefault="00A652B8" w:rsidP="008D6916">
      <w:pPr>
        <w:rPr>
          <w:rFonts w:ascii="Aptos" w:hAnsi="Aptos"/>
          <w:sz w:val="22"/>
          <w:szCs w:val="22"/>
        </w:rPr>
      </w:pPr>
    </w:p>
    <w:p w14:paraId="4AE37255" w14:textId="77777777" w:rsidR="00A652B8" w:rsidRDefault="00A652B8" w:rsidP="008D6916">
      <w:pPr>
        <w:rPr>
          <w:rFonts w:ascii="Aptos" w:hAnsi="Aptos"/>
          <w:sz w:val="22"/>
          <w:szCs w:val="22"/>
        </w:rPr>
      </w:pPr>
    </w:p>
    <w:p w14:paraId="30D888E4" w14:textId="77777777" w:rsidR="00A652B8" w:rsidRPr="0049580D" w:rsidRDefault="00A652B8" w:rsidP="008D6916">
      <w:pPr>
        <w:rPr>
          <w:rFonts w:ascii="Aptos" w:hAnsi="Aptos"/>
          <w:sz w:val="22"/>
          <w:szCs w:val="22"/>
        </w:rPr>
      </w:pPr>
    </w:p>
    <w:p w14:paraId="0754E68A" w14:textId="549EA88D" w:rsidR="008D6916" w:rsidRPr="0049580D" w:rsidRDefault="008D6916" w:rsidP="008D6916">
      <w:pPr>
        <w:rPr>
          <w:rFonts w:ascii="Aptos" w:hAnsi="Aptos"/>
          <w:b/>
          <w:bCs/>
          <w:sz w:val="22"/>
          <w:szCs w:val="22"/>
        </w:rPr>
      </w:pPr>
      <w:r w:rsidRPr="0049580D">
        <w:rPr>
          <w:rFonts w:ascii="Aptos" w:hAnsi="Aptos"/>
          <w:b/>
          <w:bCs/>
          <w:sz w:val="22"/>
          <w:szCs w:val="22"/>
        </w:rPr>
        <w:lastRenderedPageBreak/>
        <w:t>Unntak fra faktaarket</w:t>
      </w:r>
    </w:p>
    <w:p w14:paraId="5F1CF8F9" w14:textId="77777777" w:rsidR="008D6916" w:rsidRPr="0049580D" w:rsidRDefault="008D6916" w:rsidP="008D6916">
      <w:pPr>
        <w:rPr>
          <w:rFonts w:ascii="Aptos" w:hAnsi="Aptos"/>
          <w:sz w:val="22"/>
          <w:szCs w:val="22"/>
        </w:rPr>
      </w:pPr>
      <w:r w:rsidRPr="0049580D">
        <w:rPr>
          <w:rFonts w:ascii="Aptos" w:hAnsi="Aptos"/>
          <w:sz w:val="22"/>
          <w:szCs w:val="22"/>
        </w:rPr>
        <w:t xml:space="preserve">I rød sone (iht. </w:t>
      </w:r>
      <w:proofErr w:type="spellStart"/>
      <w:r w:rsidRPr="0049580D">
        <w:rPr>
          <w:rFonts w:ascii="Aptos" w:hAnsi="Aptos"/>
          <w:sz w:val="22"/>
          <w:szCs w:val="22"/>
        </w:rPr>
        <w:t>byggdetaljblad</w:t>
      </w:r>
      <w:proofErr w:type="spellEnd"/>
      <w:r w:rsidRPr="0049580D">
        <w:rPr>
          <w:rFonts w:ascii="Aptos" w:hAnsi="Aptos"/>
          <w:sz w:val="22"/>
          <w:szCs w:val="22"/>
        </w:rPr>
        <w:t xml:space="preserve"> for Ren, tørr og ryddig byggeprosess) er det mulig å jobbe i frittstående stige (gardintrapp/trappestige) inntil 3,5 meter arbeidshøyde</w:t>
      </w:r>
      <w:r w:rsidRPr="0049580D">
        <w:rPr>
          <w:rStyle w:val="Fotnotereferanse"/>
          <w:rFonts w:ascii="Aptos" w:hAnsi="Aptos"/>
          <w:sz w:val="22"/>
          <w:szCs w:val="22"/>
        </w:rPr>
        <w:footnoteReference w:id="2"/>
      </w:r>
      <w:r w:rsidRPr="0049580D">
        <w:rPr>
          <w:rFonts w:ascii="Aptos" w:hAnsi="Aptos"/>
          <w:sz w:val="22"/>
          <w:szCs w:val="22"/>
        </w:rPr>
        <w:t xml:space="preserve"> dersom:</w:t>
      </w:r>
    </w:p>
    <w:p w14:paraId="7588552D" w14:textId="77777777" w:rsidR="008D6916" w:rsidRPr="005B4CAB" w:rsidRDefault="008D6916" w:rsidP="005B4CAB">
      <w:pPr>
        <w:pStyle w:val="Listeavsnitt"/>
        <w:numPr>
          <w:ilvl w:val="0"/>
          <w:numId w:val="41"/>
        </w:numPr>
        <w:spacing w:line="240" w:lineRule="auto"/>
        <w:rPr>
          <w:rFonts w:ascii="Aptos" w:hAnsi="Aptos"/>
          <w:sz w:val="22"/>
          <w:szCs w:val="22"/>
        </w:rPr>
      </w:pPr>
      <w:r w:rsidRPr="005B4CAB">
        <w:rPr>
          <w:rFonts w:ascii="Aptos" w:hAnsi="Aptos"/>
          <w:sz w:val="22"/>
          <w:szCs w:val="22"/>
        </w:rPr>
        <w:t>arbeidet er enkelt (f.eks. inspeksjon, innregulering, skifte lyspære, o.l.) OG</w:t>
      </w:r>
    </w:p>
    <w:p w14:paraId="0A388EB2" w14:textId="77777777" w:rsidR="008D6916" w:rsidRPr="005B4CAB" w:rsidRDefault="008D6916" w:rsidP="005B4CAB">
      <w:pPr>
        <w:pStyle w:val="Listeavsnitt"/>
        <w:numPr>
          <w:ilvl w:val="0"/>
          <w:numId w:val="41"/>
        </w:numPr>
        <w:spacing w:line="240" w:lineRule="auto"/>
        <w:rPr>
          <w:rFonts w:ascii="Aptos" w:hAnsi="Aptos"/>
          <w:sz w:val="22"/>
          <w:szCs w:val="22"/>
        </w:rPr>
      </w:pPr>
      <w:r w:rsidRPr="005B4CAB">
        <w:rPr>
          <w:rFonts w:ascii="Aptos" w:hAnsi="Aptos"/>
          <w:sz w:val="22"/>
          <w:szCs w:val="22"/>
        </w:rPr>
        <w:t>risikoen er liten</w:t>
      </w:r>
    </w:p>
    <w:p w14:paraId="36C6F325" w14:textId="77777777" w:rsidR="008D6916" w:rsidRPr="0049580D" w:rsidRDefault="008D6916" w:rsidP="0071703F">
      <w:pPr>
        <w:spacing w:line="276" w:lineRule="auto"/>
        <w:contextualSpacing/>
        <w:rPr>
          <w:rFonts w:ascii="Aptos" w:hAnsi="Aptos"/>
          <w:sz w:val="24"/>
          <w:szCs w:val="28"/>
        </w:rPr>
      </w:pPr>
    </w:p>
    <w:p w14:paraId="2E70100A" w14:textId="32434166" w:rsidR="0071703F" w:rsidRPr="0049580D" w:rsidRDefault="008D6916" w:rsidP="0071703F">
      <w:pPr>
        <w:spacing w:line="276" w:lineRule="auto"/>
        <w:contextualSpacing/>
        <w:rPr>
          <w:rFonts w:ascii="Aptos" w:hAnsi="Aptos"/>
          <w:b/>
          <w:sz w:val="22"/>
          <w:szCs w:val="24"/>
        </w:rPr>
      </w:pPr>
      <w:r w:rsidRPr="0049580D">
        <w:rPr>
          <w:rFonts w:ascii="Aptos" w:hAnsi="Aptos"/>
          <w:b/>
          <w:sz w:val="22"/>
          <w:szCs w:val="24"/>
        </w:rPr>
        <w:t>Anliggende stiger</w:t>
      </w:r>
    </w:p>
    <w:p w14:paraId="641BA231" w14:textId="77777777" w:rsidR="008D6916" w:rsidRPr="0049580D" w:rsidRDefault="008D6916" w:rsidP="0071703F">
      <w:pPr>
        <w:spacing w:line="276" w:lineRule="auto"/>
        <w:contextualSpacing/>
        <w:rPr>
          <w:rFonts w:ascii="Aptos" w:hAnsi="Aptos"/>
          <w:sz w:val="22"/>
          <w:szCs w:val="22"/>
        </w:rPr>
      </w:pPr>
      <w:r w:rsidRPr="0049580D">
        <w:rPr>
          <w:rFonts w:ascii="Aptos" w:hAnsi="Aptos"/>
          <w:sz w:val="22"/>
          <w:szCs w:val="22"/>
        </w:rPr>
        <w:t>Statsbygg stiller krav om at anliggende stiger ikke skal benyttes ved høyder over 3,5 meter. Ved høyder over 3,5 meter må det brukes trappetårn, leider eller annen type sikker atkomst.</w:t>
      </w:r>
    </w:p>
    <w:p w14:paraId="50CDD013" w14:textId="77777777" w:rsidR="008D6916" w:rsidRPr="00332F56" w:rsidRDefault="008D6916" w:rsidP="008D6916">
      <w:pPr>
        <w:rPr>
          <w:rFonts w:ascii="Aptos" w:hAnsi="Aptos"/>
        </w:rPr>
      </w:pPr>
    </w:p>
    <w:p w14:paraId="59C4756F" w14:textId="32838C2F" w:rsidR="008D6916" w:rsidRPr="003F327E" w:rsidRDefault="008D6916" w:rsidP="00332F56">
      <w:pPr>
        <w:pStyle w:val="Overskrift3"/>
        <w:numPr>
          <w:ilvl w:val="2"/>
          <w:numId w:val="26"/>
        </w:numPr>
        <w:rPr>
          <w:rFonts w:ascii="Aptos" w:hAnsi="Aptos"/>
        </w:rPr>
      </w:pPr>
      <w:bookmarkStart w:id="51" w:name="_Toc416179174"/>
      <w:bookmarkStart w:id="52" w:name="_Toc435783544"/>
      <w:bookmarkStart w:id="53" w:name="_Ref63775234"/>
      <w:bookmarkStart w:id="54" w:name="_Ref63775267"/>
      <w:bookmarkStart w:id="55" w:name="_Ref63775290"/>
      <w:bookmarkStart w:id="56" w:name="_Ref63775313"/>
      <w:bookmarkStart w:id="57" w:name="_Toc81314192"/>
      <w:bookmarkStart w:id="58" w:name="_Toc218778391"/>
      <w:r w:rsidRPr="003F327E">
        <w:rPr>
          <w:rFonts w:ascii="Aptos" w:hAnsi="Aptos"/>
        </w:rPr>
        <w:t>Språk</w:t>
      </w:r>
      <w:bookmarkEnd w:id="51"/>
      <w:r w:rsidRPr="003F327E">
        <w:rPr>
          <w:rFonts w:ascii="Aptos" w:hAnsi="Aptos"/>
        </w:rPr>
        <w:t xml:space="preserve"> og kommunikasjon</w:t>
      </w:r>
      <w:bookmarkEnd w:id="52"/>
      <w:bookmarkEnd w:id="53"/>
      <w:bookmarkEnd w:id="54"/>
      <w:bookmarkEnd w:id="55"/>
      <w:bookmarkEnd w:id="56"/>
      <w:bookmarkEnd w:id="57"/>
      <w:bookmarkEnd w:id="58"/>
    </w:p>
    <w:p w14:paraId="279E083E" w14:textId="65B5024F" w:rsidR="008D6916" w:rsidRPr="0049580D" w:rsidRDefault="008D6916" w:rsidP="008D6916">
      <w:pPr>
        <w:spacing w:after="0"/>
        <w:rPr>
          <w:rFonts w:ascii="Aptos" w:hAnsi="Aptos"/>
          <w:sz w:val="22"/>
          <w:szCs w:val="22"/>
        </w:rPr>
      </w:pPr>
      <w:r w:rsidRPr="0049580D">
        <w:rPr>
          <w:rFonts w:ascii="Aptos" w:hAnsi="Aptos"/>
          <w:sz w:val="22"/>
          <w:szCs w:val="22"/>
        </w:rPr>
        <w:t>Entreprenøren skal sørge for at:</w:t>
      </w:r>
    </w:p>
    <w:p w14:paraId="74AEFBA7" w14:textId="77777777" w:rsidR="008D6916" w:rsidRPr="0049580D" w:rsidRDefault="008D6916" w:rsidP="008D6916">
      <w:pPr>
        <w:spacing w:after="0"/>
        <w:jc w:val="both"/>
        <w:rPr>
          <w:rFonts w:ascii="Aptos" w:hAnsi="Aptos"/>
          <w:sz w:val="22"/>
          <w:szCs w:val="22"/>
        </w:rPr>
      </w:pPr>
      <w:r w:rsidRPr="0049580D">
        <w:rPr>
          <w:rFonts w:ascii="Aptos" w:hAnsi="Aptos"/>
          <w:sz w:val="22"/>
          <w:szCs w:val="22"/>
        </w:rPr>
        <w:t>Arbeidslaget til enhver tid består av minst én person som forstår og gjør seg forstått på norsk/skandinavisk. Denne personen skal i tillegg forstå, og gjøre seg forstått på, et språk alle de andre på arbeidslaget forstår.</w:t>
      </w:r>
    </w:p>
    <w:p w14:paraId="77F91A4B" w14:textId="77777777" w:rsidR="008D6916" w:rsidRPr="0049580D" w:rsidRDefault="008D6916" w:rsidP="008D6916">
      <w:pPr>
        <w:jc w:val="both"/>
        <w:rPr>
          <w:rFonts w:ascii="Aptos" w:hAnsi="Aptos"/>
          <w:sz w:val="22"/>
          <w:szCs w:val="22"/>
        </w:rPr>
      </w:pPr>
    </w:p>
    <w:p w14:paraId="2A72AD5A" w14:textId="77777777" w:rsidR="008D6916" w:rsidRPr="0049580D" w:rsidRDefault="008D6916" w:rsidP="008D6916">
      <w:pPr>
        <w:jc w:val="both"/>
        <w:rPr>
          <w:rFonts w:ascii="Aptos" w:hAnsi="Aptos"/>
          <w:sz w:val="22"/>
          <w:szCs w:val="22"/>
        </w:rPr>
      </w:pPr>
      <w:r w:rsidRPr="0049580D">
        <w:rPr>
          <w:rFonts w:ascii="Aptos" w:hAnsi="Aptos"/>
          <w:sz w:val="22"/>
          <w:szCs w:val="22"/>
        </w:rPr>
        <w:t xml:space="preserve">Alle på byggeplassen skal forstå SHA-plan, arbeidsbeskrivelser. sikkerhetsopplæring, HMS-rutiner, verneprotokoller, sikkerhetsinstrukser, SJA, sikkerhetsdatablader, bruksanvisning for verktøy og arbeidsutstyr, varselskilter eller annen relevant SHA-informasjon. Materialet skal oversettes skriftlig til språket hver arbeidstaker forstår fullt ut. </w:t>
      </w:r>
    </w:p>
    <w:p w14:paraId="5533250F" w14:textId="7D7CC331" w:rsidR="008D6916" w:rsidRDefault="008D6916" w:rsidP="008D6916">
      <w:pPr>
        <w:rPr>
          <w:rFonts w:ascii="Aptos" w:hAnsi="Aptos"/>
          <w:sz w:val="22"/>
          <w:szCs w:val="22"/>
        </w:rPr>
      </w:pPr>
      <w:r w:rsidRPr="0049580D">
        <w:rPr>
          <w:rFonts w:ascii="Aptos" w:hAnsi="Aptos"/>
          <w:sz w:val="22"/>
          <w:szCs w:val="22"/>
        </w:rPr>
        <w:t xml:space="preserve">Lovkrav og retningslinjer som for øvrig framgår av </w:t>
      </w:r>
      <w:hyperlink r:id="rId25" w:history="1">
        <w:r w:rsidRPr="0049580D">
          <w:rPr>
            <w:rStyle w:val="Hyperkobling"/>
            <w:rFonts w:ascii="Aptos" w:hAnsi="Aptos"/>
            <w:sz w:val="22"/>
            <w:szCs w:val="22"/>
          </w:rPr>
          <w:t>Arbeidstilsynets nettsider</w:t>
        </w:r>
      </w:hyperlink>
      <w:r w:rsidRPr="0049580D">
        <w:rPr>
          <w:rFonts w:ascii="Aptos" w:hAnsi="Aptos"/>
          <w:sz w:val="22"/>
          <w:szCs w:val="22"/>
        </w:rPr>
        <w:t>.</w:t>
      </w:r>
    </w:p>
    <w:p w14:paraId="700E8913" w14:textId="77777777" w:rsidR="0049580D" w:rsidRPr="0049580D" w:rsidRDefault="0049580D" w:rsidP="008D6916">
      <w:pPr>
        <w:rPr>
          <w:rFonts w:ascii="Aptos" w:hAnsi="Aptos"/>
          <w:sz w:val="22"/>
          <w:szCs w:val="22"/>
        </w:rPr>
      </w:pPr>
    </w:p>
    <w:p w14:paraId="5D50EE3E" w14:textId="4F3B18B2" w:rsidR="0071703F" w:rsidRDefault="008D6916" w:rsidP="005B4CAB">
      <w:pPr>
        <w:spacing w:line="276" w:lineRule="auto"/>
        <w:jc w:val="both"/>
        <w:rPr>
          <w:rFonts w:ascii="Aptos" w:hAnsi="Aptos"/>
          <w:sz w:val="22"/>
          <w:szCs w:val="22"/>
        </w:rPr>
      </w:pPr>
      <w:r w:rsidRPr="0049580D">
        <w:rPr>
          <w:rFonts w:ascii="Aptos" w:hAnsi="Aptos"/>
          <w:sz w:val="22"/>
          <w:szCs w:val="22"/>
        </w:rPr>
        <w:t xml:space="preserve">Entreprenøren (Statsbyggs kontraktspart) skal før oppstart på byggeplass utarbeide en prosjekttilpasset plan for språk og kommunikasjon (språkplan) som omfatter egne ansatte, underentreprenører og innleide. Planen skal gjøre det enkelt for oppdragsgiver å følge opp at ovennevnte krav er ivaretatt. </w:t>
      </w:r>
      <w:r w:rsidR="00427B7D" w:rsidRPr="0049580D">
        <w:rPr>
          <w:rFonts w:ascii="Aptos" w:hAnsi="Aptos"/>
          <w:sz w:val="22"/>
          <w:szCs w:val="22"/>
        </w:rPr>
        <w:t>Språkplanen skal løpende oppdateres.</w:t>
      </w:r>
    </w:p>
    <w:p w14:paraId="68BC6A50" w14:textId="77777777" w:rsidR="0049580D" w:rsidRPr="0049580D" w:rsidRDefault="0049580D" w:rsidP="0071703F">
      <w:pPr>
        <w:jc w:val="both"/>
        <w:rPr>
          <w:rFonts w:ascii="Aptos" w:hAnsi="Aptos"/>
          <w:sz w:val="22"/>
          <w:szCs w:val="22"/>
        </w:rPr>
      </w:pPr>
    </w:p>
    <w:p w14:paraId="0ABA42F4" w14:textId="0A9F5678" w:rsidR="008D6916" w:rsidRPr="0049580D" w:rsidRDefault="008D6916" w:rsidP="008D6916">
      <w:pPr>
        <w:rPr>
          <w:rFonts w:ascii="Aptos" w:hAnsi="Aptos"/>
          <w:sz w:val="22"/>
          <w:szCs w:val="22"/>
        </w:rPr>
      </w:pPr>
      <w:r w:rsidRPr="0049580D">
        <w:rPr>
          <w:rFonts w:ascii="Aptos" w:hAnsi="Aptos"/>
          <w:sz w:val="22"/>
          <w:szCs w:val="22"/>
        </w:rPr>
        <w:t>Språkplanen skal som et minimum inneholde:</w:t>
      </w:r>
    </w:p>
    <w:p w14:paraId="26A7356D" w14:textId="77777777" w:rsidR="008D6916" w:rsidRPr="005B4CAB" w:rsidRDefault="008D6916" w:rsidP="005B4CAB">
      <w:pPr>
        <w:pStyle w:val="Listeavsnitt"/>
        <w:numPr>
          <w:ilvl w:val="0"/>
          <w:numId w:val="42"/>
        </w:numPr>
        <w:spacing w:line="240" w:lineRule="auto"/>
        <w:rPr>
          <w:rFonts w:ascii="Aptos" w:hAnsi="Aptos"/>
          <w:sz w:val="22"/>
          <w:szCs w:val="22"/>
        </w:rPr>
      </w:pPr>
      <w:r w:rsidRPr="005B4CAB">
        <w:rPr>
          <w:rFonts w:ascii="Aptos" w:hAnsi="Aptos"/>
          <w:sz w:val="22"/>
          <w:szCs w:val="22"/>
        </w:rPr>
        <w:t xml:space="preserve">navn på kompetent(e) oversetter(e), </w:t>
      </w:r>
    </w:p>
    <w:p w14:paraId="77B96592" w14:textId="77777777" w:rsidR="008D6916" w:rsidRPr="005B4CAB" w:rsidRDefault="008D6916" w:rsidP="005B4CAB">
      <w:pPr>
        <w:pStyle w:val="Listeavsnitt"/>
        <w:numPr>
          <w:ilvl w:val="0"/>
          <w:numId w:val="42"/>
        </w:numPr>
        <w:spacing w:line="240" w:lineRule="auto"/>
        <w:rPr>
          <w:rFonts w:ascii="Aptos" w:hAnsi="Aptos"/>
          <w:sz w:val="22"/>
          <w:szCs w:val="22"/>
        </w:rPr>
      </w:pPr>
      <w:r w:rsidRPr="005B4CAB">
        <w:rPr>
          <w:rFonts w:ascii="Aptos" w:hAnsi="Aptos"/>
          <w:sz w:val="22"/>
          <w:szCs w:val="22"/>
        </w:rPr>
        <w:t xml:space="preserve">rutine for løpende oppdateringer av skriftlige oversettelser </w:t>
      </w:r>
    </w:p>
    <w:p w14:paraId="1E7A7D1D" w14:textId="77777777" w:rsidR="008D6916" w:rsidRPr="005B4CAB" w:rsidRDefault="008D6916" w:rsidP="005B4CAB">
      <w:pPr>
        <w:pStyle w:val="Listeavsnitt"/>
        <w:numPr>
          <w:ilvl w:val="0"/>
          <w:numId w:val="42"/>
        </w:numPr>
        <w:spacing w:line="240" w:lineRule="auto"/>
        <w:rPr>
          <w:rFonts w:ascii="Aptos" w:hAnsi="Aptos"/>
          <w:sz w:val="22"/>
          <w:szCs w:val="22"/>
        </w:rPr>
      </w:pPr>
      <w:r w:rsidRPr="005B4CAB">
        <w:rPr>
          <w:rFonts w:ascii="Aptos" w:hAnsi="Aptos"/>
          <w:sz w:val="22"/>
          <w:szCs w:val="22"/>
        </w:rPr>
        <w:t xml:space="preserve">hvem som er språkkyndig i det enkelte arbeidslaget. </w:t>
      </w:r>
    </w:p>
    <w:p w14:paraId="6E229785" w14:textId="77777777" w:rsidR="008D6916" w:rsidRPr="00332F56" w:rsidRDefault="008D6916" w:rsidP="008D6916">
      <w:pPr>
        <w:rPr>
          <w:rFonts w:ascii="Aptos" w:hAnsi="Aptos"/>
          <w:sz w:val="22"/>
          <w:szCs w:val="22"/>
        </w:rPr>
      </w:pPr>
    </w:p>
    <w:p w14:paraId="025A044F" w14:textId="14460077" w:rsidR="008D6916" w:rsidRPr="00332F56" w:rsidRDefault="008D6916" w:rsidP="00332F56">
      <w:pPr>
        <w:pStyle w:val="Overskrift3"/>
        <w:numPr>
          <w:ilvl w:val="2"/>
          <w:numId w:val="26"/>
        </w:numPr>
        <w:rPr>
          <w:rFonts w:ascii="Aptos" w:hAnsi="Aptos"/>
        </w:rPr>
      </w:pPr>
      <w:bookmarkStart w:id="59" w:name="_Toc81314193"/>
      <w:bookmarkStart w:id="60" w:name="_Toc218778392"/>
      <w:r w:rsidRPr="00332F56">
        <w:rPr>
          <w:rFonts w:ascii="Aptos" w:hAnsi="Aptos"/>
        </w:rPr>
        <w:t>Andre krav til sikkerhet, helse og arbeidsmiljø:</w:t>
      </w:r>
      <w:bookmarkEnd w:id="59"/>
      <w:bookmarkEnd w:id="60"/>
    </w:p>
    <w:p w14:paraId="1EBF1E5E" w14:textId="77777777" w:rsidR="0049580D" w:rsidRDefault="008D6916" w:rsidP="008D6916">
      <w:pPr>
        <w:rPr>
          <w:rFonts w:ascii="Aptos" w:hAnsi="Aptos"/>
        </w:rPr>
      </w:pPr>
      <w:r w:rsidRPr="0049580D">
        <w:rPr>
          <w:rFonts w:ascii="Aptos" w:hAnsi="Aptos"/>
          <w:sz w:val="22"/>
          <w:szCs w:val="22"/>
        </w:rPr>
        <w:t>Se Spesielle krav i kontrakten for ytterligere krav som stilles til SHA iht. § 9 i byggherreforskriften.</w:t>
      </w:r>
      <w:bookmarkStart w:id="61" w:name="_Toc435783353"/>
      <w:bookmarkStart w:id="62" w:name="_Toc435783545"/>
    </w:p>
    <w:p w14:paraId="0CC7E05A" w14:textId="77777777" w:rsidR="0049580D" w:rsidRDefault="0049580D" w:rsidP="008D6916">
      <w:pPr>
        <w:rPr>
          <w:rFonts w:ascii="Aptos" w:hAnsi="Aptos"/>
        </w:rPr>
      </w:pPr>
    </w:p>
    <w:p w14:paraId="52C6AACA" w14:textId="77777777" w:rsidR="003F327E" w:rsidRDefault="003F327E" w:rsidP="008D6916">
      <w:pPr>
        <w:rPr>
          <w:rFonts w:ascii="Aptos" w:hAnsi="Aptos"/>
        </w:rPr>
      </w:pPr>
    </w:p>
    <w:p w14:paraId="3BF52F2D" w14:textId="180959C7" w:rsidR="003F327E" w:rsidRPr="003F327E" w:rsidRDefault="0049580D" w:rsidP="003F327E">
      <w:pPr>
        <w:pStyle w:val="Overskrift2"/>
        <w:numPr>
          <w:ilvl w:val="1"/>
          <w:numId w:val="26"/>
        </w:numPr>
        <w:spacing w:line="360" w:lineRule="auto"/>
        <w:rPr>
          <w:rFonts w:ascii="Aptos" w:hAnsi="Aptos"/>
          <w:sz w:val="24"/>
          <w:szCs w:val="24"/>
        </w:rPr>
      </w:pPr>
      <w:bookmarkStart w:id="63" w:name="_Toc218778393"/>
      <w:r w:rsidRPr="00332F56">
        <w:rPr>
          <w:rFonts w:ascii="Aptos" w:hAnsi="Aptos"/>
          <w:sz w:val="24"/>
          <w:szCs w:val="24"/>
        </w:rPr>
        <w:lastRenderedPageBreak/>
        <w:t>Spesifikke tiltak</w:t>
      </w:r>
      <w:bookmarkEnd w:id="63"/>
      <w:r w:rsidRPr="00332F56">
        <w:rPr>
          <w:rFonts w:ascii="Aptos" w:hAnsi="Aptos"/>
          <w:sz w:val="24"/>
          <w:szCs w:val="24"/>
        </w:rPr>
        <w:t xml:space="preserve"> </w:t>
      </w:r>
    </w:p>
    <w:p w14:paraId="10592D2C" w14:textId="1B102B5B" w:rsidR="0049580D" w:rsidRDefault="003F327E" w:rsidP="003F327E">
      <w:pPr>
        <w:rPr>
          <w:rFonts w:ascii="Aptos" w:hAnsi="Aptos"/>
          <w:sz w:val="22"/>
          <w:szCs w:val="22"/>
        </w:rPr>
      </w:pPr>
      <w:r w:rsidRPr="003F327E">
        <w:rPr>
          <w:rFonts w:ascii="Aptos" w:hAnsi="Aptos"/>
          <w:sz w:val="22"/>
          <w:szCs w:val="22"/>
        </w:rPr>
        <w:t xml:space="preserve">I tabell 5 er det beskrevet spesifikke tiltak </w:t>
      </w:r>
      <w:r w:rsidR="0049580D" w:rsidRPr="003F327E">
        <w:rPr>
          <w:rFonts w:ascii="Aptos" w:hAnsi="Aptos"/>
          <w:sz w:val="22"/>
          <w:szCs w:val="22"/>
        </w:rPr>
        <w:t>knyttet til arbeid som kan innebære fare for liv og helse:</w:t>
      </w:r>
    </w:p>
    <w:p w14:paraId="08E7B81C" w14:textId="77777777" w:rsidR="003F327E" w:rsidRPr="003F327E" w:rsidRDefault="003F327E" w:rsidP="003F327E"/>
    <w:p w14:paraId="651D9009" w14:textId="6110FA8B" w:rsidR="00947039" w:rsidRPr="00631FE4" w:rsidRDefault="00947039" w:rsidP="00947039">
      <w:pPr>
        <w:pStyle w:val="Bildetekst"/>
        <w:keepNext/>
        <w:rPr>
          <w:rFonts w:ascii="Aptos" w:hAnsi="Aptos"/>
          <w:sz w:val="18"/>
          <w:szCs w:val="22"/>
        </w:rPr>
      </w:pPr>
      <w:bookmarkStart w:id="64" w:name="_Toc218235926"/>
      <w:r w:rsidRPr="00631FE4">
        <w:rPr>
          <w:rFonts w:ascii="Aptos" w:hAnsi="Aptos"/>
          <w:sz w:val="18"/>
          <w:szCs w:val="22"/>
        </w:rPr>
        <w:t xml:space="preserve">Tabell </w:t>
      </w:r>
      <w:r w:rsidRPr="00631FE4">
        <w:rPr>
          <w:rFonts w:ascii="Aptos" w:hAnsi="Aptos"/>
          <w:sz w:val="18"/>
          <w:szCs w:val="22"/>
        </w:rPr>
        <w:fldChar w:fldCharType="begin"/>
      </w:r>
      <w:r w:rsidRPr="00631FE4">
        <w:rPr>
          <w:rFonts w:ascii="Aptos" w:hAnsi="Aptos"/>
          <w:sz w:val="18"/>
          <w:szCs w:val="22"/>
        </w:rPr>
        <w:instrText xml:space="preserve"> SEQ Tabell \* ARABIC </w:instrText>
      </w:r>
      <w:r w:rsidRPr="00631FE4">
        <w:rPr>
          <w:rFonts w:ascii="Aptos" w:hAnsi="Aptos"/>
          <w:sz w:val="18"/>
          <w:szCs w:val="22"/>
        </w:rPr>
        <w:fldChar w:fldCharType="separate"/>
      </w:r>
      <w:r w:rsidRPr="00631FE4">
        <w:rPr>
          <w:rFonts w:ascii="Aptos" w:hAnsi="Aptos"/>
          <w:noProof/>
          <w:sz w:val="18"/>
          <w:szCs w:val="22"/>
        </w:rPr>
        <w:t>5</w:t>
      </w:r>
      <w:r w:rsidRPr="00631FE4">
        <w:rPr>
          <w:rFonts w:ascii="Aptos" w:hAnsi="Aptos"/>
          <w:sz w:val="18"/>
          <w:szCs w:val="22"/>
        </w:rPr>
        <w:fldChar w:fldCharType="end"/>
      </w:r>
      <w:r w:rsidRPr="00631FE4">
        <w:rPr>
          <w:rFonts w:ascii="Aptos" w:hAnsi="Aptos"/>
          <w:sz w:val="18"/>
          <w:szCs w:val="22"/>
        </w:rPr>
        <w:t>: Risikovurdering av prosjektet</w:t>
      </w:r>
      <w:bookmarkEnd w:id="64"/>
    </w:p>
    <w:tbl>
      <w:tblPr>
        <w:tblStyle w:val="Rutenettabelllys"/>
        <w:tblW w:w="9634" w:type="dxa"/>
        <w:tblLayout w:type="fixed"/>
        <w:tblLook w:val="04A0" w:firstRow="1" w:lastRow="0" w:firstColumn="1" w:lastColumn="0" w:noHBand="0" w:noVBand="1"/>
      </w:tblPr>
      <w:tblGrid>
        <w:gridCol w:w="562"/>
        <w:gridCol w:w="1843"/>
        <w:gridCol w:w="1843"/>
        <w:gridCol w:w="3544"/>
        <w:gridCol w:w="1842"/>
      </w:tblGrid>
      <w:tr w:rsidR="00631FE4" w:rsidRPr="00332F56" w14:paraId="1A8737EB" w14:textId="77777777" w:rsidTr="00837936">
        <w:trPr>
          <w:trHeight w:val="592"/>
        </w:trPr>
        <w:tc>
          <w:tcPr>
            <w:tcW w:w="562" w:type="dxa"/>
            <w:tcBorders>
              <w:bottom w:val="single" w:sz="12" w:space="0" w:color="auto"/>
            </w:tcBorders>
            <w:shd w:val="clear" w:color="auto" w:fill="ABD19D" w:themeFill="accent1" w:themeFillTint="66"/>
            <w:vAlign w:val="center"/>
          </w:tcPr>
          <w:p w14:paraId="34FC05FD" w14:textId="77777777" w:rsidR="0049580D" w:rsidRPr="00332F56" w:rsidRDefault="0049580D" w:rsidP="0049580D">
            <w:pPr>
              <w:spacing w:after="0" w:line="360" w:lineRule="auto"/>
              <w:jc w:val="center"/>
              <w:rPr>
                <w:rFonts w:ascii="Aptos" w:hAnsi="Aptos"/>
              </w:rPr>
            </w:pPr>
          </w:p>
          <w:p w14:paraId="437E77C1" w14:textId="77777777" w:rsidR="0049580D" w:rsidRPr="00332F56" w:rsidRDefault="0049580D" w:rsidP="0049580D">
            <w:pPr>
              <w:spacing w:after="0" w:line="360" w:lineRule="auto"/>
              <w:jc w:val="center"/>
              <w:rPr>
                <w:rFonts w:ascii="Aptos" w:hAnsi="Aptos"/>
              </w:rPr>
            </w:pPr>
            <w:r w:rsidRPr="00332F56">
              <w:rPr>
                <w:rFonts w:ascii="Aptos" w:hAnsi="Aptos"/>
                <w:b/>
                <w:bCs/>
              </w:rPr>
              <w:t>Nr.</w:t>
            </w:r>
          </w:p>
          <w:p w14:paraId="65C4ED78" w14:textId="77777777" w:rsidR="0049580D" w:rsidRPr="00332F56" w:rsidRDefault="0049580D" w:rsidP="0049580D">
            <w:pPr>
              <w:spacing w:after="0" w:line="360" w:lineRule="auto"/>
              <w:jc w:val="center"/>
              <w:rPr>
                <w:rFonts w:ascii="Aptos" w:hAnsi="Aptos"/>
              </w:rPr>
            </w:pPr>
          </w:p>
        </w:tc>
        <w:tc>
          <w:tcPr>
            <w:tcW w:w="1843" w:type="dxa"/>
            <w:tcBorders>
              <w:bottom w:val="single" w:sz="12" w:space="0" w:color="auto"/>
            </w:tcBorders>
            <w:shd w:val="clear" w:color="auto" w:fill="ABD19D" w:themeFill="accent1" w:themeFillTint="66"/>
            <w:vAlign w:val="center"/>
          </w:tcPr>
          <w:p w14:paraId="4ED703F0" w14:textId="77777777" w:rsidR="0049580D" w:rsidRPr="00332F56" w:rsidRDefault="0049580D" w:rsidP="0049580D">
            <w:pPr>
              <w:spacing w:after="0" w:line="360" w:lineRule="auto"/>
              <w:jc w:val="center"/>
              <w:rPr>
                <w:rFonts w:ascii="Aptos" w:hAnsi="Aptos"/>
              </w:rPr>
            </w:pPr>
            <w:r w:rsidRPr="00332F56">
              <w:rPr>
                <w:rFonts w:ascii="Aptos" w:hAnsi="Aptos"/>
                <w:b/>
                <w:bCs/>
              </w:rPr>
              <w:t>Risikoforhold</w:t>
            </w:r>
          </w:p>
        </w:tc>
        <w:tc>
          <w:tcPr>
            <w:tcW w:w="1843" w:type="dxa"/>
            <w:tcBorders>
              <w:bottom w:val="single" w:sz="12" w:space="0" w:color="auto"/>
            </w:tcBorders>
            <w:shd w:val="clear" w:color="auto" w:fill="ABD19D" w:themeFill="accent1" w:themeFillTint="66"/>
            <w:vAlign w:val="center"/>
          </w:tcPr>
          <w:p w14:paraId="29BEE4E2" w14:textId="77777777" w:rsidR="0049580D" w:rsidRPr="00332F56" w:rsidRDefault="0049580D" w:rsidP="0049580D">
            <w:pPr>
              <w:spacing w:after="0" w:line="360" w:lineRule="auto"/>
              <w:jc w:val="center"/>
              <w:rPr>
                <w:rFonts w:ascii="Aptos" w:hAnsi="Aptos"/>
              </w:rPr>
            </w:pPr>
            <w:r w:rsidRPr="00332F56">
              <w:rPr>
                <w:rFonts w:ascii="Aptos" w:hAnsi="Aptos"/>
                <w:b/>
                <w:bCs/>
              </w:rPr>
              <w:t>Fare/Uønsket hendelse</w:t>
            </w:r>
          </w:p>
        </w:tc>
        <w:tc>
          <w:tcPr>
            <w:tcW w:w="3544" w:type="dxa"/>
            <w:tcBorders>
              <w:bottom w:val="single" w:sz="12" w:space="0" w:color="auto"/>
            </w:tcBorders>
            <w:shd w:val="clear" w:color="auto" w:fill="ABD19D" w:themeFill="accent1" w:themeFillTint="66"/>
            <w:vAlign w:val="center"/>
          </w:tcPr>
          <w:p w14:paraId="1B5F6BA6" w14:textId="77777777" w:rsidR="0049580D" w:rsidRPr="00332F56" w:rsidRDefault="0049580D" w:rsidP="0049580D">
            <w:pPr>
              <w:spacing w:after="0" w:line="360" w:lineRule="auto"/>
              <w:jc w:val="center"/>
              <w:rPr>
                <w:rFonts w:ascii="Aptos" w:hAnsi="Aptos"/>
              </w:rPr>
            </w:pPr>
            <w:r w:rsidRPr="00332F56">
              <w:rPr>
                <w:rFonts w:ascii="Aptos" w:hAnsi="Aptos"/>
                <w:b/>
                <w:bCs/>
              </w:rPr>
              <w:t>Spesifikke tiltak</w:t>
            </w:r>
          </w:p>
        </w:tc>
        <w:tc>
          <w:tcPr>
            <w:tcW w:w="1842" w:type="dxa"/>
            <w:tcBorders>
              <w:bottom w:val="single" w:sz="12" w:space="0" w:color="auto"/>
            </w:tcBorders>
            <w:shd w:val="clear" w:color="auto" w:fill="ABD19D" w:themeFill="accent1" w:themeFillTint="66"/>
          </w:tcPr>
          <w:p w14:paraId="36B185F7" w14:textId="77777777" w:rsidR="0049580D" w:rsidRPr="00332F56" w:rsidRDefault="0049580D" w:rsidP="0049580D">
            <w:pPr>
              <w:spacing w:after="0" w:line="360" w:lineRule="auto"/>
              <w:jc w:val="center"/>
              <w:rPr>
                <w:rFonts w:ascii="Aptos" w:hAnsi="Aptos"/>
                <w:b/>
                <w:bCs/>
              </w:rPr>
            </w:pPr>
          </w:p>
          <w:p w14:paraId="536D1338" w14:textId="77777777" w:rsidR="0049580D" w:rsidRPr="00332F56" w:rsidRDefault="0049580D" w:rsidP="0049580D">
            <w:pPr>
              <w:spacing w:after="0" w:line="360" w:lineRule="auto"/>
              <w:jc w:val="center"/>
              <w:rPr>
                <w:rFonts w:ascii="Aptos" w:hAnsi="Aptos"/>
                <w:b/>
                <w:bCs/>
              </w:rPr>
            </w:pPr>
            <w:r w:rsidRPr="00332F56">
              <w:rPr>
                <w:rFonts w:ascii="Aptos" w:hAnsi="Aptos"/>
                <w:b/>
                <w:bCs/>
              </w:rPr>
              <w:t>Ansvarlig</w:t>
            </w:r>
          </w:p>
        </w:tc>
      </w:tr>
      <w:tr w:rsidR="0049580D" w:rsidRPr="00332F56" w14:paraId="4BE934E0" w14:textId="77777777" w:rsidTr="00837936">
        <w:trPr>
          <w:trHeight w:val="823"/>
        </w:trPr>
        <w:tc>
          <w:tcPr>
            <w:tcW w:w="562" w:type="dxa"/>
            <w:tcBorders>
              <w:top w:val="single" w:sz="12" w:space="0" w:color="auto"/>
            </w:tcBorders>
            <w:shd w:val="clear" w:color="auto" w:fill="F2F2F2" w:themeFill="background1" w:themeFillShade="F2"/>
            <w:vAlign w:val="center"/>
          </w:tcPr>
          <w:p w14:paraId="5078ED6A" w14:textId="77777777" w:rsidR="0049580D" w:rsidRPr="0049580D" w:rsidRDefault="0049580D" w:rsidP="00874F98">
            <w:pPr>
              <w:spacing w:line="276" w:lineRule="auto"/>
              <w:jc w:val="center"/>
              <w:rPr>
                <w:rFonts w:ascii="Aptos" w:hAnsi="Aptos"/>
                <w:b/>
                <w:bCs/>
              </w:rPr>
            </w:pPr>
            <w:r w:rsidRPr="0049580D">
              <w:rPr>
                <w:rFonts w:ascii="Aptos" w:hAnsi="Aptos"/>
                <w:b/>
                <w:bCs/>
              </w:rPr>
              <w:t>1</w:t>
            </w:r>
          </w:p>
        </w:tc>
        <w:tc>
          <w:tcPr>
            <w:tcW w:w="1843" w:type="dxa"/>
            <w:tcBorders>
              <w:top w:val="single" w:sz="12" w:space="0" w:color="auto"/>
            </w:tcBorders>
            <w:vAlign w:val="center"/>
          </w:tcPr>
          <w:p w14:paraId="4A38DA71" w14:textId="77777777" w:rsidR="0049580D" w:rsidRPr="00332F56" w:rsidRDefault="0049580D" w:rsidP="002F0971">
            <w:pPr>
              <w:spacing w:line="276" w:lineRule="auto"/>
              <w:jc w:val="center"/>
              <w:rPr>
                <w:rFonts w:ascii="Aptos" w:hAnsi="Aptos"/>
              </w:rPr>
            </w:pPr>
            <w:r w:rsidRPr="00332F56">
              <w:rPr>
                <w:rFonts w:ascii="Aptos" w:hAnsi="Aptos"/>
              </w:rPr>
              <w:t>Arbeid i trange rom</w:t>
            </w:r>
          </w:p>
        </w:tc>
        <w:tc>
          <w:tcPr>
            <w:tcW w:w="1843" w:type="dxa"/>
            <w:tcBorders>
              <w:top w:val="single" w:sz="12" w:space="0" w:color="auto"/>
            </w:tcBorders>
            <w:vAlign w:val="center"/>
          </w:tcPr>
          <w:p w14:paraId="02210037" w14:textId="77777777" w:rsidR="0049580D" w:rsidRPr="00332F56" w:rsidRDefault="0049580D" w:rsidP="002F0971">
            <w:pPr>
              <w:spacing w:line="276" w:lineRule="auto"/>
              <w:jc w:val="center"/>
              <w:rPr>
                <w:rFonts w:ascii="Aptos" w:hAnsi="Aptos"/>
              </w:rPr>
            </w:pPr>
          </w:p>
          <w:p w14:paraId="4711E551" w14:textId="77777777" w:rsidR="0049580D" w:rsidRPr="00332F56" w:rsidRDefault="0049580D" w:rsidP="002F0971">
            <w:pPr>
              <w:spacing w:line="276" w:lineRule="auto"/>
              <w:jc w:val="center"/>
              <w:rPr>
                <w:rFonts w:ascii="Aptos" w:hAnsi="Aptos"/>
              </w:rPr>
            </w:pPr>
            <w:r w:rsidRPr="00332F56">
              <w:rPr>
                <w:rFonts w:ascii="Aptos" w:hAnsi="Aptos"/>
              </w:rPr>
              <w:t>Klem-/klemskader, fall, dårlig ventilasjon</w:t>
            </w:r>
          </w:p>
        </w:tc>
        <w:tc>
          <w:tcPr>
            <w:tcW w:w="3544" w:type="dxa"/>
            <w:tcBorders>
              <w:top w:val="single" w:sz="12" w:space="0" w:color="auto"/>
            </w:tcBorders>
            <w:vAlign w:val="center"/>
          </w:tcPr>
          <w:p w14:paraId="08EA9775" w14:textId="77777777" w:rsidR="0049580D" w:rsidRPr="00332F56" w:rsidRDefault="0049580D" w:rsidP="002F0971">
            <w:pPr>
              <w:spacing w:line="276" w:lineRule="auto"/>
              <w:jc w:val="center"/>
              <w:rPr>
                <w:rFonts w:ascii="Aptos" w:hAnsi="Aptos"/>
              </w:rPr>
            </w:pPr>
            <w:r w:rsidRPr="00332F56">
              <w:rPr>
                <w:rFonts w:ascii="Aptos" w:hAnsi="Aptos"/>
              </w:rPr>
              <w:t>Sørge for god belysning, ventilasjon, og bruk av personlig verneutstyr</w:t>
            </w:r>
          </w:p>
        </w:tc>
        <w:tc>
          <w:tcPr>
            <w:tcW w:w="1842" w:type="dxa"/>
            <w:tcBorders>
              <w:top w:val="single" w:sz="12" w:space="0" w:color="auto"/>
            </w:tcBorders>
            <w:vAlign w:val="center"/>
          </w:tcPr>
          <w:p w14:paraId="0D65E70A" w14:textId="77777777" w:rsidR="00837936" w:rsidRDefault="0049580D" w:rsidP="00874F98">
            <w:pPr>
              <w:spacing w:line="276" w:lineRule="auto"/>
              <w:jc w:val="center"/>
              <w:rPr>
                <w:rFonts w:ascii="Aptos" w:hAnsi="Aptos"/>
              </w:rPr>
            </w:pPr>
            <w:r w:rsidRPr="00332F56">
              <w:rPr>
                <w:rFonts w:ascii="Aptos" w:hAnsi="Aptos"/>
              </w:rPr>
              <w:t>Byggeleder</w:t>
            </w:r>
          </w:p>
          <w:p w14:paraId="2AC11256" w14:textId="37B09C38" w:rsidR="0049580D" w:rsidRPr="00332F56" w:rsidRDefault="0049580D" w:rsidP="00874F98">
            <w:pPr>
              <w:spacing w:line="276" w:lineRule="auto"/>
              <w:jc w:val="center"/>
              <w:rPr>
                <w:rFonts w:ascii="Aptos" w:hAnsi="Aptos"/>
              </w:rPr>
            </w:pPr>
            <w:r w:rsidRPr="00332F56">
              <w:rPr>
                <w:rFonts w:ascii="Aptos" w:hAnsi="Aptos"/>
              </w:rPr>
              <w:t>/anlegg</w:t>
            </w:r>
            <w:r w:rsidR="00837936">
              <w:rPr>
                <w:rFonts w:ascii="Aptos" w:hAnsi="Aptos"/>
              </w:rPr>
              <w:t>s</w:t>
            </w:r>
            <w:r w:rsidRPr="00332F56">
              <w:rPr>
                <w:rFonts w:ascii="Aptos" w:hAnsi="Aptos"/>
              </w:rPr>
              <w:t>leder</w:t>
            </w:r>
          </w:p>
        </w:tc>
      </w:tr>
      <w:tr w:rsidR="0049580D" w:rsidRPr="00332F56" w14:paraId="62D924A8" w14:textId="77777777" w:rsidTr="00837936">
        <w:trPr>
          <w:trHeight w:val="1055"/>
        </w:trPr>
        <w:tc>
          <w:tcPr>
            <w:tcW w:w="562" w:type="dxa"/>
            <w:shd w:val="clear" w:color="auto" w:fill="F2F2F2" w:themeFill="background1" w:themeFillShade="F2"/>
            <w:vAlign w:val="center"/>
          </w:tcPr>
          <w:p w14:paraId="4C9E41BA" w14:textId="77777777" w:rsidR="0049580D" w:rsidRPr="0049580D" w:rsidRDefault="0049580D" w:rsidP="00874F98">
            <w:pPr>
              <w:spacing w:line="276" w:lineRule="auto"/>
              <w:jc w:val="center"/>
              <w:rPr>
                <w:rFonts w:ascii="Aptos" w:hAnsi="Aptos"/>
                <w:b/>
                <w:bCs/>
              </w:rPr>
            </w:pPr>
            <w:r w:rsidRPr="0049580D">
              <w:rPr>
                <w:rFonts w:ascii="Aptos" w:hAnsi="Aptos"/>
                <w:b/>
                <w:bCs/>
              </w:rPr>
              <w:t>2</w:t>
            </w:r>
          </w:p>
        </w:tc>
        <w:tc>
          <w:tcPr>
            <w:tcW w:w="1843" w:type="dxa"/>
            <w:vAlign w:val="center"/>
          </w:tcPr>
          <w:p w14:paraId="6E4C59EE" w14:textId="77777777" w:rsidR="0049580D" w:rsidRPr="00332F56" w:rsidRDefault="0049580D" w:rsidP="002F0971">
            <w:pPr>
              <w:spacing w:line="276" w:lineRule="auto"/>
              <w:jc w:val="center"/>
              <w:rPr>
                <w:rFonts w:ascii="Aptos" w:hAnsi="Aptos"/>
              </w:rPr>
            </w:pPr>
            <w:r w:rsidRPr="00332F56">
              <w:rPr>
                <w:rFonts w:ascii="Aptos" w:hAnsi="Aptos"/>
              </w:rPr>
              <w:t>Riving og demontering av gamle installasjoner</w:t>
            </w:r>
          </w:p>
        </w:tc>
        <w:tc>
          <w:tcPr>
            <w:tcW w:w="1843" w:type="dxa"/>
            <w:vAlign w:val="center"/>
          </w:tcPr>
          <w:p w14:paraId="0222E5BE" w14:textId="77777777" w:rsidR="0049580D" w:rsidRPr="00332F56" w:rsidRDefault="0049580D" w:rsidP="002F0971">
            <w:pPr>
              <w:spacing w:line="276" w:lineRule="auto"/>
              <w:jc w:val="center"/>
              <w:rPr>
                <w:rFonts w:ascii="Aptos" w:hAnsi="Aptos"/>
              </w:rPr>
            </w:pPr>
            <w:r w:rsidRPr="00332F56">
              <w:rPr>
                <w:rFonts w:ascii="Aptos" w:hAnsi="Aptos"/>
              </w:rPr>
              <w:t>Skader fra skarpe kanter, asbest, støv, støy</w:t>
            </w:r>
          </w:p>
        </w:tc>
        <w:tc>
          <w:tcPr>
            <w:tcW w:w="3544" w:type="dxa"/>
            <w:vAlign w:val="center"/>
          </w:tcPr>
          <w:p w14:paraId="0FD45B41" w14:textId="77777777" w:rsidR="0049580D" w:rsidRPr="00332F56" w:rsidRDefault="0049580D" w:rsidP="002F0971">
            <w:pPr>
              <w:spacing w:line="276" w:lineRule="auto"/>
              <w:jc w:val="center"/>
              <w:rPr>
                <w:rFonts w:ascii="Aptos" w:hAnsi="Aptos"/>
              </w:rPr>
            </w:pPr>
            <w:r w:rsidRPr="00332F56">
              <w:rPr>
                <w:rFonts w:ascii="Aptos" w:hAnsi="Aptos"/>
              </w:rPr>
              <w:t>Kartlegging av asbest, støvavsug, bruk av verneutstyr: hansker, briller, maske, og hjelm</w:t>
            </w:r>
          </w:p>
        </w:tc>
        <w:tc>
          <w:tcPr>
            <w:tcW w:w="1842" w:type="dxa"/>
            <w:vAlign w:val="center"/>
          </w:tcPr>
          <w:p w14:paraId="60BD8D0D" w14:textId="77777777" w:rsidR="0049580D" w:rsidRPr="00332F56" w:rsidRDefault="0049580D" w:rsidP="00874F98">
            <w:pPr>
              <w:spacing w:line="276" w:lineRule="auto"/>
              <w:jc w:val="center"/>
              <w:rPr>
                <w:rFonts w:ascii="Aptos" w:hAnsi="Aptos"/>
              </w:rPr>
            </w:pPr>
            <w:r w:rsidRPr="00332F56">
              <w:rPr>
                <w:rFonts w:ascii="Aptos" w:hAnsi="Aptos"/>
              </w:rPr>
              <w:t>Entreprenør</w:t>
            </w:r>
          </w:p>
        </w:tc>
      </w:tr>
      <w:tr w:rsidR="0049580D" w:rsidRPr="00332F56" w14:paraId="5202D326" w14:textId="77777777" w:rsidTr="00837936">
        <w:trPr>
          <w:trHeight w:val="823"/>
        </w:trPr>
        <w:tc>
          <w:tcPr>
            <w:tcW w:w="562" w:type="dxa"/>
            <w:shd w:val="clear" w:color="auto" w:fill="F2F2F2" w:themeFill="background1" w:themeFillShade="F2"/>
            <w:vAlign w:val="center"/>
          </w:tcPr>
          <w:p w14:paraId="3F602151" w14:textId="77777777" w:rsidR="0049580D" w:rsidRPr="0049580D" w:rsidRDefault="0049580D" w:rsidP="00874F98">
            <w:pPr>
              <w:spacing w:line="276" w:lineRule="auto"/>
              <w:jc w:val="center"/>
              <w:rPr>
                <w:rFonts w:ascii="Aptos" w:hAnsi="Aptos"/>
                <w:b/>
                <w:bCs/>
              </w:rPr>
            </w:pPr>
            <w:r w:rsidRPr="0049580D">
              <w:rPr>
                <w:rFonts w:ascii="Aptos" w:hAnsi="Aptos"/>
                <w:b/>
                <w:bCs/>
              </w:rPr>
              <w:t>3</w:t>
            </w:r>
          </w:p>
        </w:tc>
        <w:tc>
          <w:tcPr>
            <w:tcW w:w="1843" w:type="dxa"/>
            <w:vAlign w:val="center"/>
          </w:tcPr>
          <w:p w14:paraId="65EAE38F" w14:textId="77777777" w:rsidR="0049580D" w:rsidRPr="00332F56" w:rsidRDefault="0049580D" w:rsidP="002F0971">
            <w:pPr>
              <w:spacing w:line="276" w:lineRule="auto"/>
              <w:jc w:val="center"/>
              <w:rPr>
                <w:rFonts w:ascii="Aptos" w:hAnsi="Aptos"/>
              </w:rPr>
            </w:pPr>
            <w:r w:rsidRPr="00332F56">
              <w:rPr>
                <w:rFonts w:ascii="Aptos" w:hAnsi="Aptos"/>
              </w:rPr>
              <w:t>Elektrisk arbeid</w:t>
            </w:r>
          </w:p>
        </w:tc>
        <w:tc>
          <w:tcPr>
            <w:tcW w:w="1843" w:type="dxa"/>
            <w:vAlign w:val="center"/>
          </w:tcPr>
          <w:p w14:paraId="7F28DB8F" w14:textId="77777777" w:rsidR="0049580D" w:rsidRPr="00332F56" w:rsidRDefault="0049580D" w:rsidP="002F0971">
            <w:pPr>
              <w:spacing w:line="276" w:lineRule="auto"/>
              <w:jc w:val="center"/>
              <w:rPr>
                <w:rFonts w:ascii="Aptos" w:hAnsi="Aptos"/>
              </w:rPr>
            </w:pPr>
            <w:r w:rsidRPr="00332F56">
              <w:rPr>
                <w:rFonts w:ascii="Aptos" w:hAnsi="Aptos"/>
              </w:rPr>
              <w:t>Strømgjennomgang, brann</w:t>
            </w:r>
          </w:p>
        </w:tc>
        <w:tc>
          <w:tcPr>
            <w:tcW w:w="3544" w:type="dxa"/>
            <w:vAlign w:val="center"/>
          </w:tcPr>
          <w:p w14:paraId="5D7BEB64" w14:textId="77777777" w:rsidR="0049580D" w:rsidRPr="00332F56" w:rsidRDefault="0049580D" w:rsidP="002F0971">
            <w:pPr>
              <w:spacing w:line="276" w:lineRule="auto"/>
              <w:jc w:val="center"/>
              <w:rPr>
                <w:rFonts w:ascii="Aptos" w:hAnsi="Aptos"/>
              </w:rPr>
            </w:pPr>
            <w:r w:rsidRPr="00332F56">
              <w:rPr>
                <w:rFonts w:ascii="Aptos" w:hAnsi="Aptos"/>
              </w:rPr>
              <w:t>Kun autorisert elektriker, frakobling av strøm, kontrollmålinger</w:t>
            </w:r>
          </w:p>
        </w:tc>
        <w:tc>
          <w:tcPr>
            <w:tcW w:w="1842" w:type="dxa"/>
            <w:vAlign w:val="center"/>
          </w:tcPr>
          <w:p w14:paraId="760251A3" w14:textId="77777777" w:rsidR="0049580D" w:rsidRPr="00332F56" w:rsidRDefault="0049580D" w:rsidP="00874F98">
            <w:pPr>
              <w:spacing w:line="276" w:lineRule="auto"/>
              <w:jc w:val="center"/>
              <w:rPr>
                <w:rFonts w:ascii="Aptos" w:hAnsi="Aptos"/>
              </w:rPr>
            </w:pPr>
            <w:r w:rsidRPr="00332F56">
              <w:rPr>
                <w:rFonts w:ascii="Aptos" w:hAnsi="Aptos"/>
              </w:rPr>
              <w:t>Entreprenør</w:t>
            </w:r>
          </w:p>
        </w:tc>
      </w:tr>
      <w:tr w:rsidR="0049580D" w:rsidRPr="00332F56" w14:paraId="2B180387" w14:textId="77777777" w:rsidTr="00837936">
        <w:trPr>
          <w:trHeight w:val="823"/>
        </w:trPr>
        <w:tc>
          <w:tcPr>
            <w:tcW w:w="562" w:type="dxa"/>
            <w:shd w:val="clear" w:color="auto" w:fill="F2F2F2" w:themeFill="background1" w:themeFillShade="F2"/>
            <w:vAlign w:val="center"/>
          </w:tcPr>
          <w:p w14:paraId="516B393D" w14:textId="77777777" w:rsidR="0049580D" w:rsidRPr="0049580D" w:rsidRDefault="0049580D" w:rsidP="00874F98">
            <w:pPr>
              <w:spacing w:line="276" w:lineRule="auto"/>
              <w:jc w:val="center"/>
              <w:rPr>
                <w:rFonts w:ascii="Aptos" w:hAnsi="Aptos"/>
                <w:b/>
                <w:bCs/>
              </w:rPr>
            </w:pPr>
            <w:r w:rsidRPr="0049580D">
              <w:rPr>
                <w:rFonts w:ascii="Aptos" w:hAnsi="Aptos"/>
                <w:b/>
                <w:bCs/>
              </w:rPr>
              <w:t>4</w:t>
            </w:r>
          </w:p>
        </w:tc>
        <w:tc>
          <w:tcPr>
            <w:tcW w:w="1843" w:type="dxa"/>
            <w:vAlign w:val="center"/>
          </w:tcPr>
          <w:p w14:paraId="197FAA3C" w14:textId="77777777" w:rsidR="0049580D" w:rsidRPr="00332F56" w:rsidRDefault="0049580D" w:rsidP="002F0971">
            <w:pPr>
              <w:spacing w:line="276" w:lineRule="auto"/>
              <w:jc w:val="center"/>
              <w:rPr>
                <w:rFonts w:ascii="Aptos" w:hAnsi="Aptos"/>
              </w:rPr>
            </w:pPr>
            <w:r w:rsidRPr="00332F56">
              <w:rPr>
                <w:rFonts w:ascii="Aptos" w:hAnsi="Aptos"/>
              </w:rPr>
              <w:t>Arbeid med tunge løft</w:t>
            </w:r>
          </w:p>
        </w:tc>
        <w:tc>
          <w:tcPr>
            <w:tcW w:w="1843" w:type="dxa"/>
            <w:vAlign w:val="center"/>
          </w:tcPr>
          <w:p w14:paraId="51B287CD" w14:textId="77777777" w:rsidR="0049580D" w:rsidRPr="00332F56" w:rsidRDefault="0049580D" w:rsidP="002F0971">
            <w:pPr>
              <w:spacing w:line="276" w:lineRule="auto"/>
              <w:jc w:val="center"/>
              <w:rPr>
                <w:rFonts w:ascii="Aptos" w:hAnsi="Aptos"/>
              </w:rPr>
            </w:pPr>
            <w:r w:rsidRPr="00332F56">
              <w:rPr>
                <w:rFonts w:ascii="Aptos" w:hAnsi="Aptos"/>
              </w:rPr>
              <w:t>Belastningsskader, klemskader</w:t>
            </w:r>
          </w:p>
        </w:tc>
        <w:tc>
          <w:tcPr>
            <w:tcW w:w="3544" w:type="dxa"/>
            <w:vAlign w:val="center"/>
          </w:tcPr>
          <w:p w14:paraId="4910B2AA" w14:textId="77777777" w:rsidR="0049580D" w:rsidRPr="00332F56" w:rsidRDefault="0049580D" w:rsidP="002F0971">
            <w:pPr>
              <w:spacing w:line="276" w:lineRule="auto"/>
              <w:jc w:val="center"/>
              <w:rPr>
                <w:rFonts w:ascii="Aptos" w:hAnsi="Aptos"/>
              </w:rPr>
            </w:pPr>
            <w:r w:rsidRPr="00332F56">
              <w:rPr>
                <w:rFonts w:ascii="Aptos" w:hAnsi="Aptos"/>
              </w:rPr>
              <w:t>Bruk av løfteutstyr, opplæring i ergonomi, minst to personer ved tunge løft</w:t>
            </w:r>
          </w:p>
        </w:tc>
        <w:tc>
          <w:tcPr>
            <w:tcW w:w="1842" w:type="dxa"/>
            <w:vAlign w:val="center"/>
          </w:tcPr>
          <w:p w14:paraId="20A312E1" w14:textId="77777777" w:rsidR="0049580D" w:rsidRPr="00332F56" w:rsidRDefault="0049580D" w:rsidP="00874F98">
            <w:pPr>
              <w:spacing w:line="276" w:lineRule="auto"/>
              <w:jc w:val="center"/>
              <w:rPr>
                <w:rFonts w:ascii="Aptos" w:hAnsi="Aptos"/>
              </w:rPr>
            </w:pPr>
            <w:r w:rsidRPr="00332F56">
              <w:rPr>
                <w:rFonts w:ascii="Aptos" w:hAnsi="Aptos"/>
              </w:rPr>
              <w:t>Entreprenør</w:t>
            </w:r>
          </w:p>
        </w:tc>
      </w:tr>
      <w:tr w:rsidR="0049580D" w:rsidRPr="00332F56" w14:paraId="6675081E" w14:textId="77777777" w:rsidTr="00837936">
        <w:trPr>
          <w:trHeight w:val="1055"/>
        </w:trPr>
        <w:tc>
          <w:tcPr>
            <w:tcW w:w="562" w:type="dxa"/>
            <w:shd w:val="clear" w:color="auto" w:fill="F2F2F2" w:themeFill="background1" w:themeFillShade="F2"/>
            <w:vAlign w:val="center"/>
          </w:tcPr>
          <w:p w14:paraId="534C17F3" w14:textId="77777777" w:rsidR="0049580D" w:rsidRPr="0049580D" w:rsidRDefault="0049580D" w:rsidP="00874F98">
            <w:pPr>
              <w:spacing w:line="276" w:lineRule="auto"/>
              <w:jc w:val="center"/>
              <w:rPr>
                <w:rFonts w:ascii="Aptos" w:hAnsi="Aptos"/>
                <w:b/>
                <w:bCs/>
              </w:rPr>
            </w:pPr>
            <w:r w:rsidRPr="0049580D">
              <w:rPr>
                <w:rFonts w:ascii="Aptos" w:hAnsi="Aptos"/>
                <w:b/>
                <w:bCs/>
              </w:rPr>
              <w:t>5</w:t>
            </w:r>
          </w:p>
        </w:tc>
        <w:tc>
          <w:tcPr>
            <w:tcW w:w="1843" w:type="dxa"/>
            <w:vAlign w:val="center"/>
          </w:tcPr>
          <w:p w14:paraId="293FB12D" w14:textId="77777777" w:rsidR="0049580D" w:rsidRPr="00332F56" w:rsidRDefault="0049580D" w:rsidP="002F0971">
            <w:pPr>
              <w:spacing w:line="276" w:lineRule="auto"/>
              <w:jc w:val="center"/>
              <w:rPr>
                <w:rFonts w:ascii="Aptos" w:hAnsi="Aptos"/>
              </w:rPr>
            </w:pPr>
            <w:r w:rsidRPr="00332F56">
              <w:rPr>
                <w:rFonts w:ascii="Aptos" w:hAnsi="Aptos"/>
              </w:rPr>
              <w:t>Bruk av maskiner/verktøy</w:t>
            </w:r>
          </w:p>
        </w:tc>
        <w:tc>
          <w:tcPr>
            <w:tcW w:w="1843" w:type="dxa"/>
            <w:vAlign w:val="center"/>
          </w:tcPr>
          <w:p w14:paraId="0B7CD468" w14:textId="77777777" w:rsidR="0049580D" w:rsidRPr="00332F56" w:rsidRDefault="0049580D" w:rsidP="002F0971">
            <w:pPr>
              <w:spacing w:line="276" w:lineRule="auto"/>
              <w:jc w:val="center"/>
              <w:rPr>
                <w:rFonts w:ascii="Aptos" w:hAnsi="Aptos"/>
              </w:rPr>
            </w:pPr>
            <w:r w:rsidRPr="00332F56">
              <w:rPr>
                <w:rFonts w:ascii="Aptos" w:hAnsi="Aptos"/>
              </w:rPr>
              <w:t>Kuttskader, støy, vibrasjoner</w:t>
            </w:r>
          </w:p>
        </w:tc>
        <w:tc>
          <w:tcPr>
            <w:tcW w:w="3544" w:type="dxa"/>
            <w:vAlign w:val="center"/>
          </w:tcPr>
          <w:p w14:paraId="4EED5114" w14:textId="77777777" w:rsidR="0049580D" w:rsidRPr="00332F56" w:rsidRDefault="0049580D" w:rsidP="002F0971">
            <w:pPr>
              <w:spacing w:line="276" w:lineRule="auto"/>
              <w:jc w:val="center"/>
              <w:rPr>
                <w:rFonts w:ascii="Aptos" w:hAnsi="Aptos"/>
              </w:rPr>
            </w:pPr>
            <w:r w:rsidRPr="00332F56">
              <w:rPr>
                <w:rFonts w:ascii="Aptos" w:hAnsi="Aptos"/>
              </w:rPr>
              <w:t>Maskiner med sikring, hørselsvern, vernehansker, kontroll og opplæring av utstyr</w:t>
            </w:r>
          </w:p>
        </w:tc>
        <w:tc>
          <w:tcPr>
            <w:tcW w:w="1842" w:type="dxa"/>
            <w:vAlign w:val="center"/>
          </w:tcPr>
          <w:p w14:paraId="014C480F" w14:textId="77777777" w:rsidR="0049580D" w:rsidRPr="00332F56" w:rsidRDefault="0049580D" w:rsidP="00874F98">
            <w:pPr>
              <w:spacing w:line="276" w:lineRule="auto"/>
              <w:jc w:val="center"/>
              <w:rPr>
                <w:rFonts w:ascii="Aptos" w:hAnsi="Aptos"/>
              </w:rPr>
            </w:pPr>
            <w:r w:rsidRPr="00332F56">
              <w:rPr>
                <w:rFonts w:ascii="Aptos" w:hAnsi="Aptos"/>
              </w:rPr>
              <w:t>Entreprenør</w:t>
            </w:r>
          </w:p>
        </w:tc>
      </w:tr>
      <w:tr w:rsidR="0049580D" w:rsidRPr="00332F56" w14:paraId="6FAF1338" w14:textId="77777777" w:rsidTr="00837936">
        <w:trPr>
          <w:trHeight w:val="1624"/>
        </w:trPr>
        <w:tc>
          <w:tcPr>
            <w:tcW w:w="562" w:type="dxa"/>
            <w:shd w:val="clear" w:color="auto" w:fill="F2F2F2" w:themeFill="background1" w:themeFillShade="F2"/>
            <w:vAlign w:val="center"/>
          </w:tcPr>
          <w:p w14:paraId="32C5483C" w14:textId="77777777" w:rsidR="0049580D" w:rsidRPr="0049580D" w:rsidRDefault="0049580D" w:rsidP="00874F98">
            <w:pPr>
              <w:spacing w:line="276" w:lineRule="auto"/>
              <w:jc w:val="center"/>
              <w:rPr>
                <w:rFonts w:ascii="Aptos" w:hAnsi="Aptos"/>
                <w:b/>
                <w:bCs/>
              </w:rPr>
            </w:pPr>
            <w:r w:rsidRPr="0049580D">
              <w:rPr>
                <w:rFonts w:ascii="Aptos" w:hAnsi="Aptos"/>
                <w:b/>
                <w:bCs/>
              </w:rPr>
              <w:t>6</w:t>
            </w:r>
          </w:p>
        </w:tc>
        <w:tc>
          <w:tcPr>
            <w:tcW w:w="1843" w:type="dxa"/>
            <w:vAlign w:val="center"/>
          </w:tcPr>
          <w:p w14:paraId="5570E2DD" w14:textId="77777777" w:rsidR="0049580D" w:rsidRPr="00332F56" w:rsidRDefault="0049580D" w:rsidP="002F0971">
            <w:pPr>
              <w:spacing w:after="0" w:line="276" w:lineRule="auto"/>
              <w:contextualSpacing/>
              <w:jc w:val="center"/>
              <w:rPr>
                <w:rFonts w:ascii="Aptos" w:hAnsi="Aptos"/>
              </w:rPr>
            </w:pPr>
            <w:r w:rsidRPr="00332F56">
              <w:rPr>
                <w:rFonts w:ascii="Aptos" w:hAnsi="Aptos"/>
              </w:rPr>
              <w:t>Ergonomisk belastning:</w:t>
            </w:r>
          </w:p>
          <w:p w14:paraId="66BC138C" w14:textId="77777777" w:rsidR="0049580D" w:rsidRPr="00332F56" w:rsidRDefault="0049580D" w:rsidP="002F0971">
            <w:pPr>
              <w:spacing w:after="0" w:line="276" w:lineRule="auto"/>
              <w:contextualSpacing/>
              <w:jc w:val="center"/>
              <w:rPr>
                <w:rFonts w:ascii="Aptos" w:hAnsi="Aptos"/>
              </w:rPr>
            </w:pPr>
            <w:r w:rsidRPr="00332F56">
              <w:rPr>
                <w:rFonts w:ascii="Aptos" w:hAnsi="Aptos"/>
              </w:rPr>
              <w:t>Innbæring av flatpakket</w:t>
            </w:r>
          </w:p>
          <w:p w14:paraId="5846C4D7" w14:textId="77777777" w:rsidR="0049580D" w:rsidRPr="00332F56" w:rsidRDefault="0049580D" w:rsidP="002F0971">
            <w:pPr>
              <w:spacing w:line="276" w:lineRule="auto"/>
              <w:jc w:val="center"/>
              <w:rPr>
                <w:rFonts w:ascii="Aptos" w:hAnsi="Aptos"/>
              </w:rPr>
            </w:pPr>
            <w:r w:rsidRPr="00332F56">
              <w:rPr>
                <w:rFonts w:ascii="Aptos" w:hAnsi="Aptos"/>
              </w:rPr>
              <w:t>materiell</w:t>
            </w:r>
          </w:p>
        </w:tc>
        <w:tc>
          <w:tcPr>
            <w:tcW w:w="1843" w:type="dxa"/>
            <w:vAlign w:val="center"/>
          </w:tcPr>
          <w:p w14:paraId="2DFA43EC" w14:textId="77777777" w:rsidR="0049580D" w:rsidRPr="00332F56" w:rsidRDefault="0049580D" w:rsidP="002F0971">
            <w:pPr>
              <w:spacing w:after="0" w:line="276" w:lineRule="auto"/>
              <w:jc w:val="center"/>
              <w:rPr>
                <w:rFonts w:ascii="Aptos" w:hAnsi="Aptos"/>
              </w:rPr>
            </w:pPr>
            <w:r w:rsidRPr="00332F56">
              <w:rPr>
                <w:rFonts w:ascii="Aptos" w:hAnsi="Aptos"/>
              </w:rPr>
              <w:t>Belastningsskader, klemskader, fall</w:t>
            </w:r>
          </w:p>
          <w:p w14:paraId="750C8A13" w14:textId="77777777" w:rsidR="0049580D" w:rsidRPr="00332F56" w:rsidRDefault="0049580D" w:rsidP="002F0971">
            <w:pPr>
              <w:spacing w:line="276" w:lineRule="auto"/>
              <w:jc w:val="center"/>
              <w:rPr>
                <w:rFonts w:ascii="Aptos" w:hAnsi="Aptos"/>
              </w:rPr>
            </w:pPr>
          </w:p>
        </w:tc>
        <w:tc>
          <w:tcPr>
            <w:tcW w:w="3544" w:type="dxa"/>
            <w:vAlign w:val="center"/>
          </w:tcPr>
          <w:p w14:paraId="7D19F6D5" w14:textId="77777777" w:rsidR="0049580D" w:rsidRPr="00332F56" w:rsidRDefault="0049580D" w:rsidP="002F0971">
            <w:pPr>
              <w:spacing w:after="0" w:line="276" w:lineRule="auto"/>
              <w:jc w:val="center"/>
              <w:rPr>
                <w:rFonts w:ascii="Aptos" w:hAnsi="Aptos"/>
              </w:rPr>
            </w:pPr>
            <w:r w:rsidRPr="00332F56">
              <w:rPr>
                <w:rFonts w:ascii="Aptos" w:hAnsi="Aptos"/>
              </w:rPr>
              <w:t>Organiser arbeidet slik at arbeidstakerne unngår tunge løft og bæring.</w:t>
            </w:r>
          </w:p>
          <w:p w14:paraId="681F3400" w14:textId="77777777" w:rsidR="0049580D" w:rsidRPr="00332F56" w:rsidRDefault="0049580D" w:rsidP="002F0971">
            <w:pPr>
              <w:spacing w:line="276" w:lineRule="auto"/>
              <w:jc w:val="center"/>
              <w:rPr>
                <w:rFonts w:ascii="Aptos" w:hAnsi="Aptos"/>
              </w:rPr>
            </w:pPr>
            <w:r w:rsidRPr="00332F56">
              <w:rPr>
                <w:rFonts w:ascii="Aptos" w:hAnsi="Aptos"/>
              </w:rPr>
              <w:t>Bruk hjelpemidler for løft og forflytning. For eksempel bæreseler og trappetraller.</w:t>
            </w:r>
          </w:p>
        </w:tc>
        <w:tc>
          <w:tcPr>
            <w:tcW w:w="1842" w:type="dxa"/>
            <w:vAlign w:val="center"/>
          </w:tcPr>
          <w:p w14:paraId="101AD020" w14:textId="77777777" w:rsidR="0049580D" w:rsidRPr="00332F56" w:rsidRDefault="0049580D" w:rsidP="00874F98">
            <w:pPr>
              <w:spacing w:after="0" w:line="276" w:lineRule="auto"/>
              <w:jc w:val="center"/>
              <w:rPr>
                <w:rFonts w:ascii="Aptos" w:hAnsi="Aptos"/>
              </w:rPr>
            </w:pPr>
            <w:r w:rsidRPr="00332F56">
              <w:rPr>
                <w:rFonts w:ascii="Aptos" w:hAnsi="Aptos"/>
              </w:rPr>
              <w:t>Entreprenør</w:t>
            </w:r>
          </w:p>
        </w:tc>
      </w:tr>
      <w:tr w:rsidR="0049580D" w:rsidRPr="00332F56" w14:paraId="28BF99F5" w14:textId="77777777" w:rsidTr="00837936">
        <w:trPr>
          <w:trHeight w:val="1456"/>
        </w:trPr>
        <w:tc>
          <w:tcPr>
            <w:tcW w:w="562" w:type="dxa"/>
            <w:shd w:val="clear" w:color="auto" w:fill="F2F2F2" w:themeFill="background1" w:themeFillShade="F2"/>
            <w:vAlign w:val="center"/>
          </w:tcPr>
          <w:p w14:paraId="2A814302" w14:textId="77777777" w:rsidR="0049580D" w:rsidRPr="0049580D" w:rsidRDefault="0049580D" w:rsidP="00874F98">
            <w:pPr>
              <w:spacing w:line="276" w:lineRule="auto"/>
              <w:jc w:val="center"/>
              <w:rPr>
                <w:rFonts w:ascii="Aptos" w:hAnsi="Aptos"/>
                <w:b/>
                <w:bCs/>
              </w:rPr>
            </w:pPr>
            <w:r w:rsidRPr="0049580D">
              <w:rPr>
                <w:rFonts w:ascii="Aptos" w:hAnsi="Aptos"/>
                <w:b/>
                <w:bCs/>
              </w:rPr>
              <w:t>7</w:t>
            </w:r>
          </w:p>
        </w:tc>
        <w:tc>
          <w:tcPr>
            <w:tcW w:w="1843" w:type="dxa"/>
            <w:vAlign w:val="center"/>
          </w:tcPr>
          <w:p w14:paraId="3BF45A5A" w14:textId="77777777" w:rsidR="0049580D" w:rsidRPr="00332F56" w:rsidRDefault="0049580D" w:rsidP="002F0971">
            <w:pPr>
              <w:spacing w:after="0" w:line="276" w:lineRule="auto"/>
              <w:jc w:val="center"/>
              <w:rPr>
                <w:rFonts w:ascii="Aptos" w:hAnsi="Aptos"/>
              </w:rPr>
            </w:pPr>
            <w:r w:rsidRPr="00332F56">
              <w:rPr>
                <w:rFonts w:ascii="Aptos" w:hAnsi="Aptos"/>
              </w:rPr>
              <w:t>Glatte gulv under arbeid</w:t>
            </w:r>
          </w:p>
          <w:p w14:paraId="283AF222" w14:textId="77777777" w:rsidR="0049580D" w:rsidRPr="00332F56" w:rsidRDefault="0049580D" w:rsidP="002F0971">
            <w:pPr>
              <w:spacing w:after="0" w:line="276" w:lineRule="auto"/>
              <w:contextualSpacing/>
              <w:jc w:val="center"/>
              <w:rPr>
                <w:rFonts w:ascii="Aptos" w:hAnsi="Aptos"/>
              </w:rPr>
            </w:pPr>
          </w:p>
        </w:tc>
        <w:tc>
          <w:tcPr>
            <w:tcW w:w="1843" w:type="dxa"/>
            <w:vAlign w:val="center"/>
          </w:tcPr>
          <w:p w14:paraId="7867C81B" w14:textId="77777777" w:rsidR="0049580D" w:rsidRPr="00332F56" w:rsidRDefault="0049580D" w:rsidP="002F0971">
            <w:pPr>
              <w:spacing w:after="0" w:line="276" w:lineRule="auto"/>
              <w:jc w:val="center"/>
              <w:rPr>
                <w:rFonts w:ascii="Aptos" w:hAnsi="Aptos"/>
              </w:rPr>
            </w:pPr>
            <w:r w:rsidRPr="00332F56">
              <w:rPr>
                <w:rFonts w:ascii="Aptos" w:hAnsi="Aptos"/>
              </w:rPr>
              <w:t>Fallskader</w:t>
            </w:r>
          </w:p>
        </w:tc>
        <w:tc>
          <w:tcPr>
            <w:tcW w:w="3544" w:type="dxa"/>
            <w:vAlign w:val="center"/>
          </w:tcPr>
          <w:p w14:paraId="4074B822" w14:textId="77777777" w:rsidR="0049580D" w:rsidRPr="00332F56" w:rsidRDefault="0049580D" w:rsidP="002F0971">
            <w:pPr>
              <w:spacing w:after="0" w:line="276" w:lineRule="auto"/>
              <w:jc w:val="center"/>
              <w:rPr>
                <w:rFonts w:ascii="Aptos" w:hAnsi="Aptos"/>
              </w:rPr>
            </w:pPr>
            <w:r w:rsidRPr="00332F56">
              <w:rPr>
                <w:rFonts w:ascii="Aptos" w:hAnsi="Aptos"/>
              </w:rPr>
              <w:t>Skilt for glatt gulv, sklisikre sko, rengjøring av søl umiddelbart.</w:t>
            </w:r>
          </w:p>
        </w:tc>
        <w:tc>
          <w:tcPr>
            <w:tcW w:w="1842" w:type="dxa"/>
            <w:vAlign w:val="center"/>
          </w:tcPr>
          <w:p w14:paraId="58C8C1CC" w14:textId="77777777" w:rsidR="0049580D" w:rsidRPr="00332F56" w:rsidRDefault="0049580D" w:rsidP="00874F98">
            <w:pPr>
              <w:spacing w:after="0" w:line="276" w:lineRule="auto"/>
              <w:jc w:val="center"/>
              <w:rPr>
                <w:rFonts w:ascii="Aptos" w:hAnsi="Aptos"/>
              </w:rPr>
            </w:pPr>
            <w:r w:rsidRPr="00332F56">
              <w:rPr>
                <w:rFonts w:ascii="Aptos" w:hAnsi="Aptos"/>
              </w:rPr>
              <w:t>Entreprenører</w:t>
            </w:r>
          </w:p>
        </w:tc>
      </w:tr>
      <w:tr w:rsidR="0049580D" w:rsidRPr="00332F56" w14:paraId="57D4D8ED" w14:textId="77777777" w:rsidTr="00837936">
        <w:trPr>
          <w:trHeight w:val="1055"/>
        </w:trPr>
        <w:tc>
          <w:tcPr>
            <w:tcW w:w="562" w:type="dxa"/>
            <w:shd w:val="clear" w:color="auto" w:fill="F2F2F2" w:themeFill="background1" w:themeFillShade="F2"/>
            <w:vAlign w:val="center"/>
          </w:tcPr>
          <w:p w14:paraId="59822697" w14:textId="77777777" w:rsidR="0049580D" w:rsidRPr="0049580D" w:rsidRDefault="0049580D" w:rsidP="00874F98">
            <w:pPr>
              <w:spacing w:line="276" w:lineRule="auto"/>
              <w:jc w:val="center"/>
              <w:rPr>
                <w:rFonts w:ascii="Aptos" w:hAnsi="Aptos"/>
                <w:b/>
                <w:bCs/>
              </w:rPr>
            </w:pPr>
            <w:r w:rsidRPr="0049580D">
              <w:rPr>
                <w:rFonts w:ascii="Aptos" w:hAnsi="Aptos"/>
                <w:b/>
                <w:bCs/>
              </w:rPr>
              <w:t>8</w:t>
            </w:r>
          </w:p>
        </w:tc>
        <w:tc>
          <w:tcPr>
            <w:tcW w:w="1843" w:type="dxa"/>
            <w:vAlign w:val="center"/>
          </w:tcPr>
          <w:p w14:paraId="710F5FD8" w14:textId="77777777" w:rsidR="0049580D" w:rsidRPr="00332F56" w:rsidRDefault="0049580D" w:rsidP="002F0971">
            <w:pPr>
              <w:spacing w:after="0" w:line="276" w:lineRule="auto"/>
              <w:jc w:val="center"/>
              <w:rPr>
                <w:rFonts w:ascii="Aptos" w:hAnsi="Aptos"/>
              </w:rPr>
            </w:pPr>
            <w:r w:rsidRPr="00332F56">
              <w:rPr>
                <w:rFonts w:ascii="Aptos" w:hAnsi="Aptos"/>
              </w:rPr>
              <w:t>Tidspress og koordinering- kort byggetid</w:t>
            </w:r>
          </w:p>
          <w:p w14:paraId="75DCDE5F" w14:textId="77777777" w:rsidR="0049580D" w:rsidRPr="00332F56" w:rsidRDefault="0049580D" w:rsidP="002F0971">
            <w:pPr>
              <w:spacing w:after="0" w:line="276" w:lineRule="auto"/>
              <w:jc w:val="center"/>
              <w:rPr>
                <w:rFonts w:ascii="Aptos" w:hAnsi="Aptos"/>
              </w:rPr>
            </w:pPr>
          </w:p>
        </w:tc>
        <w:tc>
          <w:tcPr>
            <w:tcW w:w="1843" w:type="dxa"/>
            <w:vAlign w:val="center"/>
          </w:tcPr>
          <w:p w14:paraId="354BDAEC" w14:textId="77777777" w:rsidR="0049580D" w:rsidRPr="00332F56" w:rsidRDefault="0049580D" w:rsidP="002F0971">
            <w:pPr>
              <w:spacing w:after="0" w:line="276" w:lineRule="auto"/>
              <w:jc w:val="center"/>
              <w:rPr>
                <w:rFonts w:ascii="Aptos" w:hAnsi="Aptos"/>
              </w:rPr>
            </w:pPr>
            <w:r w:rsidRPr="00332F56">
              <w:rPr>
                <w:rFonts w:ascii="Aptos" w:hAnsi="Aptos"/>
              </w:rPr>
              <w:t>Stress, feilmontering, ulykker</w:t>
            </w:r>
          </w:p>
        </w:tc>
        <w:tc>
          <w:tcPr>
            <w:tcW w:w="3544" w:type="dxa"/>
            <w:vAlign w:val="center"/>
          </w:tcPr>
          <w:p w14:paraId="3A1A65AE" w14:textId="77777777" w:rsidR="0049580D" w:rsidRPr="00332F56" w:rsidRDefault="0049580D" w:rsidP="002F0971">
            <w:pPr>
              <w:spacing w:after="0" w:line="276" w:lineRule="auto"/>
              <w:jc w:val="center"/>
              <w:rPr>
                <w:rFonts w:ascii="Aptos" w:hAnsi="Aptos"/>
              </w:rPr>
            </w:pPr>
          </w:p>
          <w:p w14:paraId="21BB84CD" w14:textId="77777777" w:rsidR="0049580D" w:rsidRPr="00332F56" w:rsidRDefault="0049580D" w:rsidP="002F0971">
            <w:pPr>
              <w:spacing w:after="0" w:line="276" w:lineRule="auto"/>
              <w:jc w:val="center"/>
              <w:rPr>
                <w:rFonts w:ascii="Aptos" w:hAnsi="Aptos"/>
              </w:rPr>
            </w:pPr>
            <w:r w:rsidRPr="00332F56">
              <w:rPr>
                <w:rFonts w:ascii="Aptos" w:hAnsi="Aptos"/>
              </w:rPr>
              <w:t>Tydelig og realistisk fremdriftsplan, vernerunder, statusmøter og legge inn ekstra ressurser ved behov.</w:t>
            </w:r>
          </w:p>
        </w:tc>
        <w:tc>
          <w:tcPr>
            <w:tcW w:w="1842" w:type="dxa"/>
            <w:vAlign w:val="center"/>
          </w:tcPr>
          <w:p w14:paraId="31E275FA" w14:textId="77777777" w:rsidR="0049580D" w:rsidRPr="00332F56" w:rsidRDefault="0049580D" w:rsidP="00874F98">
            <w:pPr>
              <w:spacing w:after="0" w:line="276" w:lineRule="auto"/>
              <w:jc w:val="center"/>
              <w:rPr>
                <w:rFonts w:ascii="Aptos" w:hAnsi="Aptos"/>
              </w:rPr>
            </w:pPr>
            <w:r w:rsidRPr="00332F56">
              <w:rPr>
                <w:rFonts w:ascii="Aptos" w:hAnsi="Aptos"/>
              </w:rPr>
              <w:t>Prosjektleder</w:t>
            </w:r>
          </w:p>
        </w:tc>
      </w:tr>
      <w:tr w:rsidR="0049580D" w:rsidRPr="00332F56" w14:paraId="624B2C8F" w14:textId="77777777" w:rsidTr="00837936">
        <w:trPr>
          <w:trHeight w:val="1055"/>
        </w:trPr>
        <w:tc>
          <w:tcPr>
            <w:tcW w:w="562" w:type="dxa"/>
            <w:shd w:val="clear" w:color="auto" w:fill="F2F2F2" w:themeFill="background1" w:themeFillShade="F2"/>
            <w:vAlign w:val="center"/>
          </w:tcPr>
          <w:p w14:paraId="6AF07E1B" w14:textId="37112312" w:rsidR="0049580D" w:rsidRPr="0049580D" w:rsidRDefault="0049580D" w:rsidP="0049580D">
            <w:pPr>
              <w:spacing w:line="276" w:lineRule="auto"/>
              <w:jc w:val="center"/>
              <w:rPr>
                <w:rFonts w:ascii="Aptos" w:hAnsi="Aptos"/>
                <w:b/>
                <w:bCs/>
              </w:rPr>
            </w:pPr>
            <w:r w:rsidRPr="0049580D">
              <w:rPr>
                <w:rFonts w:ascii="Aptos" w:hAnsi="Aptos"/>
                <w:b/>
                <w:bCs/>
              </w:rPr>
              <w:lastRenderedPageBreak/>
              <w:t>9</w:t>
            </w:r>
          </w:p>
        </w:tc>
        <w:tc>
          <w:tcPr>
            <w:tcW w:w="1843" w:type="dxa"/>
            <w:vAlign w:val="center"/>
          </w:tcPr>
          <w:p w14:paraId="43BFB178" w14:textId="77777777" w:rsidR="00631FE4" w:rsidRDefault="00631FE4" w:rsidP="002F0971">
            <w:pPr>
              <w:spacing w:after="0" w:line="276" w:lineRule="auto"/>
              <w:jc w:val="center"/>
              <w:rPr>
                <w:rFonts w:ascii="Aptos" w:hAnsi="Aptos"/>
              </w:rPr>
            </w:pPr>
          </w:p>
          <w:p w14:paraId="277B2901" w14:textId="15DC6948" w:rsidR="0049580D" w:rsidRPr="00332F56" w:rsidRDefault="0049580D" w:rsidP="002F0971">
            <w:pPr>
              <w:spacing w:after="0" w:line="276" w:lineRule="auto"/>
              <w:jc w:val="center"/>
              <w:rPr>
                <w:rFonts w:ascii="Aptos" w:hAnsi="Aptos"/>
              </w:rPr>
            </w:pPr>
            <w:r w:rsidRPr="00332F56">
              <w:rPr>
                <w:rFonts w:ascii="Aptos" w:hAnsi="Aptos"/>
              </w:rPr>
              <w:t>Transport av materialer</w:t>
            </w:r>
          </w:p>
          <w:p w14:paraId="2722BB9C" w14:textId="77777777" w:rsidR="0049580D" w:rsidRPr="00332F56" w:rsidRDefault="0049580D" w:rsidP="002F0971">
            <w:pPr>
              <w:spacing w:after="0" w:line="276" w:lineRule="auto"/>
              <w:jc w:val="center"/>
              <w:rPr>
                <w:rFonts w:ascii="Aptos" w:hAnsi="Aptos"/>
              </w:rPr>
            </w:pPr>
          </w:p>
        </w:tc>
        <w:tc>
          <w:tcPr>
            <w:tcW w:w="1843" w:type="dxa"/>
            <w:vAlign w:val="center"/>
          </w:tcPr>
          <w:p w14:paraId="7A84156D" w14:textId="3AE0DF6F" w:rsidR="0049580D" w:rsidRPr="00332F56" w:rsidRDefault="0049580D" w:rsidP="002F0971">
            <w:pPr>
              <w:spacing w:after="0" w:line="276" w:lineRule="auto"/>
              <w:jc w:val="center"/>
              <w:rPr>
                <w:rFonts w:ascii="Aptos" w:hAnsi="Aptos"/>
              </w:rPr>
            </w:pPr>
            <w:r w:rsidRPr="00332F56">
              <w:rPr>
                <w:rFonts w:ascii="Aptos" w:hAnsi="Aptos"/>
              </w:rPr>
              <w:t>Kollisjon, klemskader</w:t>
            </w:r>
          </w:p>
        </w:tc>
        <w:tc>
          <w:tcPr>
            <w:tcW w:w="3544" w:type="dxa"/>
            <w:vAlign w:val="center"/>
          </w:tcPr>
          <w:p w14:paraId="4DB0BE6C" w14:textId="77777777" w:rsidR="00631FE4" w:rsidRDefault="00631FE4" w:rsidP="002F0971">
            <w:pPr>
              <w:spacing w:after="0" w:line="276" w:lineRule="auto"/>
              <w:jc w:val="center"/>
              <w:rPr>
                <w:rFonts w:ascii="Aptos" w:hAnsi="Aptos"/>
              </w:rPr>
            </w:pPr>
          </w:p>
          <w:p w14:paraId="5FE87785" w14:textId="2C0818EB" w:rsidR="0049580D" w:rsidRPr="00332F56" w:rsidRDefault="0049580D" w:rsidP="002F0971">
            <w:pPr>
              <w:spacing w:after="0" w:line="276" w:lineRule="auto"/>
              <w:jc w:val="center"/>
              <w:rPr>
                <w:rFonts w:ascii="Aptos" w:hAnsi="Aptos"/>
              </w:rPr>
            </w:pPr>
            <w:r w:rsidRPr="00332F56">
              <w:rPr>
                <w:rFonts w:ascii="Aptos" w:hAnsi="Aptos"/>
              </w:rPr>
              <w:t>Avsperring av gangarealer, bruk av traller, tydelig merking av transportveier.</w:t>
            </w:r>
          </w:p>
          <w:p w14:paraId="3836FAEC" w14:textId="77777777" w:rsidR="0049580D" w:rsidRPr="00332F56" w:rsidRDefault="0049580D" w:rsidP="002F0971">
            <w:pPr>
              <w:spacing w:after="0" w:line="276" w:lineRule="auto"/>
              <w:jc w:val="center"/>
              <w:rPr>
                <w:rFonts w:ascii="Aptos" w:hAnsi="Aptos"/>
              </w:rPr>
            </w:pPr>
          </w:p>
        </w:tc>
        <w:tc>
          <w:tcPr>
            <w:tcW w:w="1842" w:type="dxa"/>
            <w:vAlign w:val="center"/>
          </w:tcPr>
          <w:p w14:paraId="3045012F" w14:textId="29D1E989" w:rsidR="0049580D" w:rsidRPr="00332F56" w:rsidRDefault="0049580D" w:rsidP="002F0971">
            <w:pPr>
              <w:spacing w:after="0" w:line="276" w:lineRule="auto"/>
              <w:jc w:val="center"/>
              <w:rPr>
                <w:rFonts w:ascii="Aptos" w:hAnsi="Aptos"/>
              </w:rPr>
            </w:pPr>
            <w:r w:rsidRPr="00332F56">
              <w:rPr>
                <w:rFonts w:ascii="Aptos" w:hAnsi="Aptos"/>
              </w:rPr>
              <w:t>Entreprenør</w:t>
            </w:r>
          </w:p>
        </w:tc>
      </w:tr>
      <w:tr w:rsidR="0049580D" w:rsidRPr="00332F56" w14:paraId="4C05F5FA" w14:textId="77777777" w:rsidTr="00837936">
        <w:trPr>
          <w:trHeight w:val="1055"/>
        </w:trPr>
        <w:tc>
          <w:tcPr>
            <w:tcW w:w="562" w:type="dxa"/>
            <w:shd w:val="clear" w:color="auto" w:fill="F2F2F2" w:themeFill="background1" w:themeFillShade="F2"/>
            <w:vAlign w:val="center"/>
          </w:tcPr>
          <w:p w14:paraId="23E3B416" w14:textId="0B8A3602" w:rsidR="0049580D" w:rsidRPr="0049580D" w:rsidRDefault="0049580D" w:rsidP="0049580D">
            <w:pPr>
              <w:spacing w:line="276" w:lineRule="auto"/>
              <w:jc w:val="center"/>
              <w:rPr>
                <w:rFonts w:ascii="Aptos" w:hAnsi="Aptos"/>
                <w:b/>
                <w:bCs/>
              </w:rPr>
            </w:pPr>
            <w:r w:rsidRPr="0049580D">
              <w:rPr>
                <w:rFonts w:ascii="Aptos" w:hAnsi="Aptos"/>
                <w:b/>
                <w:bCs/>
              </w:rPr>
              <w:t>10</w:t>
            </w:r>
          </w:p>
        </w:tc>
        <w:tc>
          <w:tcPr>
            <w:tcW w:w="1843" w:type="dxa"/>
            <w:vAlign w:val="center"/>
          </w:tcPr>
          <w:p w14:paraId="71807EF7" w14:textId="504692D0" w:rsidR="0049580D" w:rsidRPr="00332F56" w:rsidRDefault="0049580D" w:rsidP="002F0971">
            <w:pPr>
              <w:spacing w:after="0" w:line="276" w:lineRule="auto"/>
              <w:jc w:val="center"/>
              <w:rPr>
                <w:rFonts w:ascii="Aptos" w:hAnsi="Aptos"/>
              </w:rPr>
            </w:pPr>
            <w:r w:rsidRPr="00332F56">
              <w:rPr>
                <w:rFonts w:ascii="Aptos" w:hAnsi="Aptos"/>
              </w:rPr>
              <w:t>Arbeid i høyden</w:t>
            </w:r>
          </w:p>
        </w:tc>
        <w:tc>
          <w:tcPr>
            <w:tcW w:w="1843" w:type="dxa"/>
            <w:vAlign w:val="center"/>
          </w:tcPr>
          <w:p w14:paraId="6993B4CD" w14:textId="3E7B1638" w:rsidR="0049580D" w:rsidRPr="00332F56" w:rsidRDefault="0049580D" w:rsidP="002F0971">
            <w:pPr>
              <w:spacing w:after="0" w:line="276" w:lineRule="auto"/>
              <w:jc w:val="center"/>
              <w:rPr>
                <w:rFonts w:ascii="Aptos" w:hAnsi="Aptos"/>
              </w:rPr>
            </w:pPr>
            <w:r w:rsidRPr="00332F56">
              <w:rPr>
                <w:rFonts w:ascii="Aptos" w:hAnsi="Aptos"/>
              </w:rPr>
              <w:t>Fall fra høyde</w:t>
            </w:r>
          </w:p>
        </w:tc>
        <w:tc>
          <w:tcPr>
            <w:tcW w:w="3544" w:type="dxa"/>
            <w:vAlign w:val="center"/>
          </w:tcPr>
          <w:p w14:paraId="628C0C0A" w14:textId="13104853" w:rsidR="0049580D" w:rsidRPr="00332F56" w:rsidRDefault="0049580D" w:rsidP="002F0971">
            <w:pPr>
              <w:spacing w:after="0" w:line="276" w:lineRule="auto"/>
              <w:jc w:val="center"/>
              <w:rPr>
                <w:rFonts w:ascii="Aptos" w:hAnsi="Aptos"/>
              </w:rPr>
            </w:pPr>
            <w:r w:rsidRPr="00332F56">
              <w:rPr>
                <w:rFonts w:ascii="Aptos" w:hAnsi="Aptos"/>
              </w:rPr>
              <w:t>Bruk stige kun til kortvarig arbeid, bruke godkjente stillas, opplæring.</w:t>
            </w:r>
          </w:p>
        </w:tc>
        <w:tc>
          <w:tcPr>
            <w:tcW w:w="1842" w:type="dxa"/>
            <w:vAlign w:val="center"/>
          </w:tcPr>
          <w:p w14:paraId="72B353CB" w14:textId="77777777" w:rsidR="0049580D" w:rsidRPr="00332F56" w:rsidRDefault="0049580D" w:rsidP="002F0971">
            <w:pPr>
              <w:spacing w:after="0" w:line="276" w:lineRule="auto"/>
              <w:jc w:val="center"/>
              <w:rPr>
                <w:rFonts w:ascii="Aptos" w:hAnsi="Aptos"/>
              </w:rPr>
            </w:pPr>
          </w:p>
          <w:p w14:paraId="64A28310" w14:textId="77777777" w:rsidR="0049580D" w:rsidRPr="00332F56" w:rsidRDefault="0049580D" w:rsidP="002F0971">
            <w:pPr>
              <w:spacing w:after="0" w:line="276" w:lineRule="auto"/>
              <w:jc w:val="center"/>
              <w:rPr>
                <w:rFonts w:ascii="Aptos" w:hAnsi="Aptos"/>
              </w:rPr>
            </w:pPr>
            <w:r w:rsidRPr="00332F56">
              <w:rPr>
                <w:rFonts w:ascii="Aptos" w:hAnsi="Aptos"/>
              </w:rPr>
              <w:t>Entreprenør</w:t>
            </w:r>
          </w:p>
          <w:p w14:paraId="498AE171" w14:textId="77777777" w:rsidR="0049580D" w:rsidRPr="00332F56" w:rsidRDefault="0049580D" w:rsidP="002F0971">
            <w:pPr>
              <w:spacing w:after="0" w:line="276" w:lineRule="auto"/>
              <w:jc w:val="center"/>
              <w:rPr>
                <w:rFonts w:ascii="Aptos" w:hAnsi="Aptos"/>
              </w:rPr>
            </w:pPr>
          </w:p>
          <w:p w14:paraId="6FF783B7" w14:textId="77777777" w:rsidR="0049580D" w:rsidRPr="00332F56" w:rsidRDefault="0049580D" w:rsidP="002F0971">
            <w:pPr>
              <w:spacing w:after="0" w:line="276" w:lineRule="auto"/>
              <w:jc w:val="center"/>
              <w:rPr>
                <w:rFonts w:ascii="Aptos" w:hAnsi="Aptos"/>
              </w:rPr>
            </w:pPr>
          </w:p>
          <w:p w14:paraId="31B6C73B" w14:textId="77777777" w:rsidR="0049580D" w:rsidRPr="00332F56" w:rsidRDefault="0049580D" w:rsidP="002F0971">
            <w:pPr>
              <w:spacing w:after="0" w:line="276" w:lineRule="auto"/>
              <w:jc w:val="center"/>
              <w:rPr>
                <w:rFonts w:ascii="Aptos" w:hAnsi="Aptos"/>
              </w:rPr>
            </w:pPr>
          </w:p>
        </w:tc>
      </w:tr>
      <w:tr w:rsidR="0049580D" w:rsidRPr="00332F56" w14:paraId="1257912E" w14:textId="77777777" w:rsidTr="00837936">
        <w:trPr>
          <w:trHeight w:val="1055"/>
        </w:trPr>
        <w:tc>
          <w:tcPr>
            <w:tcW w:w="562" w:type="dxa"/>
            <w:shd w:val="clear" w:color="auto" w:fill="F2F2F2" w:themeFill="background1" w:themeFillShade="F2"/>
            <w:vAlign w:val="center"/>
          </w:tcPr>
          <w:p w14:paraId="5EA14E92" w14:textId="0584F141" w:rsidR="0049580D" w:rsidRPr="0049580D" w:rsidRDefault="0049580D" w:rsidP="0049580D">
            <w:pPr>
              <w:spacing w:after="0" w:line="276" w:lineRule="auto"/>
              <w:jc w:val="center"/>
              <w:rPr>
                <w:rFonts w:ascii="Aptos" w:hAnsi="Aptos"/>
                <w:b/>
                <w:bCs/>
              </w:rPr>
            </w:pPr>
            <w:r w:rsidRPr="0049580D">
              <w:rPr>
                <w:rFonts w:ascii="Aptos" w:hAnsi="Aptos"/>
                <w:b/>
                <w:bCs/>
              </w:rPr>
              <w:t>11</w:t>
            </w:r>
          </w:p>
        </w:tc>
        <w:tc>
          <w:tcPr>
            <w:tcW w:w="1843" w:type="dxa"/>
            <w:vAlign w:val="center"/>
          </w:tcPr>
          <w:p w14:paraId="58280222" w14:textId="77777777" w:rsidR="0049580D" w:rsidRPr="00332F56" w:rsidRDefault="0049580D" w:rsidP="002F0971">
            <w:pPr>
              <w:spacing w:after="0" w:line="276" w:lineRule="auto"/>
              <w:contextualSpacing/>
              <w:jc w:val="center"/>
              <w:rPr>
                <w:rFonts w:ascii="Aptos" w:hAnsi="Aptos"/>
              </w:rPr>
            </w:pPr>
          </w:p>
          <w:p w14:paraId="11E6C30C" w14:textId="77777777" w:rsidR="0049580D" w:rsidRPr="00332F56" w:rsidRDefault="0049580D" w:rsidP="002F0971">
            <w:pPr>
              <w:spacing w:after="0" w:line="276" w:lineRule="auto"/>
              <w:contextualSpacing/>
              <w:jc w:val="center"/>
              <w:rPr>
                <w:rFonts w:ascii="Aptos" w:hAnsi="Aptos"/>
              </w:rPr>
            </w:pPr>
            <w:r w:rsidRPr="00332F56">
              <w:rPr>
                <w:rFonts w:ascii="Aptos" w:hAnsi="Aptos"/>
              </w:rPr>
              <w:t>Arbeid nær 3. person:</w:t>
            </w:r>
          </w:p>
          <w:p w14:paraId="5CD55E07" w14:textId="77777777" w:rsidR="0049580D" w:rsidRPr="00332F56" w:rsidRDefault="0049580D" w:rsidP="002F0971">
            <w:pPr>
              <w:spacing w:after="0" w:line="276" w:lineRule="auto"/>
              <w:contextualSpacing/>
              <w:jc w:val="center"/>
              <w:rPr>
                <w:rFonts w:ascii="Aptos" w:hAnsi="Aptos"/>
              </w:rPr>
            </w:pPr>
          </w:p>
          <w:p w14:paraId="00851501" w14:textId="77777777" w:rsidR="0049580D" w:rsidRPr="00332F56" w:rsidRDefault="0049580D" w:rsidP="002F0971">
            <w:pPr>
              <w:spacing w:after="0" w:line="276" w:lineRule="auto"/>
              <w:contextualSpacing/>
              <w:jc w:val="center"/>
              <w:rPr>
                <w:rFonts w:ascii="Aptos" w:hAnsi="Aptos"/>
              </w:rPr>
            </w:pPr>
            <w:r w:rsidRPr="00332F56">
              <w:rPr>
                <w:rFonts w:ascii="Aptos" w:hAnsi="Aptos"/>
              </w:rPr>
              <w:t>Byggearbeider vil pågå i</w:t>
            </w:r>
          </w:p>
          <w:p w14:paraId="6D50106D" w14:textId="46957458" w:rsidR="0049580D" w:rsidRPr="00332F56" w:rsidRDefault="0049580D" w:rsidP="002F0971">
            <w:pPr>
              <w:spacing w:after="0" w:line="276" w:lineRule="auto"/>
              <w:jc w:val="center"/>
              <w:rPr>
                <w:rFonts w:ascii="Aptos" w:hAnsi="Aptos"/>
              </w:rPr>
            </w:pPr>
            <w:r w:rsidRPr="00332F56">
              <w:rPr>
                <w:rFonts w:ascii="Aptos" w:hAnsi="Aptos"/>
              </w:rPr>
              <w:t>nærhet av 3. person.</w:t>
            </w:r>
          </w:p>
        </w:tc>
        <w:tc>
          <w:tcPr>
            <w:tcW w:w="1843" w:type="dxa"/>
            <w:vAlign w:val="center"/>
          </w:tcPr>
          <w:p w14:paraId="7E28D449" w14:textId="77777777" w:rsidR="0049580D" w:rsidRPr="00332F56" w:rsidRDefault="0049580D" w:rsidP="002F0971">
            <w:pPr>
              <w:spacing w:after="0" w:line="276" w:lineRule="auto"/>
              <w:jc w:val="center"/>
              <w:rPr>
                <w:rFonts w:ascii="Aptos" w:hAnsi="Aptos"/>
              </w:rPr>
            </w:pPr>
            <w:r w:rsidRPr="00332F56">
              <w:rPr>
                <w:rFonts w:ascii="Aptos" w:hAnsi="Aptos"/>
              </w:rPr>
              <w:t>Skade på tredjepart, ulykker og farlige forhold kan oppstå</w:t>
            </w:r>
          </w:p>
          <w:p w14:paraId="33931A30" w14:textId="77777777" w:rsidR="0049580D" w:rsidRPr="00332F56" w:rsidRDefault="0049580D" w:rsidP="002F0971">
            <w:pPr>
              <w:spacing w:after="0" w:line="276" w:lineRule="auto"/>
              <w:jc w:val="center"/>
              <w:rPr>
                <w:rFonts w:ascii="Aptos" w:hAnsi="Aptos"/>
              </w:rPr>
            </w:pPr>
          </w:p>
        </w:tc>
        <w:tc>
          <w:tcPr>
            <w:tcW w:w="3544" w:type="dxa"/>
            <w:vAlign w:val="center"/>
          </w:tcPr>
          <w:p w14:paraId="7F64F02F" w14:textId="77777777" w:rsidR="0049580D" w:rsidRPr="00332F56" w:rsidRDefault="0049580D" w:rsidP="002F0971">
            <w:pPr>
              <w:spacing w:after="0" w:line="276" w:lineRule="auto"/>
              <w:jc w:val="center"/>
              <w:rPr>
                <w:rFonts w:ascii="Aptos" w:hAnsi="Aptos"/>
              </w:rPr>
            </w:pPr>
            <w:r w:rsidRPr="00332F56">
              <w:rPr>
                <w:rFonts w:ascii="Aptos" w:hAnsi="Aptos"/>
              </w:rPr>
              <w:t>Informasjon deles med 3. person og BH. Tydelig fysisk avsperring og skilting. Det skal være skilt ved alle arbeidsområder med nødvendig HMS informasjon.</w:t>
            </w:r>
          </w:p>
          <w:p w14:paraId="2D606F31" w14:textId="5E5F46D0" w:rsidR="0049580D" w:rsidRPr="00332F56" w:rsidRDefault="0049580D" w:rsidP="002F0971">
            <w:pPr>
              <w:spacing w:after="0" w:line="276" w:lineRule="auto"/>
              <w:jc w:val="center"/>
              <w:rPr>
                <w:rFonts w:ascii="Aptos" w:hAnsi="Aptos"/>
              </w:rPr>
            </w:pPr>
            <w:r w:rsidRPr="00332F56">
              <w:rPr>
                <w:rFonts w:ascii="Aptos" w:hAnsi="Aptos"/>
              </w:rPr>
              <w:t>Det skal etableres låserutiner for å hindre uvedkommende får tilgang til arbeidsområdet.</w:t>
            </w:r>
          </w:p>
        </w:tc>
        <w:tc>
          <w:tcPr>
            <w:tcW w:w="1842" w:type="dxa"/>
            <w:vAlign w:val="center"/>
          </w:tcPr>
          <w:p w14:paraId="679676C7" w14:textId="082C90A1" w:rsidR="0049580D" w:rsidRPr="00332F56" w:rsidRDefault="0049580D" w:rsidP="002F0971">
            <w:pPr>
              <w:spacing w:after="0" w:line="276" w:lineRule="auto"/>
              <w:jc w:val="center"/>
              <w:rPr>
                <w:rFonts w:ascii="Aptos" w:hAnsi="Aptos"/>
              </w:rPr>
            </w:pPr>
            <w:r w:rsidRPr="00332F56">
              <w:rPr>
                <w:rFonts w:ascii="Aptos" w:hAnsi="Aptos"/>
              </w:rPr>
              <w:t>Entreprenør</w:t>
            </w:r>
          </w:p>
        </w:tc>
      </w:tr>
      <w:tr w:rsidR="0049580D" w:rsidRPr="00332F56" w14:paraId="44C6EB16" w14:textId="77777777" w:rsidTr="00837936">
        <w:trPr>
          <w:trHeight w:val="1055"/>
        </w:trPr>
        <w:tc>
          <w:tcPr>
            <w:tcW w:w="562" w:type="dxa"/>
            <w:shd w:val="clear" w:color="auto" w:fill="F2F2F2" w:themeFill="background1" w:themeFillShade="F2"/>
            <w:vAlign w:val="center"/>
          </w:tcPr>
          <w:p w14:paraId="547092DF" w14:textId="30B515A7" w:rsidR="0049580D" w:rsidRPr="0049580D" w:rsidRDefault="0049580D" w:rsidP="0049580D">
            <w:pPr>
              <w:spacing w:line="276" w:lineRule="auto"/>
              <w:jc w:val="center"/>
              <w:rPr>
                <w:rFonts w:ascii="Aptos" w:hAnsi="Aptos"/>
                <w:b/>
                <w:bCs/>
              </w:rPr>
            </w:pPr>
            <w:r w:rsidRPr="0049580D">
              <w:rPr>
                <w:rFonts w:ascii="Aptos" w:hAnsi="Aptos"/>
                <w:b/>
                <w:bCs/>
              </w:rPr>
              <w:t>12</w:t>
            </w:r>
          </w:p>
        </w:tc>
        <w:tc>
          <w:tcPr>
            <w:tcW w:w="1843" w:type="dxa"/>
            <w:vAlign w:val="center"/>
          </w:tcPr>
          <w:p w14:paraId="7DBF48DA" w14:textId="2E0C851B" w:rsidR="0049580D" w:rsidRPr="00332F56" w:rsidRDefault="0049580D" w:rsidP="002F0971">
            <w:pPr>
              <w:spacing w:after="0" w:line="276" w:lineRule="auto"/>
              <w:jc w:val="center"/>
              <w:rPr>
                <w:rFonts w:ascii="Aptos" w:hAnsi="Aptos"/>
              </w:rPr>
            </w:pPr>
            <w:r w:rsidRPr="00332F56">
              <w:rPr>
                <w:rFonts w:ascii="Aptos" w:hAnsi="Aptos"/>
              </w:rPr>
              <w:t>Innheising av last på tak</w:t>
            </w:r>
          </w:p>
        </w:tc>
        <w:tc>
          <w:tcPr>
            <w:tcW w:w="1843" w:type="dxa"/>
            <w:vAlign w:val="center"/>
          </w:tcPr>
          <w:p w14:paraId="2E5ADD37" w14:textId="315B23B1" w:rsidR="0049580D" w:rsidRPr="00332F56" w:rsidRDefault="0049580D" w:rsidP="002F0971">
            <w:pPr>
              <w:spacing w:after="0" w:line="276" w:lineRule="auto"/>
              <w:jc w:val="center"/>
              <w:rPr>
                <w:rFonts w:ascii="Aptos" w:hAnsi="Aptos"/>
              </w:rPr>
            </w:pPr>
            <w:r w:rsidRPr="00332F56">
              <w:rPr>
                <w:rFonts w:ascii="Aptos" w:hAnsi="Aptos"/>
              </w:rPr>
              <w:t>Last kan falle ned og skade personer</w:t>
            </w:r>
          </w:p>
        </w:tc>
        <w:tc>
          <w:tcPr>
            <w:tcW w:w="3544" w:type="dxa"/>
            <w:vAlign w:val="center"/>
          </w:tcPr>
          <w:p w14:paraId="107510B3" w14:textId="577C2A85" w:rsidR="0049580D" w:rsidRPr="00332F56" w:rsidRDefault="0049580D" w:rsidP="002F0971">
            <w:pPr>
              <w:spacing w:after="0" w:line="276" w:lineRule="auto"/>
              <w:jc w:val="center"/>
              <w:rPr>
                <w:rFonts w:ascii="Aptos" w:hAnsi="Aptos"/>
              </w:rPr>
            </w:pPr>
            <w:r w:rsidRPr="00332F56">
              <w:rPr>
                <w:rFonts w:ascii="Aptos" w:hAnsi="Aptos"/>
              </w:rPr>
              <w:t xml:space="preserve">Alle </w:t>
            </w:r>
            <w:proofErr w:type="spellStart"/>
            <w:r w:rsidRPr="00332F56">
              <w:rPr>
                <w:rFonts w:ascii="Aptos" w:hAnsi="Aptos"/>
              </w:rPr>
              <w:t>anhukere</w:t>
            </w:r>
            <w:proofErr w:type="spellEnd"/>
            <w:r w:rsidRPr="00332F56">
              <w:rPr>
                <w:rFonts w:ascii="Aptos" w:hAnsi="Aptos"/>
              </w:rPr>
              <w:t xml:space="preserve"> og andre som deltar i løfteoperasjoner skal ha 3 timers praktisk kurs på den aktuelle byggeplassen.</w:t>
            </w:r>
          </w:p>
          <w:p w14:paraId="760E5CDE" w14:textId="77777777" w:rsidR="0049580D" w:rsidRPr="00332F56" w:rsidRDefault="0049580D" w:rsidP="002F0971">
            <w:pPr>
              <w:spacing w:after="0" w:line="276" w:lineRule="auto"/>
              <w:jc w:val="center"/>
              <w:rPr>
                <w:rFonts w:ascii="Aptos" w:hAnsi="Aptos"/>
              </w:rPr>
            </w:pPr>
          </w:p>
          <w:p w14:paraId="6EE550EF" w14:textId="200DB98B" w:rsidR="0049580D" w:rsidRPr="00332F56" w:rsidRDefault="0049580D" w:rsidP="002F0971">
            <w:pPr>
              <w:spacing w:after="0" w:line="276" w:lineRule="auto"/>
              <w:jc w:val="center"/>
              <w:rPr>
                <w:rFonts w:ascii="Aptos" w:hAnsi="Aptos"/>
              </w:rPr>
            </w:pPr>
            <w:r w:rsidRPr="00332F56">
              <w:rPr>
                <w:rFonts w:ascii="Aptos" w:hAnsi="Aptos"/>
              </w:rPr>
              <w:t>Følge lasten hvis området ikke kan sperres av og sikre at ingen oppholder seg under hengende last.</w:t>
            </w:r>
          </w:p>
        </w:tc>
        <w:tc>
          <w:tcPr>
            <w:tcW w:w="1842" w:type="dxa"/>
            <w:vAlign w:val="center"/>
          </w:tcPr>
          <w:p w14:paraId="6E5EC560" w14:textId="4993DDF1" w:rsidR="0049580D" w:rsidRPr="00332F56" w:rsidRDefault="0049580D" w:rsidP="002F0971">
            <w:pPr>
              <w:spacing w:after="0" w:line="276" w:lineRule="auto"/>
              <w:jc w:val="center"/>
              <w:rPr>
                <w:rFonts w:ascii="Aptos" w:hAnsi="Aptos"/>
              </w:rPr>
            </w:pPr>
            <w:r w:rsidRPr="00332F56">
              <w:rPr>
                <w:rFonts w:ascii="Aptos" w:hAnsi="Aptos"/>
              </w:rPr>
              <w:t>Entreprenør</w:t>
            </w:r>
          </w:p>
        </w:tc>
      </w:tr>
      <w:tr w:rsidR="0049580D" w:rsidRPr="00332F56" w14:paraId="0E1D6F2A" w14:textId="77777777" w:rsidTr="00837936">
        <w:trPr>
          <w:trHeight w:val="1055"/>
        </w:trPr>
        <w:tc>
          <w:tcPr>
            <w:tcW w:w="562" w:type="dxa"/>
            <w:shd w:val="clear" w:color="auto" w:fill="F2F2F2" w:themeFill="background1" w:themeFillShade="F2"/>
            <w:vAlign w:val="center"/>
          </w:tcPr>
          <w:p w14:paraId="0BF84FAE" w14:textId="48B6353A" w:rsidR="0049580D" w:rsidRPr="0049580D" w:rsidRDefault="0049580D" w:rsidP="0049580D">
            <w:pPr>
              <w:spacing w:line="276" w:lineRule="auto"/>
              <w:jc w:val="center"/>
              <w:rPr>
                <w:rFonts w:ascii="Aptos" w:hAnsi="Aptos"/>
                <w:b/>
                <w:bCs/>
              </w:rPr>
            </w:pPr>
            <w:r w:rsidRPr="0049580D">
              <w:rPr>
                <w:rFonts w:ascii="Aptos" w:hAnsi="Aptos"/>
                <w:b/>
                <w:bCs/>
              </w:rPr>
              <w:t>13</w:t>
            </w:r>
          </w:p>
        </w:tc>
        <w:tc>
          <w:tcPr>
            <w:tcW w:w="1843" w:type="dxa"/>
            <w:vAlign w:val="center"/>
          </w:tcPr>
          <w:p w14:paraId="1124C146" w14:textId="77777777" w:rsidR="0049580D" w:rsidRPr="00332F56" w:rsidRDefault="0049580D" w:rsidP="002F0971">
            <w:pPr>
              <w:spacing w:after="0" w:line="276" w:lineRule="auto"/>
              <w:jc w:val="center"/>
              <w:rPr>
                <w:rFonts w:ascii="Aptos" w:hAnsi="Aptos"/>
              </w:rPr>
            </w:pPr>
            <w:r w:rsidRPr="00332F56">
              <w:rPr>
                <w:rFonts w:ascii="Aptos" w:hAnsi="Aptos"/>
              </w:rPr>
              <w:t>Fett i ventilasjon og avtrekk</w:t>
            </w:r>
          </w:p>
          <w:p w14:paraId="501577D0" w14:textId="77777777" w:rsidR="0049580D" w:rsidRPr="00332F56" w:rsidRDefault="0049580D" w:rsidP="002F0971">
            <w:pPr>
              <w:spacing w:after="0" w:line="276" w:lineRule="auto"/>
              <w:jc w:val="center"/>
              <w:rPr>
                <w:rFonts w:ascii="Aptos" w:hAnsi="Aptos"/>
              </w:rPr>
            </w:pPr>
          </w:p>
        </w:tc>
        <w:tc>
          <w:tcPr>
            <w:tcW w:w="1843" w:type="dxa"/>
            <w:vAlign w:val="center"/>
          </w:tcPr>
          <w:p w14:paraId="62A249D7" w14:textId="4A174DAE" w:rsidR="0049580D" w:rsidRPr="00332F56" w:rsidRDefault="0049580D" w:rsidP="002F0971">
            <w:pPr>
              <w:spacing w:after="0" w:line="276" w:lineRule="auto"/>
              <w:jc w:val="center"/>
              <w:rPr>
                <w:rFonts w:ascii="Aptos" w:hAnsi="Aptos"/>
              </w:rPr>
            </w:pPr>
            <w:r w:rsidRPr="00332F56">
              <w:rPr>
                <w:rFonts w:ascii="Aptos" w:hAnsi="Aptos"/>
              </w:rPr>
              <w:t>Brannfare</w:t>
            </w:r>
          </w:p>
        </w:tc>
        <w:tc>
          <w:tcPr>
            <w:tcW w:w="3544" w:type="dxa"/>
            <w:vAlign w:val="center"/>
          </w:tcPr>
          <w:p w14:paraId="7B0BEF56" w14:textId="77777777" w:rsidR="0049580D" w:rsidRPr="00332F56" w:rsidRDefault="0049580D" w:rsidP="002F0971">
            <w:pPr>
              <w:spacing w:after="0" w:line="276" w:lineRule="auto"/>
              <w:jc w:val="center"/>
              <w:rPr>
                <w:rFonts w:ascii="Aptos" w:hAnsi="Aptos"/>
              </w:rPr>
            </w:pPr>
            <w:r w:rsidRPr="00332F56">
              <w:rPr>
                <w:rFonts w:ascii="Aptos" w:hAnsi="Aptos"/>
              </w:rPr>
              <w:t>Sjekk og rengjøring før arbeid.</w:t>
            </w:r>
          </w:p>
          <w:p w14:paraId="06F7B0CC" w14:textId="77777777" w:rsidR="0049580D" w:rsidRPr="00332F56" w:rsidRDefault="0049580D" w:rsidP="002F0971">
            <w:pPr>
              <w:spacing w:after="0" w:line="276" w:lineRule="auto"/>
              <w:jc w:val="center"/>
              <w:rPr>
                <w:rFonts w:ascii="Aptos" w:hAnsi="Aptos"/>
              </w:rPr>
            </w:pPr>
          </w:p>
        </w:tc>
        <w:tc>
          <w:tcPr>
            <w:tcW w:w="1842" w:type="dxa"/>
            <w:vAlign w:val="center"/>
          </w:tcPr>
          <w:p w14:paraId="674646F7" w14:textId="13E9C25C" w:rsidR="0049580D" w:rsidRPr="00332F56" w:rsidRDefault="0049580D" w:rsidP="002F0971">
            <w:pPr>
              <w:spacing w:after="0" w:line="276" w:lineRule="auto"/>
              <w:jc w:val="center"/>
              <w:rPr>
                <w:rFonts w:ascii="Aptos" w:hAnsi="Aptos"/>
              </w:rPr>
            </w:pPr>
            <w:r w:rsidRPr="00332F56">
              <w:rPr>
                <w:rFonts w:ascii="Aptos" w:hAnsi="Aptos"/>
              </w:rPr>
              <w:t>Entreprenør</w:t>
            </w:r>
          </w:p>
        </w:tc>
      </w:tr>
      <w:tr w:rsidR="0049580D" w:rsidRPr="00332F56" w14:paraId="228876B6" w14:textId="77777777" w:rsidTr="00837936">
        <w:trPr>
          <w:trHeight w:val="1055"/>
        </w:trPr>
        <w:tc>
          <w:tcPr>
            <w:tcW w:w="562" w:type="dxa"/>
            <w:shd w:val="clear" w:color="auto" w:fill="F2F2F2" w:themeFill="background1" w:themeFillShade="F2"/>
            <w:vAlign w:val="center"/>
          </w:tcPr>
          <w:p w14:paraId="276447FD" w14:textId="09D210AD" w:rsidR="0049580D" w:rsidRPr="0049580D" w:rsidRDefault="0049580D" w:rsidP="0049580D">
            <w:pPr>
              <w:spacing w:line="276" w:lineRule="auto"/>
              <w:jc w:val="center"/>
              <w:rPr>
                <w:rFonts w:ascii="Aptos" w:hAnsi="Aptos"/>
                <w:b/>
                <w:bCs/>
              </w:rPr>
            </w:pPr>
            <w:r w:rsidRPr="0049580D">
              <w:rPr>
                <w:rFonts w:ascii="Aptos" w:hAnsi="Aptos"/>
                <w:b/>
                <w:bCs/>
              </w:rPr>
              <w:t>14</w:t>
            </w:r>
          </w:p>
        </w:tc>
        <w:tc>
          <w:tcPr>
            <w:tcW w:w="1843" w:type="dxa"/>
            <w:vAlign w:val="center"/>
          </w:tcPr>
          <w:p w14:paraId="4D2A83A9" w14:textId="5AD67ABD" w:rsidR="0049580D" w:rsidRPr="00332F56" w:rsidRDefault="0049580D" w:rsidP="002F0971">
            <w:pPr>
              <w:spacing w:after="0" w:line="276" w:lineRule="auto"/>
              <w:jc w:val="center"/>
              <w:rPr>
                <w:rFonts w:ascii="Aptos" w:hAnsi="Aptos"/>
              </w:rPr>
            </w:pPr>
            <w:r w:rsidRPr="00332F56">
              <w:rPr>
                <w:rFonts w:ascii="Aptos" w:hAnsi="Aptos"/>
              </w:rPr>
              <w:t>Natt- og helgearbeid ved behov</w:t>
            </w:r>
          </w:p>
        </w:tc>
        <w:tc>
          <w:tcPr>
            <w:tcW w:w="1843" w:type="dxa"/>
            <w:vAlign w:val="center"/>
          </w:tcPr>
          <w:p w14:paraId="7309C08F" w14:textId="712F7FD8" w:rsidR="0049580D" w:rsidRPr="00332F56" w:rsidRDefault="0049580D" w:rsidP="002F0971">
            <w:pPr>
              <w:spacing w:after="0" w:line="276" w:lineRule="auto"/>
              <w:jc w:val="center"/>
              <w:rPr>
                <w:rFonts w:ascii="Aptos" w:hAnsi="Aptos"/>
              </w:rPr>
            </w:pPr>
            <w:r w:rsidRPr="00332F56">
              <w:rPr>
                <w:rFonts w:ascii="Aptos" w:hAnsi="Aptos"/>
              </w:rPr>
              <w:t>Tretthet, feilhandlinger</w:t>
            </w:r>
          </w:p>
        </w:tc>
        <w:tc>
          <w:tcPr>
            <w:tcW w:w="3544" w:type="dxa"/>
            <w:vAlign w:val="center"/>
          </w:tcPr>
          <w:p w14:paraId="582D29CE" w14:textId="464883D8" w:rsidR="0049580D" w:rsidRPr="00332F56" w:rsidRDefault="0049580D" w:rsidP="002F0971">
            <w:pPr>
              <w:spacing w:after="0" w:line="276" w:lineRule="auto"/>
              <w:jc w:val="center"/>
              <w:rPr>
                <w:rFonts w:ascii="Aptos" w:hAnsi="Aptos"/>
              </w:rPr>
            </w:pPr>
            <w:r w:rsidRPr="00332F56">
              <w:rPr>
                <w:rFonts w:ascii="Aptos" w:hAnsi="Aptos"/>
              </w:rPr>
              <w:t>Arbeidstidsbegrensning, ekstra tilsyn.</w:t>
            </w:r>
          </w:p>
        </w:tc>
        <w:tc>
          <w:tcPr>
            <w:tcW w:w="1842" w:type="dxa"/>
            <w:vAlign w:val="center"/>
          </w:tcPr>
          <w:p w14:paraId="66F6D167" w14:textId="77777777" w:rsidR="0049580D" w:rsidRPr="00332F56" w:rsidRDefault="0049580D" w:rsidP="0049580D">
            <w:pPr>
              <w:spacing w:after="0" w:line="276" w:lineRule="auto"/>
              <w:jc w:val="center"/>
              <w:rPr>
                <w:rFonts w:ascii="Aptos" w:hAnsi="Aptos"/>
              </w:rPr>
            </w:pPr>
          </w:p>
          <w:p w14:paraId="25CC57C0" w14:textId="77777777" w:rsidR="0049580D" w:rsidRPr="00332F56" w:rsidRDefault="0049580D" w:rsidP="0049580D">
            <w:pPr>
              <w:spacing w:after="0" w:line="276" w:lineRule="auto"/>
              <w:jc w:val="center"/>
              <w:rPr>
                <w:rFonts w:ascii="Aptos" w:hAnsi="Aptos"/>
              </w:rPr>
            </w:pPr>
            <w:r w:rsidRPr="00332F56">
              <w:rPr>
                <w:rFonts w:ascii="Aptos" w:hAnsi="Aptos"/>
              </w:rPr>
              <w:t>Entreprenør/</w:t>
            </w:r>
          </w:p>
          <w:p w14:paraId="2B4F39D7" w14:textId="77777777" w:rsidR="0049580D" w:rsidRPr="00332F56" w:rsidRDefault="0049580D" w:rsidP="0049580D">
            <w:pPr>
              <w:spacing w:after="0" w:line="276" w:lineRule="auto"/>
              <w:jc w:val="center"/>
              <w:rPr>
                <w:rFonts w:ascii="Aptos" w:hAnsi="Aptos"/>
              </w:rPr>
            </w:pPr>
            <w:r w:rsidRPr="00332F56">
              <w:rPr>
                <w:rFonts w:ascii="Aptos" w:hAnsi="Aptos"/>
              </w:rPr>
              <w:t>Prosjektleder</w:t>
            </w:r>
          </w:p>
          <w:p w14:paraId="57A9A76A" w14:textId="77777777" w:rsidR="0049580D" w:rsidRPr="00332F56" w:rsidRDefault="0049580D" w:rsidP="0049580D">
            <w:pPr>
              <w:spacing w:after="0" w:line="276" w:lineRule="auto"/>
              <w:jc w:val="center"/>
              <w:rPr>
                <w:rFonts w:ascii="Aptos" w:hAnsi="Aptos"/>
              </w:rPr>
            </w:pPr>
          </w:p>
        </w:tc>
      </w:tr>
      <w:tr w:rsidR="0049580D" w:rsidRPr="00332F56" w14:paraId="0B77636E" w14:textId="77777777" w:rsidTr="00837936">
        <w:trPr>
          <w:trHeight w:val="1055"/>
        </w:trPr>
        <w:tc>
          <w:tcPr>
            <w:tcW w:w="562" w:type="dxa"/>
            <w:shd w:val="clear" w:color="auto" w:fill="F2F2F2" w:themeFill="background1" w:themeFillShade="F2"/>
            <w:vAlign w:val="center"/>
          </w:tcPr>
          <w:p w14:paraId="7B84D8A4" w14:textId="196AC5D3" w:rsidR="0049580D" w:rsidRPr="0049580D" w:rsidRDefault="0049580D" w:rsidP="0049580D">
            <w:pPr>
              <w:spacing w:line="276" w:lineRule="auto"/>
              <w:jc w:val="center"/>
              <w:rPr>
                <w:rFonts w:ascii="Aptos" w:hAnsi="Aptos"/>
                <w:b/>
                <w:bCs/>
              </w:rPr>
            </w:pPr>
            <w:r w:rsidRPr="0049580D">
              <w:rPr>
                <w:rFonts w:ascii="Aptos" w:hAnsi="Aptos"/>
                <w:b/>
                <w:bCs/>
              </w:rPr>
              <w:t>15</w:t>
            </w:r>
          </w:p>
        </w:tc>
        <w:tc>
          <w:tcPr>
            <w:tcW w:w="1843" w:type="dxa"/>
            <w:vAlign w:val="center"/>
          </w:tcPr>
          <w:p w14:paraId="3278027E" w14:textId="0A5433EB" w:rsidR="0049580D" w:rsidRPr="00332F56" w:rsidRDefault="007822E1" w:rsidP="002F0971">
            <w:pPr>
              <w:spacing w:after="0" w:line="276" w:lineRule="auto"/>
              <w:jc w:val="center"/>
              <w:rPr>
                <w:rFonts w:ascii="Aptos" w:hAnsi="Aptos"/>
              </w:rPr>
            </w:pPr>
            <w:r w:rsidRPr="00332F56">
              <w:rPr>
                <w:rFonts w:ascii="Aptos" w:hAnsi="Aptos"/>
              </w:rPr>
              <w:t>Drift testing</w:t>
            </w:r>
            <w:r w:rsidR="0049580D" w:rsidRPr="00332F56">
              <w:rPr>
                <w:rFonts w:ascii="Aptos" w:hAnsi="Aptos"/>
              </w:rPr>
              <w:t xml:space="preserve"> ved overlevering</w:t>
            </w:r>
          </w:p>
        </w:tc>
        <w:tc>
          <w:tcPr>
            <w:tcW w:w="1843" w:type="dxa"/>
            <w:vAlign w:val="center"/>
          </w:tcPr>
          <w:p w14:paraId="41045971" w14:textId="51F93685" w:rsidR="0049580D" w:rsidRPr="00332F56" w:rsidRDefault="0049580D" w:rsidP="002F0971">
            <w:pPr>
              <w:spacing w:after="0" w:line="276" w:lineRule="auto"/>
              <w:jc w:val="center"/>
              <w:rPr>
                <w:rFonts w:ascii="Aptos" w:hAnsi="Aptos"/>
              </w:rPr>
            </w:pPr>
            <w:r w:rsidRPr="00332F56">
              <w:rPr>
                <w:rFonts w:ascii="Aptos" w:hAnsi="Aptos"/>
              </w:rPr>
              <w:t>Elektrisk støt, brann</w:t>
            </w:r>
          </w:p>
        </w:tc>
        <w:tc>
          <w:tcPr>
            <w:tcW w:w="3544" w:type="dxa"/>
            <w:vAlign w:val="center"/>
          </w:tcPr>
          <w:p w14:paraId="5EE80A55" w14:textId="60AD7B49" w:rsidR="0049580D" w:rsidRPr="00332F56" w:rsidRDefault="0049580D" w:rsidP="002F0971">
            <w:pPr>
              <w:spacing w:after="0" w:line="276" w:lineRule="auto"/>
              <w:jc w:val="center"/>
              <w:rPr>
                <w:rFonts w:ascii="Aptos" w:hAnsi="Aptos"/>
              </w:rPr>
            </w:pPr>
            <w:r w:rsidRPr="00332F56">
              <w:rPr>
                <w:rFonts w:ascii="Aptos" w:hAnsi="Aptos"/>
              </w:rPr>
              <w:t>Kontrollrutiner, sperring av område.</w:t>
            </w:r>
          </w:p>
        </w:tc>
        <w:tc>
          <w:tcPr>
            <w:tcW w:w="1842" w:type="dxa"/>
            <w:vAlign w:val="center"/>
          </w:tcPr>
          <w:p w14:paraId="06E14742" w14:textId="7A5F79BB" w:rsidR="0049580D" w:rsidRPr="00332F56" w:rsidRDefault="0049580D" w:rsidP="0049580D">
            <w:pPr>
              <w:spacing w:after="0" w:line="276" w:lineRule="auto"/>
              <w:jc w:val="center"/>
              <w:rPr>
                <w:rFonts w:ascii="Aptos" w:hAnsi="Aptos"/>
              </w:rPr>
            </w:pPr>
            <w:r w:rsidRPr="00332F56">
              <w:rPr>
                <w:rFonts w:ascii="Aptos" w:hAnsi="Aptos"/>
              </w:rPr>
              <w:t>Entreprenør</w:t>
            </w:r>
          </w:p>
        </w:tc>
      </w:tr>
      <w:tr w:rsidR="005B4CAB" w:rsidRPr="00332F56" w14:paraId="02F4EAF9" w14:textId="77777777" w:rsidTr="00837936">
        <w:trPr>
          <w:trHeight w:val="1055"/>
        </w:trPr>
        <w:tc>
          <w:tcPr>
            <w:tcW w:w="562" w:type="dxa"/>
            <w:shd w:val="clear" w:color="auto" w:fill="F2F2F2" w:themeFill="background1" w:themeFillShade="F2"/>
            <w:vAlign w:val="center"/>
          </w:tcPr>
          <w:p w14:paraId="6029C0D3" w14:textId="1EE77583" w:rsidR="005B4CAB" w:rsidRPr="0049580D" w:rsidRDefault="005B4CAB" w:rsidP="0049580D">
            <w:pPr>
              <w:spacing w:line="276" w:lineRule="auto"/>
              <w:jc w:val="center"/>
              <w:rPr>
                <w:rFonts w:ascii="Aptos" w:hAnsi="Aptos"/>
                <w:b/>
                <w:bCs/>
              </w:rPr>
            </w:pPr>
            <w:r>
              <w:rPr>
                <w:rFonts w:ascii="Aptos" w:hAnsi="Aptos"/>
                <w:b/>
                <w:bCs/>
              </w:rPr>
              <w:t>16</w:t>
            </w:r>
          </w:p>
        </w:tc>
        <w:tc>
          <w:tcPr>
            <w:tcW w:w="1843" w:type="dxa"/>
            <w:vAlign w:val="center"/>
          </w:tcPr>
          <w:p w14:paraId="3CD73CD6" w14:textId="334A31BA" w:rsidR="005B4CAB" w:rsidRPr="00332F56" w:rsidRDefault="00631FE4" w:rsidP="002F0971">
            <w:pPr>
              <w:spacing w:after="0" w:line="276" w:lineRule="auto"/>
              <w:jc w:val="center"/>
              <w:rPr>
                <w:rFonts w:ascii="Aptos" w:hAnsi="Aptos"/>
              </w:rPr>
            </w:pPr>
            <w:r>
              <w:rPr>
                <w:rFonts w:ascii="Aptos" w:hAnsi="Aptos"/>
              </w:rPr>
              <w:t>Håndtering av avfall og farlige materialer</w:t>
            </w:r>
          </w:p>
        </w:tc>
        <w:tc>
          <w:tcPr>
            <w:tcW w:w="1843" w:type="dxa"/>
            <w:vAlign w:val="center"/>
          </w:tcPr>
          <w:p w14:paraId="2845C3F2" w14:textId="51780E47" w:rsidR="005B4CAB" w:rsidRPr="00332F56" w:rsidRDefault="00631FE4" w:rsidP="002F0971">
            <w:pPr>
              <w:spacing w:after="0" w:line="276" w:lineRule="auto"/>
              <w:jc w:val="center"/>
              <w:rPr>
                <w:rFonts w:ascii="Aptos" w:hAnsi="Aptos"/>
              </w:rPr>
            </w:pPr>
            <w:r>
              <w:rPr>
                <w:rFonts w:ascii="Aptos" w:hAnsi="Aptos"/>
              </w:rPr>
              <w:t>Giftige eller reaktive stoffer som kan gi alvorlige helseeffekter, asbest</w:t>
            </w:r>
          </w:p>
        </w:tc>
        <w:tc>
          <w:tcPr>
            <w:tcW w:w="3544" w:type="dxa"/>
            <w:vAlign w:val="center"/>
          </w:tcPr>
          <w:p w14:paraId="6C3D35BF" w14:textId="05C88B18" w:rsidR="00631FE4" w:rsidRPr="00631FE4" w:rsidRDefault="00631FE4" w:rsidP="002F0971">
            <w:pPr>
              <w:spacing w:after="0" w:line="276" w:lineRule="auto"/>
              <w:jc w:val="center"/>
              <w:rPr>
                <w:rFonts w:ascii="Aptos" w:hAnsi="Aptos"/>
              </w:rPr>
            </w:pPr>
            <w:r>
              <w:rPr>
                <w:rFonts w:ascii="Aptos" w:hAnsi="Aptos"/>
              </w:rPr>
              <w:t>Avfall skal sorteres i henhold til eventuelle avfallsplan og etter nærmere instrukser fra Statsbygg. Alt avfall skal transporters bort fra byggeplassen etter endt arbeid.</w:t>
            </w:r>
          </w:p>
          <w:p w14:paraId="177AEB77" w14:textId="0343BFED" w:rsidR="005B4CAB" w:rsidRPr="00332F56" w:rsidRDefault="005B4CAB" w:rsidP="002F0971">
            <w:pPr>
              <w:spacing w:after="0" w:line="276" w:lineRule="auto"/>
              <w:jc w:val="center"/>
              <w:rPr>
                <w:rFonts w:ascii="Aptos" w:hAnsi="Aptos"/>
              </w:rPr>
            </w:pPr>
          </w:p>
        </w:tc>
        <w:tc>
          <w:tcPr>
            <w:tcW w:w="1842" w:type="dxa"/>
            <w:vAlign w:val="center"/>
          </w:tcPr>
          <w:p w14:paraId="61A7F1D2" w14:textId="39695EB4" w:rsidR="005B4CAB" w:rsidRPr="00332F56" w:rsidRDefault="00631FE4" w:rsidP="0049580D">
            <w:pPr>
              <w:spacing w:after="0" w:line="276" w:lineRule="auto"/>
              <w:jc w:val="center"/>
              <w:rPr>
                <w:rFonts w:ascii="Aptos" w:hAnsi="Aptos"/>
              </w:rPr>
            </w:pPr>
            <w:r w:rsidRPr="00332F56">
              <w:rPr>
                <w:rFonts w:ascii="Aptos" w:hAnsi="Aptos"/>
              </w:rPr>
              <w:t>Entreprenør</w:t>
            </w:r>
          </w:p>
        </w:tc>
      </w:tr>
      <w:bookmarkEnd w:id="61"/>
      <w:bookmarkEnd w:id="62"/>
    </w:tbl>
    <w:p w14:paraId="6373B824" w14:textId="77777777" w:rsidR="008D6916" w:rsidRDefault="008D6916" w:rsidP="008D6916">
      <w:pPr>
        <w:rPr>
          <w:rFonts w:ascii="Aptos" w:hAnsi="Aptos"/>
          <w:i/>
          <w:iCs/>
          <w:color w:val="FF0000"/>
        </w:rPr>
      </w:pPr>
    </w:p>
    <w:p w14:paraId="5E602B3F" w14:textId="77777777" w:rsidR="0049580D" w:rsidRPr="00332F56" w:rsidRDefault="0049580D" w:rsidP="008D6916">
      <w:pPr>
        <w:rPr>
          <w:rFonts w:ascii="Aptos" w:hAnsi="Aptos"/>
          <w:i/>
          <w:iCs/>
          <w:color w:val="FF0000"/>
        </w:rPr>
      </w:pPr>
    </w:p>
    <w:p w14:paraId="696C2201" w14:textId="7B4C0939" w:rsidR="008D6916" w:rsidRPr="0049580D" w:rsidRDefault="008D6916" w:rsidP="00A652B8">
      <w:pPr>
        <w:pStyle w:val="Overskrift1"/>
        <w:numPr>
          <w:ilvl w:val="0"/>
          <w:numId w:val="26"/>
        </w:numPr>
        <w:rPr>
          <w:rFonts w:ascii="Aptos" w:hAnsi="Aptos"/>
          <w:sz w:val="40"/>
          <w:szCs w:val="36"/>
        </w:rPr>
      </w:pPr>
      <w:bookmarkStart w:id="65" w:name="_Toc81314195"/>
      <w:bookmarkStart w:id="66" w:name="_Toc218778394"/>
      <w:r w:rsidRPr="00332F56">
        <w:rPr>
          <w:rFonts w:ascii="Aptos" w:hAnsi="Aptos"/>
        </w:rPr>
        <w:lastRenderedPageBreak/>
        <w:t>Rutiner for endring av SHA-planen</w:t>
      </w:r>
      <w:bookmarkEnd w:id="65"/>
      <w:bookmarkEnd w:id="66"/>
    </w:p>
    <w:p w14:paraId="746173E6" w14:textId="77777777" w:rsidR="008D6916" w:rsidRPr="0049580D" w:rsidRDefault="008D6916" w:rsidP="008D6916">
      <w:pPr>
        <w:rPr>
          <w:rFonts w:ascii="Aptos" w:hAnsi="Aptos"/>
          <w:sz w:val="22"/>
          <w:szCs w:val="22"/>
        </w:rPr>
      </w:pPr>
    </w:p>
    <w:p w14:paraId="2700A447" w14:textId="67505925" w:rsidR="008D6916" w:rsidRPr="0049580D" w:rsidRDefault="008D6916" w:rsidP="00631FE4">
      <w:pPr>
        <w:spacing w:line="276" w:lineRule="auto"/>
        <w:rPr>
          <w:rFonts w:ascii="Aptos" w:hAnsi="Aptos"/>
          <w:sz w:val="22"/>
          <w:szCs w:val="22"/>
        </w:rPr>
      </w:pPr>
      <w:r w:rsidRPr="0049580D">
        <w:rPr>
          <w:rFonts w:ascii="Aptos" w:hAnsi="Aptos"/>
          <w:sz w:val="22"/>
          <w:szCs w:val="22"/>
        </w:rPr>
        <w:t>Denne planen skal fortløpende oppdateres dersom det oppstår endringer som har betydning for sikkerhet, helse og arbeidsmiljø.</w:t>
      </w:r>
    </w:p>
    <w:p w14:paraId="04F0926A" w14:textId="77777777" w:rsidR="0071703F" w:rsidRPr="0049580D" w:rsidRDefault="0071703F" w:rsidP="00631FE4">
      <w:pPr>
        <w:spacing w:line="276" w:lineRule="auto"/>
        <w:rPr>
          <w:rFonts w:ascii="Aptos" w:hAnsi="Aptos"/>
          <w:sz w:val="22"/>
          <w:szCs w:val="22"/>
        </w:rPr>
      </w:pPr>
    </w:p>
    <w:p w14:paraId="5EAAF409" w14:textId="77777777" w:rsidR="008D6916" w:rsidRPr="0049580D" w:rsidRDefault="008D6916" w:rsidP="00631FE4">
      <w:pPr>
        <w:pStyle w:val="Listeavsnitt"/>
        <w:numPr>
          <w:ilvl w:val="0"/>
          <w:numId w:val="34"/>
        </w:numPr>
        <w:spacing w:line="276" w:lineRule="auto"/>
        <w:jc w:val="both"/>
        <w:rPr>
          <w:rFonts w:ascii="Aptos" w:hAnsi="Aptos"/>
          <w:sz w:val="22"/>
          <w:szCs w:val="22"/>
        </w:rPr>
      </w:pPr>
      <w:r w:rsidRPr="0049580D">
        <w:rPr>
          <w:rFonts w:ascii="Aptos" w:hAnsi="Aptos"/>
          <w:sz w:val="22"/>
          <w:szCs w:val="22"/>
        </w:rPr>
        <w:t>Ansvarlig for å oppdatere SHA-planen er: KU</w:t>
      </w:r>
    </w:p>
    <w:bookmarkEnd w:id="38"/>
    <w:bookmarkEnd w:id="39"/>
    <w:p w14:paraId="5F60D89B" w14:textId="77777777" w:rsidR="008D6916" w:rsidRPr="0049580D" w:rsidRDefault="008D6916" w:rsidP="00631FE4">
      <w:pPr>
        <w:spacing w:line="276" w:lineRule="auto"/>
        <w:jc w:val="both"/>
        <w:rPr>
          <w:rFonts w:ascii="Aptos" w:hAnsi="Aptos"/>
          <w:sz w:val="22"/>
          <w:szCs w:val="22"/>
        </w:rPr>
      </w:pPr>
    </w:p>
    <w:p w14:paraId="21629C42" w14:textId="77777777" w:rsidR="008D6916" w:rsidRPr="0049580D" w:rsidRDefault="008D6916" w:rsidP="00631FE4">
      <w:pPr>
        <w:spacing w:line="276" w:lineRule="auto"/>
        <w:jc w:val="both"/>
        <w:rPr>
          <w:rFonts w:ascii="Aptos" w:hAnsi="Aptos"/>
          <w:sz w:val="22"/>
          <w:szCs w:val="22"/>
        </w:rPr>
      </w:pPr>
      <w:r w:rsidRPr="0049580D">
        <w:rPr>
          <w:rFonts w:ascii="Aptos" w:hAnsi="Aptos"/>
          <w:sz w:val="22"/>
          <w:szCs w:val="22"/>
        </w:rPr>
        <w:t>Eksempler på endringer som kan gi grunnlag for å oppdatere planen kan være:</w:t>
      </w:r>
    </w:p>
    <w:p w14:paraId="5F1163AB" w14:textId="77777777" w:rsidR="008D6916" w:rsidRPr="00631FE4" w:rsidRDefault="008D6916" w:rsidP="00631FE4">
      <w:pPr>
        <w:pStyle w:val="Listeavsnitt"/>
        <w:numPr>
          <w:ilvl w:val="0"/>
          <w:numId w:val="44"/>
        </w:numPr>
        <w:spacing w:line="276" w:lineRule="auto"/>
        <w:jc w:val="both"/>
        <w:rPr>
          <w:rFonts w:ascii="Aptos" w:hAnsi="Aptos"/>
          <w:sz w:val="22"/>
          <w:szCs w:val="22"/>
        </w:rPr>
      </w:pPr>
      <w:r w:rsidRPr="00631FE4">
        <w:rPr>
          <w:rFonts w:ascii="Aptos" w:hAnsi="Aptos"/>
          <w:sz w:val="22"/>
          <w:szCs w:val="22"/>
        </w:rPr>
        <w:t>Endring i organisasjonen.</w:t>
      </w:r>
    </w:p>
    <w:p w14:paraId="39299334" w14:textId="77777777" w:rsidR="008D6916" w:rsidRPr="00631FE4" w:rsidRDefault="008D6916" w:rsidP="00631FE4">
      <w:pPr>
        <w:pStyle w:val="Listeavsnitt"/>
        <w:numPr>
          <w:ilvl w:val="0"/>
          <w:numId w:val="44"/>
        </w:numPr>
        <w:spacing w:line="276" w:lineRule="auto"/>
        <w:jc w:val="both"/>
        <w:rPr>
          <w:rFonts w:ascii="Aptos" w:hAnsi="Aptos"/>
          <w:sz w:val="22"/>
          <w:szCs w:val="22"/>
        </w:rPr>
      </w:pPr>
      <w:r w:rsidRPr="00631FE4">
        <w:rPr>
          <w:rFonts w:ascii="Aptos" w:hAnsi="Aptos"/>
          <w:sz w:val="22"/>
          <w:szCs w:val="22"/>
        </w:rPr>
        <w:t>Endring av beskrivelse av hvor og når de ulike arbeidsoperasjonene skal utføres (endring av fremdriftsplan i tid eller aktivitetsinnhold).</w:t>
      </w:r>
    </w:p>
    <w:p w14:paraId="0B0103F1" w14:textId="77777777" w:rsidR="008D6916" w:rsidRPr="00631FE4" w:rsidRDefault="008D6916" w:rsidP="00631FE4">
      <w:pPr>
        <w:pStyle w:val="Listeavsnitt"/>
        <w:numPr>
          <w:ilvl w:val="0"/>
          <w:numId w:val="44"/>
        </w:numPr>
        <w:spacing w:line="276" w:lineRule="auto"/>
        <w:jc w:val="both"/>
        <w:rPr>
          <w:rFonts w:ascii="Aptos" w:hAnsi="Aptos"/>
          <w:sz w:val="22"/>
          <w:szCs w:val="22"/>
        </w:rPr>
      </w:pPr>
      <w:r w:rsidRPr="00631FE4">
        <w:rPr>
          <w:rFonts w:ascii="Aptos" w:hAnsi="Aptos"/>
          <w:sz w:val="22"/>
          <w:szCs w:val="22"/>
        </w:rPr>
        <w:t>Endring av spesifikke tiltak, enten i tid eller endring av selve tiltaket.</w:t>
      </w:r>
    </w:p>
    <w:p w14:paraId="4100E40E" w14:textId="77777777" w:rsidR="008D6916" w:rsidRPr="00631FE4" w:rsidRDefault="008D6916" w:rsidP="00631FE4">
      <w:pPr>
        <w:pStyle w:val="Listeavsnitt"/>
        <w:numPr>
          <w:ilvl w:val="0"/>
          <w:numId w:val="44"/>
        </w:numPr>
        <w:spacing w:line="276" w:lineRule="auto"/>
        <w:jc w:val="both"/>
        <w:rPr>
          <w:rFonts w:ascii="Aptos" w:hAnsi="Aptos"/>
          <w:sz w:val="22"/>
          <w:szCs w:val="22"/>
        </w:rPr>
      </w:pPr>
      <w:r w:rsidRPr="00631FE4">
        <w:rPr>
          <w:rFonts w:ascii="Aptos" w:hAnsi="Aptos"/>
          <w:sz w:val="22"/>
          <w:szCs w:val="22"/>
        </w:rPr>
        <w:t>Identifisering av nye risikoforhold som krever spesifikke tiltak som ikke har vært beskrevet tidligere.</w:t>
      </w:r>
    </w:p>
    <w:p w14:paraId="5A39CD11" w14:textId="77777777" w:rsidR="008D6916" w:rsidRPr="00631FE4" w:rsidRDefault="008D6916" w:rsidP="00631FE4">
      <w:pPr>
        <w:pStyle w:val="Listeavsnitt"/>
        <w:numPr>
          <w:ilvl w:val="0"/>
          <w:numId w:val="44"/>
        </w:numPr>
        <w:spacing w:line="276" w:lineRule="auto"/>
        <w:jc w:val="both"/>
        <w:rPr>
          <w:rFonts w:ascii="Aptos" w:hAnsi="Aptos"/>
          <w:sz w:val="22"/>
          <w:szCs w:val="22"/>
        </w:rPr>
      </w:pPr>
      <w:r w:rsidRPr="00631FE4">
        <w:rPr>
          <w:rFonts w:ascii="Aptos" w:hAnsi="Aptos"/>
          <w:sz w:val="22"/>
          <w:szCs w:val="22"/>
        </w:rPr>
        <w:t>Omprosjektering som medfører nye/endrende risikoforhold med behov for spesifikke tiltak og/eller endring i fremdriftsplanen.</w:t>
      </w:r>
    </w:p>
    <w:p w14:paraId="767CF929" w14:textId="77777777" w:rsidR="008D6916" w:rsidRPr="0049580D" w:rsidRDefault="008D6916" w:rsidP="00631FE4">
      <w:pPr>
        <w:spacing w:line="276" w:lineRule="auto"/>
        <w:jc w:val="both"/>
        <w:rPr>
          <w:rFonts w:ascii="Aptos" w:hAnsi="Aptos"/>
          <w:sz w:val="22"/>
          <w:szCs w:val="22"/>
        </w:rPr>
      </w:pPr>
    </w:p>
    <w:p w14:paraId="336FA0FE" w14:textId="77777777" w:rsidR="008D6916" w:rsidRPr="0049580D" w:rsidRDefault="008D6916" w:rsidP="00631FE4">
      <w:pPr>
        <w:spacing w:line="276" w:lineRule="auto"/>
        <w:jc w:val="both"/>
        <w:rPr>
          <w:rFonts w:ascii="Aptos" w:hAnsi="Aptos"/>
          <w:sz w:val="22"/>
          <w:szCs w:val="22"/>
        </w:rPr>
      </w:pPr>
      <w:r w:rsidRPr="0049580D">
        <w:rPr>
          <w:rFonts w:ascii="Aptos" w:hAnsi="Aptos"/>
          <w:sz w:val="22"/>
          <w:szCs w:val="22"/>
        </w:rPr>
        <w:t>Både prosjekterende og utførende skal informere om forhold som medfører behov for endringer i SHA-planen, og aktivt bidra i samhandlingen for å sikre sikkerhet helse og arbeidsmiljø i hele prosessen.</w:t>
      </w:r>
    </w:p>
    <w:p w14:paraId="5C7FF6EE" w14:textId="77777777" w:rsidR="008D6916" w:rsidRPr="0049580D" w:rsidRDefault="008D6916" w:rsidP="0049580D">
      <w:pPr>
        <w:jc w:val="both"/>
        <w:rPr>
          <w:rFonts w:ascii="Aptos" w:hAnsi="Aptos"/>
          <w:sz w:val="22"/>
          <w:szCs w:val="22"/>
        </w:rPr>
      </w:pPr>
    </w:p>
    <w:p w14:paraId="3430ED51" w14:textId="77777777" w:rsidR="008D6916" w:rsidRPr="0049580D" w:rsidRDefault="008D6916" w:rsidP="0049580D">
      <w:pPr>
        <w:jc w:val="both"/>
        <w:rPr>
          <w:rFonts w:ascii="Aptos" w:hAnsi="Aptos"/>
          <w:sz w:val="22"/>
          <w:szCs w:val="22"/>
        </w:rPr>
      </w:pPr>
      <w:r w:rsidRPr="0049580D">
        <w:rPr>
          <w:rFonts w:ascii="Aptos" w:hAnsi="Aptos"/>
          <w:sz w:val="22"/>
          <w:szCs w:val="22"/>
        </w:rPr>
        <w:t>Slik informasjon kan gis:</w:t>
      </w:r>
    </w:p>
    <w:p w14:paraId="540D02A2" w14:textId="77777777" w:rsidR="008D6916" w:rsidRPr="0049580D" w:rsidRDefault="008D6916" w:rsidP="00631FE4">
      <w:pPr>
        <w:pStyle w:val="Listeavsnitt"/>
        <w:numPr>
          <w:ilvl w:val="0"/>
          <w:numId w:val="43"/>
        </w:numPr>
        <w:spacing w:line="276" w:lineRule="auto"/>
        <w:jc w:val="both"/>
        <w:rPr>
          <w:rFonts w:ascii="Aptos" w:hAnsi="Aptos"/>
          <w:sz w:val="22"/>
          <w:szCs w:val="22"/>
        </w:rPr>
      </w:pPr>
      <w:r w:rsidRPr="0049580D">
        <w:rPr>
          <w:rFonts w:ascii="Aptos" w:hAnsi="Aptos"/>
          <w:sz w:val="22"/>
          <w:szCs w:val="22"/>
        </w:rPr>
        <w:t>i møter hvor byggherrens er representert. Saken skal referatføres, og det skal fremgå hvem som skal videreformidle informasjonen til den som har oppgaven med å oppdatere SHA-planen hvis vedkommende ikke er til stede i møtet.</w:t>
      </w:r>
    </w:p>
    <w:p w14:paraId="122AE243" w14:textId="77777777" w:rsidR="008D6916" w:rsidRPr="0049580D" w:rsidRDefault="008D6916" w:rsidP="00631FE4">
      <w:pPr>
        <w:pStyle w:val="Listeavsnitt"/>
        <w:numPr>
          <w:ilvl w:val="0"/>
          <w:numId w:val="43"/>
        </w:numPr>
        <w:spacing w:line="276" w:lineRule="auto"/>
        <w:jc w:val="both"/>
        <w:rPr>
          <w:rFonts w:ascii="Aptos" w:hAnsi="Aptos"/>
          <w:sz w:val="22"/>
          <w:szCs w:val="22"/>
        </w:rPr>
      </w:pPr>
      <w:r w:rsidRPr="0049580D">
        <w:rPr>
          <w:rFonts w:ascii="Aptos" w:hAnsi="Aptos"/>
          <w:sz w:val="22"/>
          <w:szCs w:val="22"/>
        </w:rPr>
        <w:t>direkte til den som er ansvarlig for å oppdatere SHA-planen (se kontaktinfo over).</w:t>
      </w:r>
    </w:p>
    <w:p w14:paraId="1236DCEA" w14:textId="77777777" w:rsidR="008D6916" w:rsidRPr="00332F56" w:rsidRDefault="008D6916" w:rsidP="008D6916">
      <w:pPr>
        <w:rPr>
          <w:rFonts w:ascii="Aptos" w:hAnsi="Aptos"/>
        </w:rPr>
      </w:pPr>
    </w:p>
    <w:p w14:paraId="19869EAB" w14:textId="06A4474F" w:rsidR="008D6916" w:rsidRPr="00332F56" w:rsidRDefault="008D6916" w:rsidP="0071703F">
      <w:pPr>
        <w:pStyle w:val="Bildetekst"/>
        <w:rPr>
          <w:rFonts w:ascii="Aptos" w:hAnsi="Aptos"/>
          <w:sz w:val="18"/>
          <w:szCs w:val="18"/>
        </w:rPr>
      </w:pPr>
    </w:p>
    <w:sectPr w:rsidR="008D6916" w:rsidRPr="00332F56" w:rsidSect="0071703F">
      <w:headerReference w:type="even" r:id="rId26"/>
      <w:headerReference w:type="default" r:id="rId27"/>
      <w:footerReference w:type="even" r:id="rId28"/>
      <w:footerReference w:type="default" r:id="rId29"/>
      <w:headerReference w:type="first" r:id="rId30"/>
      <w:footerReference w:type="first" r:id="rId31"/>
      <w:pgSz w:w="12240" w:h="15840"/>
      <w:pgMar w:top="1417" w:right="1608" w:bottom="1417" w:left="1417" w:header="680"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42FD2" w14:textId="77777777" w:rsidR="002D2CDD" w:rsidRDefault="002D2CDD" w:rsidP="00C17A1E">
      <w:pPr>
        <w:spacing w:line="240" w:lineRule="auto"/>
      </w:pPr>
      <w:r>
        <w:separator/>
      </w:r>
    </w:p>
  </w:endnote>
  <w:endnote w:type="continuationSeparator" w:id="0">
    <w:p w14:paraId="7A065F01" w14:textId="77777777" w:rsidR="002D2CDD" w:rsidRDefault="002D2CDD" w:rsidP="00C17A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77C68" w14:textId="77777777" w:rsidR="00DF7930" w:rsidRDefault="00DF793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195C1" w14:textId="22568C40" w:rsidR="00681C08" w:rsidRPr="007822E1" w:rsidRDefault="00681C08">
    <w:pPr>
      <w:pStyle w:val="Bunntekst"/>
      <w:jc w:val="right"/>
      <w:rPr>
        <w:rFonts w:ascii="Aptos" w:hAnsi="Aptos"/>
        <w:sz w:val="6"/>
        <w:szCs w:val="14"/>
      </w:rPr>
    </w:pPr>
    <w:r w:rsidRPr="007822E1">
      <w:rPr>
        <w:rFonts w:ascii="Aptos" w:hAnsi="Aptos"/>
        <w:sz w:val="14"/>
        <w:szCs w:val="14"/>
      </w:rPr>
      <w:t xml:space="preserve">side </w:t>
    </w:r>
    <w:r w:rsidRPr="007822E1">
      <w:rPr>
        <w:rFonts w:ascii="Aptos" w:hAnsi="Aptos"/>
        <w:sz w:val="14"/>
        <w:szCs w:val="14"/>
      </w:rPr>
      <w:fldChar w:fldCharType="begin"/>
    </w:r>
    <w:r w:rsidRPr="007822E1">
      <w:rPr>
        <w:rFonts w:ascii="Aptos" w:hAnsi="Aptos"/>
        <w:sz w:val="14"/>
        <w:szCs w:val="14"/>
      </w:rPr>
      <w:instrText>PAGE  \* Arabic</w:instrText>
    </w:r>
    <w:r w:rsidRPr="007822E1">
      <w:rPr>
        <w:rFonts w:ascii="Aptos" w:hAnsi="Aptos"/>
        <w:sz w:val="14"/>
        <w:szCs w:val="14"/>
      </w:rPr>
      <w:fldChar w:fldCharType="separate"/>
    </w:r>
    <w:r w:rsidRPr="007822E1">
      <w:rPr>
        <w:rFonts w:ascii="Aptos" w:hAnsi="Aptos"/>
        <w:sz w:val="14"/>
        <w:szCs w:val="14"/>
      </w:rPr>
      <w:t>1</w:t>
    </w:r>
    <w:r w:rsidRPr="007822E1">
      <w:rPr>
        <w:rFonts w:ascii="Aptos" w:hAnsi="Aptos"/>
        <w:sz w:val="14"/>
        <w:szCs w:val="14"/>
      </w:rPr>
      <w:fldChar w:fldCharType="end"/>
    </w:r>
  </w:p>
  <w:p w14:paraId="62F02E8E" w14:textId="77777777" w:rsidR="00681C08" w:rsidRPr="007822E1" w:rsidRDefault="00681C08">
    <w:pPr>
      <w:pStyle w:val="Bunntekst"/>
      <w:rPr>
        <w:rFonts w:ascii="Aptos" w:hAnsi="Apto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5E43" w14:textId="77777777" w:rsidR="00DF7930" w:rsidRDefault="00DF793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729F8" w14:textId="77777777" w:rsidR="002D2CDD" w:rsidRDefault="002D2CDD" w:rsidP="006B2DFA">
      <w:pPr>
        <w:pStyle w:val="Fotnotetekst"/>
      </w:pPr>
      <w:r>
        <w:separator/>
      </w:r>
    </w:p>
  </w:footnote>
  <w:footnote w:type="continuationSeparator" w:id="0">
    <w:p w14:paraId="25C4AF6A" w14:textId="77777777" w:rsidR="002D2CDD" w:rsidRDefault="002D2CDD" w:rsidP="00DB402F">
      <w:pPr>
        <w:pStyle w:val="Fotnotetekst"/>
      </w:pPr>
      <w:r>
        <w:continuationSeparator/>
      </w:r>
    </w:p>
  </w:footnote>
  <w:footnote w:type="continuationNotice" w:id="1">
    <w:p w14:paraId="20BA9891" w14:textId="77777777" w:rsidR="002D2CDD" w:rsidRDefault="002D2CDD" w:rsidP="00DB402F">
      <w:pPr>
        <w:pStyle w:val="Fotnotetekst"/>
      </w:pPr>
    </w:p>
  </w:footnote>
  <w:footnote w:id="2">
    <w:p w14:paraId="5DC5B5CD" w14:textId="77777777" w:rsidR="008D6916" w:rsidRDefault="008D6916" w:rsidP="008D6916">
      <w:pPr>
        <w:pStyle w:val="Fotnotetekst"/>
      </w:pPr>
      <w:r>
        <w:rPr>
          <w:rStyle w:val="Fotnotereferanse"/>
        </w:rPr>
        <w:footnoteRef/>
      </w:r>
      <w:r>
        <w:t xml:space="preserve"> Med «arbeidshøyde» menes høyden fra gulv og opp til stedet hvor arbeidet foregår, f.eks. høyden fra gulvet opp til hendene når man skal sette på plass en himlingsplate.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8607" w14:textId="77777777" w:rsidR="00DF7930" w:rsidRDefault="00DF793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BE039" w14:textId="6D4F315D" w:rsidR="00681C08" w:rsidRDefault="007822E1">
    <w:pPr>
      <w:pStyle w:val="Topptekst"/>
    </w:pPr>
    <w:r>
      <w:rPr>
        <w:noProof/>
      </w:rPr>
      <w:drawing>
        <wp:anchor distT="0" distB="0" distL="114300" distR="114300" simplePos="0" relativeHeight="251658240" behindDoc="0" locked="0" layoutInCell="1" allowOverlap="1" wp14:anchorId="5FA9BDD4" wp14:editId="0EC1CE60">
          <wp:simplePos x="0" y="0"/>
          <wp:positionH relativeFrom="margin">
            <wp:posOffset>5179060</wp:posOffset>
          </wp:positionH>
          <wp:positionV relativeFrom="margin">
            <wp:posOffset>-706755</wp:posOffset>
          </wp:positionV>
          <wp:extent cx="1463040" cy="420370"/>
          <wp:effectExtent l="0" t="0" r="3810" b="0"/>
          <wp:wrapSquare wrapText="bothSides"/>
          <wp:docPr id="101494201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3040" cy="4203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CDEA" w14:textId="77777777" w:rsidR="00DF7930" w:rsidRDefault="00DF793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ECD22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ED5812B6"/>
    <w:lvl w:ilvl="0">
      <w:start w:val="1"/>
      <w:numFmt w:val="decimal"/>
      <w:pStyle w:val="Nummerertliste4"/>
      <w:lvlText w:val="%1."/>
      <w:lvlJc w:val="left"/>
      <w:pPr>
        <w:tabs>
          <w:tab w:val="num" w:pos="1209"/>
        </w:tabs>
        <w:ind w:left="1209" w:hanging="360"/>
      </w:pPr>
    </w:lvl>
  </w:abstractNum>
  <w:abstractNum w:abstractNumId="2" w15:restartNumberingAfterBreak="0">
    <w:nsid w:val="FFFFFF80"/>
    <w:multiLevelType w:val="singleLevel"/>
    <w:tmpl w:val="E952AB88"/>
    <w:lvl w:ilvl="0">
      <w:start w:val="1"/>
      <w:numFmt w:val="bullet"/>
      <w:pStyle w:val="Punktliste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3BC1D42"/>
    <w:lvl w:ilvl="0">
      <w:start w:val="1"/>
      <w:numFmt w:val="bullet"/>
      <w:pStyle w:val="Punktliste4"/>
      <w:lvlText w:val=""/>
      <w:lvlJc w:val="left"/>
      <w:pPr>
        <w:tabs>
          <w:tab w:val="num" w:pos="1209"/>
        </w:tabs>
        <w:ind w:left="1209" w:hanging="360"/>
      </w:pPr>
      <w:rPr>
        <w:rFonts w:ascii="Symbol" w:hAnsi="Symbol" w:hint="default"/>
      </w:rPr>
    </w:lvl>
  </w:abstractNum>
  <w:abstractNum w:abstractNumId="4" w15:restartNumberingAfterBreak="0">
    <w:nsid w:val="030331F2"/>
    <w:multiLevelType w:val="multilevel"/>
    <w:tmpl w:val="0EE49C78"/>
    <w:styleLink w:val="ListStyle-FactBoxListBullet"/>
    <w:lvl w:ilvl="0">
      <w:start w:val="1"/>
      <w:numFmt w:val="bullet"/>
      <w:pStyle w:val="FactBox-ListBullet"/>
      <w:lvlText w:val="•"/>
      <w:lvlJc w:val="left"/>
      <w:pPr>
        <w:ind w:left="454" w:hanging="284"/>
      </w:pPr>
      <w:rPr>
        <w:rFonts w:ascii="Arial" w:hAnsi="Arial" w:cs="Arial" w:hint="default"/>
      </w:rPr>
    </w:lvl>
    <w:lvl w:ilvl="1">
      <w:start w:val="1"/>
      <w:numFmt w:val="bullet"/>
      <w:lvlText w:val="•"/>
      <w:lvlJc w:val="left"/>
      <w:pPr>
        <w:ind w:left="738" w:hanging="284"/>
      </w:pPr>
      <w:rPr>
        <w:rFonts w:asciiTheme="minorHAnsi" w:hAnsiTheme="minorHAnsi" w:hint="default"/>
      </w:rPr>
    </w:lvl>
    <w:lvl w:ilvl="2">
      <w:start w:val="1"/>
      <w:numFmt w:val="bullet"/>
      <w:lvlText w:val="•"/>
      <w:lvlJc w:val="left"/>
      <w:pPr>
        <w:ind w:left="1022" w:hanging="284"/>
      </w:pPr>
      <w:rPr>
        <w:rFonts w:asciiTheme="minorHAnsi" w:hAnsiTheme="minorHAnsi" w:hint="default"/>
      </w:rPr>
    </w:lvl>
    <w:lvl w:ilvl="3">
      <w:start w:val="1"/>
      <w:numFmt w:val="bullet"/>
      <w:lvlText w:val="•"/>
      <w:lvlJc w:val="left"/>
      <w:pPr>
        <w:ind w:left="1306" w:hanging="284"/>
      </w:pPr>
      <w:rPr>
        <w:rFonts w:asciiTheme="minorHAnsi" w:hAnsiTheme="minorHAnsi" w:hint="default"/>
      </w:rPr>
    </w:lvl>
    <w:lvl w:ilvl="4">
      <w:start w:val="1"/>
      <w:numFmt w:val="bullet"/>
      <w:lvlText w:val="•"/>
      <w:lvlJc w:val="left"/>
      <w:pPr>
        <w:ind w:left="1590" w:hanging="284"/>
      </w:pPr>
      <w:rPr>
        <w:rFonts w:asciiTheme="minorHAnsi" w:hAnsiTheme="minorHAnsi" w:hint="default"/>
      </w:rPr>
    </w:lvl>
    <w:lvl w:ilvl="5">
      <w:start w:val="1"/>
      <w:numFmt w:val="bullet"/>
      <w:lvlText w:val="•"/>
      <w:lvlJc w:val="left"/>
      <w:pPr>
        <w:ind w:left="1874" w:hanging="284"/>
      </w:pPr>
      <w:rPr>
        <w:rFonts w:asciiTheme="minorHAnsi" w:hAnsiTheme="minorHAnsi" w:hint="default"/>
      </w:rPr>
    </w:lvl>
    <w:lvl w:ilvl="6">
      <w:start w:val="1"/>
      <w:numFmt w:val="bullet"/>
      <w:lvlText w:val="•"/>
      <w:lvlJc w:val="left"/>
      <w:pPr>
        <w:ind w:left="2158" w:hanging="284"/>
      </w:pPr>
      <w:rPr>
        <w:rFonts w:asciiTheme="minorHAnsi" w:hAnsiTheme="minorHAnsi" w:hint="default"/>
      </w:rPr>
    </w:lvl>
    <w:lvl w:ilvl="7">
      <w:start w:val="1"/>
      <w:numFmt w:val="bullet"/>
      <w:lvlText w:val="•"/>
      <w:lvlJc w:val="left"/>
      <w:pPr>
        <w:ind w:left="2442" w:hanging="284"/>
      </w:pPr>
      <w:rPr>
        <w:rFonts w:asciiTheme="minorHAnsi" w:hAnsiTheme="minorHAnsi" w:hint="default"/>
      </w:rPr>
    </w:lvl>
    <w:lvl w:ilvl="8">
      <w:start w:val="1"/>
      <w:numFmt w:val="bullet"/>
      <w:lvlText w:val="•"/>
      <w:lvlJc w:val="left"/>
      <w:pPr>
        <w:ind w:left="2726" w:hanging="284"/>
      </w:pPr>
      <w:rPr>
        <w:rFonts w:asciiTheme="minorHAnsi" w:hAnsiTheme="minorHAnsi" w:hint="default"/>
      </w:rPr>
    </w:lvl>
  </w:abstractNum>
  <w:abstractNum w:abstractNumId="5" w15:restartNumberingAfterBreak="0">
    <w:nsid w:val="049E5579"/>
    <w:multiLevelType w:val="multilevel"/>
    <w:tmpl w:val="560EB0EA"/>
    <w:lvl w:ilvl="0">
      <w:start w:val="1"/>
      <w:numFmt w:val="decimal"/>
      <w:pStyle w:val="Nummerertliste"/>
      <w:lvlText w:val="%1."/>
      <w:lvlJc w:val="left"/>
      <w:pPr>
        <w:ind w:left="680" w:hanging="340"/>
      </w:pPr>
      <w:rPr>
        <w:rFonts w:ascii="Arial" w:hAnsi="Arial" w:cs="Arial" w:hint="default"/>
      </w:rPr>
    </w:lvl>
    <w:lvl w:ilvl="1">
      <w:start w:val="1"/>
      <w:numFmt w:val="decimal"/>
      <w:pStyle w:val="Nummerertliste2"/>
      <w:lvlText w:val="%1.%2."/>
      <w:lvlJc w:val="left"/>
      <w:pPr>
        <w:ind w:left="1247" w:hanging="567"/>
      </w:pPr>
      <w:rPr>
        <w:rFonts w:asciiTheme="minorHAnsi" w:hAnsiTheme="minorHAnsi" w:hint="default"/>
      </w:rPr>
    </w:lvl>
    <w:lvl w:ilvl="2">
      <w:start w:val="1"/>
      <w:numFmt w:val="decimal"/>
      <w:pStyle w:val="Nummerertliste3"/>
      <w:lvlText w:val="%1.%2.%3."/>
      <w:lvlJc w:val="left"/>
      <w:pPr>
        <w:ind w:left="1985" w:hanging="738"/>
      </w:pPr>
      <w:rPr>
        <w:rFonts w:asciiTheme="minorHAnsi" w:hAnsiTheme="minorHAnsi" w:hint="default"/>
      </w:rPr>
    </w:lvl>
    <w:lvl w:ilvl="3">
      <w:start w:val="1"/>
      <w:numFmt w:val="decimal"/>
      <w:lvlText w:val="%1.%2.%3.%4."/>
      <w:lvlJc w:val="left"/>
      <w:pPr>
        <w:ind w:left="3062" w:hanging="964"/>
      </w:pPr>
      <w:rPr>
        <w:rFonts w:asciiTheme="minorHAnsi" w:hAnsiTheme="minorHAnsi" w:hint="default"/>
      </w:rPr>
    </w:lvl>
    <w:lvl w:ilvl="4">
      <w:start w:val="1"/>
      <w:numFmt w:val="decimal"/>
      <w:lvlText w:val="%1.%2.%3.%4.%5."/>
      <w:lvlJc w:val="left"/>
      <w:pPr>
        <w:ind w:left="3232" w:hanging="1134"/>
      </w:pPr>
      <w:rPr>
        <w:rFonts w:asciiTheme="minorHAnsi" w:hAnsiTheme="minorHAnsi" w:hint="default"/>
      </w:rPr>
    </w:lvl>
    <w:lvl w:ilvl="5">
      <w:start w:val="1"/>
      <w:numFmt w:val="decimal"/>
      <w:lvlText w:val="%1.%2.%3.%4.%5.%6."/>
      <w:lvlJc w:val="left"/>
      <w:pPr>
        <w:ind w:left="3459" w:hanging="1361"/>
      </w:pPr>
      <w:rPr>
        <w:rFonts w:asciiTheme="minorHAnsi" w:hAnsiTheme="minorHAnsi" w:hint="default"/>
      </w:rPr>
    </w:lvl>
    <w:lvl w:ilvl="6">
      <w:start w:val="1"/>
      <w:numFmt w:val="decimal"/>
      <w:lvlText w:val="%1.%2.%3.%4.%5.%6.%7."/>
      <w:lvlJc w:val="left"/>
      <w:pPr>
        <w:ind w:left="3629" w:hanging="1531"/>
      </w:pPr>
      <w:rPr>
        <w:rFonts w:asciiTheme="minorHAnsi" w:hAnsiTheme="minorHAnsi" w:hint="default"/>
      </w:rPr>
    </w:lvl>
    <w:lvl w:ilvl="7">
      <w:start w:val="1"/>
      <w:numFmt w:val="decimal"/>
      <w:lvlText w:val="%1.%2.%3.%4.%5.%6.%7.%8."/>
      <w:lvlJc w:val="left"/>
      <w:pPr>
        <w:ind w:left="3799" w:hanging="1701"/>
      </w:pPr>
      <w:rPr>
        <w:rFonts w:asciiTheme="minorHAnsi" w:hAnsiTheme="minorHAnsi" w:hint="default"/>
      </w:rPr>
    </w:lvl>
    <w:lvl w:ilvl="8">
      <w:start w:val="1"/>
      <w:numFmt w:val="decimal"/>
      <w:lvlText w:val="%1.%2.%3.%4.%5.%6.%7.%8.%9."/>
      <w:lvlJc w:val="left"/>
      <w:pPr>
        <w:ind w:left="4026" w:hanging="1928"/>
      </w:pPr>
      <w:rPr>
        <w:rFonts w:asciiTheme="minorHAnsi" w:hAnsiTheme="minorHAnsi" w:hint="default"/>
      </w:rPr>
    </w:lvl>
  </w:abstractNum>
  <w:abstractNum w:abstractNumId="6" w15:restartNumberingAfterBreak="0">
    <w:nsid w:val="04AE351E"/>
    <w:multiLevelType w:val="hybridMultilevel"/>
    <w:tmpl w:val="E430B3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837254"/>
    <w:multiLevelType w:val="multilevel"/>
    <w:tmpl w:val="E796E2FE"/>
    <w:lvl w:ilvl="0">
      <w:start w:val="1"/>
      <w:numFmt w:val="lowerLetter"/>
      <w:pStyle w:val="ListAlphabet"/>
      <w:lvlText w:val="%1."/>
      <w:lvlJc w:val="left"/>
      <w:pPr>
        <w:ind w:left="340" w:hanging="340"/>
      </w:pPr>
      <w:rPr>
        <w:rFonts w:ascii="Arial" w:hAnsi="Arial" w:cs="Arial" w:hint="default"/>
      </w:rPr>
    </w:lvl>
    <w:lvl w:ilvl="1">
      <w:start w:val="1"/>
      <w:numFmt w:val="lowerRoman"/>
      <w:pStyle w:val="ListAlphabet2"/>
      <w:lvlText w:val="%2."/>
      <w:lvlJc w:val="left"/>
      <w:pPr>
        <w:ind w:left="680" w:hanging="340"/>
      </w:pPr>
      <w:rPr>
        <w:rFonts w:ascii="Arial" w:hAnsi="Arial" w:hint="default"/>
      </w:rPr>
    </w:lvl>
    <w:lvl w:ilvl="2">
      <w:start w:val="1"/>
      <w:numFmt w:val="decimal"/>
      <w:pStyle w:val="ListAlphabet3"/>
      <w:lvlText w:val="%3."/>
      <w:lvlJc w:val="left"/>
      <w:pPr>
        <w:ind w:left="1020" w:hanging="340"/>
      </w:pPr>
      <w:rPr>
        <w:rFonts w:ascii="Arial" w:hAnsi="Arial" w:hint="default"/>
      </w:rPr>
    </w:lvl>
    <w:lvl w:ilvl="3">
      <w:start w:val="1"/>
      <w:numFmt w:val="lowerLetter"/>
      <w:lvlText w:val="%4)"/>
      <w:lvlJc w:val="left"/>
      <w:pPr>
        <w:ind w:left="1360" w:hanging="340"/>
      </w:pPr>
      <w:rPr>
        <w:rFonts w:ascii="Arial" w:hAnsi="Arial" w:hint="default"/>
      </w:rPr>
    </w:lvl>
    <w:lvl w:ilvl="4">
      <w:start w:val="1"/>
      <w:numFmt w:val="lowerRoman"/>
      <w:lvlText w:val="%5)"/>
      <w:lvlJc w:val="left"/>
      <w:pPr>
        <w:ind w:left="1700" w:hanging="340"/>
      </w:pPr>
      <w:rPr>
        <w:rFonts w:ascii="Arial" w:hAnsi="Arial" w:hint="default"/>
      </w:rPr>
    </w:lvl>
    <w:lvl w:ilvl="5">
      <w:start w:val="1"/>
      <w:numFmt w:val="decimal"/>
      <w:lvlText w:val="%6)"/>
      <w:lvlJc w:val="left"/>
      <w:pPr>
        <w:ind w:left="2040" w:hanging="340"/>
      </w:pPr>
      <w:rPr>
        <w:rFonts w:ascii="Arial" w:hAnsi="Arial" w:hint="default"/>
      </w:rPr>
    </w:lvl>
    <w:lvl w:ilvl="6">
      <w:start w:val="1"/>
      <w:numFmt w:val="lowerLetter"/>
      <w:lvlText w:val="(%7)"/>
      <w:lvlJc w:val="left"/>
      <w:pPr>
        <w:ind w:left="2380" w:hanging="340"/>
      </w:pPr>
      <w:rPr>
        <w:rFonts w:ascii="Arial" w:hAnsi="Arial" w:hint="default"/>
      </w:rPr>
    </w:lvl>
    <w:lvl w:ilvl="7">
      <w:start w:val="1"/>
      <w:numFmt w:val="lowerRoman"/>
      <w:lvlText w:val="(%8)"/>
      <w:lvlJc w:val="left"/>
      <w:pPr>
        <w:ind w:left="2720" w:hanging="340"/>
      </w:pPr>
      <w:rPr>
        <w:rFonts w:ascii="Arial" w:hAnsi="Arial" w:hint="default"/>
      </w:rPr>
    </w:lvl>
    <w:lvl w:ilvl="8">
      <w:start w:val="1"/>
      <w:numFmt w:val="decimal"/>
      <w:lvlText w:val="(%9)"/>
      <w:lvlJc w:val="left"/>
      <w:pPr>
        <w:ind w:left="3060" w:hanging="340"/>
      </w:pPr>
      <w:rPr>
        <w:rFonts w:ascii="Arial" w:hAnsi="Arial" w:hint="default"/>
      </w:rPr>
    </w:lvl>
  </w:abstractNum>
  <w:abstractNum w:abstractNumId="9" w15:restartNumberingAfterBreak="0">
    <w:nsid w:val="11EB237C"/>
    <w:multiLevelType w:val="multilevel"/>
    <w:tmpl w:val="E9086F02"/>
    <w:styleLink w:val="Liststyle-TableListBullet"/>
    <w:lvl w:ilvl="0">
      <w:start w:val="1"/>
      <w:numFmt w:val="bullet"/>
      <w:lvlText w:val="•"/>
      <w:lvlJc w:val="left"/>
      <w:pPr>
        <w:ind w:left="284" w:hanging="171"/>
      </w:pPr>
      <w:rPr>
        <w:rFonts w:ascii="Arial" w:hAnsi="Arial" w:cs="Arial" w:hint="default"/>
      </w:rPr>
    </w:lvl>
    <w:lvl w:ilvl="1">
      <w:start w:val="1"/>
      <w:numFmt w:val="bullet"/>
      <w:lvlText w:val="•"/>
      <w:lvlJc w:val="left"/>
      <w:pPr>
        <w:ind w:left="454" w:hanging="171"/>
      </w:pPr>
      <w:rPr>
        <w:rFonts w:ascii="Arial" w:hAnsi="Arial" w:hint="default"/>
      </w:rPr>
    </w:lvl>
    <w:lvl w:ilvl="2">
      <w:start w:val="1"/>
      <w:numFmt w:val="bullet"/>
      <w:lvlText w:val="•"/>
      <w:lvlJc w:val="left"/>
      <w:pPr>
        <w:ind w:left="624" w:hanging="171"/>
      </w:pPr>
      <w:rPr>
        <w:rFonts w:ascii="Arial" w:hAnsi="Arial" w:hint="default"/>
      </w:rPr>
    </w:lvl>
    <w:lvl w:ilvl="3">
      <w:start w:val="1"/>
      <w:numFmt w:val="bullet"/>
      <w:lvlText w:val="•"/>
      <w:lvlJc w:val="left"/>
      <w:pPr>
        <w:ind w:left="794" w:hanging="171"/>
      </w:pPr>
      <w:rPr>
        <w:rFonts w:ascii="Arial" w:hAnsi="Arial" w:hint="default"/>
      </w:rPr>
    </w:lvl>
    <w:lvl w:ilvl="4">
      <w:start w:val="1"/>
      <w:numFmt w:val="bullet"/>
      <w:lvlText w:val="•"/>
      <w:lvlJc w:val="left"/>
      <w:pPr>
        <w:ind w:left="964" w:hanging="171"/>
      </w:pPr>
      <w:rPr>
        <w:rFonts w:ascii="Arial" w:hAnsi="Arial" w:hint="default"/>
      </w:rPr>
    </w:lvl>
    <w:lvl w:ilvl="5">
      <w:start w:val="1"/>
      <w:numFmt w:val="bullet"/>
      <w:lvlText w:val="•"/>
      <w:lvlJc w:val="left"/>
      <w:pPr>
        <w:ind w:left="1134" w:hanging="171"/>
      </w:pPr>
      <w:rPr>
        <w:rFonts w:ascii="Arial" w:hAnsi="Arial" w:hint="default"/>
      </w:rPr>
    </w:lvl>
    <w:lvl w:ilvl="6">
      <w:start w:val="1"/>
      <w:numFmt w:val="bullet"/>
      <w:lvlText w:val="•"/>
      <w:lvlJc w:val="left"/>
      <w:pPr>
        <w:ind w:left="1304" w:hanging="171"/>
      </w:pPr>
      <w:rPr>
        <w:rFonts w:ascii="Arial" w:hAnsi="Arial" w:hint="default"/>
      </w:rPr>
    </w:lvl>
    <w:lvl w:ilvl="7">
      <w:start w:val="1"/>
      <w:numFmt w:val="bullet"/>
      <w:lvlText w:val="•"/>
      <w:lvlJc w:val="left"/>
      <w:pPr>
        <w:ind w:left="1474" w:hanging="171"/>
      </w:pPr>
      <w:rPr>
        <w:rFonts w:ascii="Arial" w:hAnsi="Arial" w:hint="default"/>
      </w:rPr>
    </w:lvl>
    <w:lvl w:ilvl="8">
      <w:start w:val="1"/>
      <w:numFmt w:val="bullet"/>
      <w:lvlText w:val="•"/>
      <w:lvlJc w:val="left"/>
      <w:pPr>
        <w:ind w:left="1644" w:hanging="171"/>
      </w:pPr>
      <w:rPr>
        <w:rFonts w:ascii="Arial" w:hAnsi="Arial" w:hint="default"/>
      </w:rPr>
    </w:lvl>
  </w:abstractNum>
  <w:abstractNum w:abstractNumId="10" w15:restartNumberingAfterBreak="0">
    <w:nsid w:val="12476F5C"/>
    <w:multiLevelType w:val="multilevel"/>
    <w:tmpl w:val="0EE49C78"/>
    <w:numStyleLink w:val="ListStyle-FactBoxListBullet"/>
  </w:abstractNum>
  <w:abstractNum w:abstractNumId="11" w15:restartNumberingAfterBreak="0">
    <w:nsid w:val="19407172"/>
    <w:multiLevelType w:val="multilevel"/>
    <w:tmpl w:val="A6BA9C18"/>
    <w:numStyleLink w:val="ListStyle-TableListBullet0"/>
  </w:abstractNum>
  <w:abstractNum w:abstractNumId="12" w15:restartNumberingAfterBreak="0">
    <w:nsid w:val="197C6BC6"/>
    <w:multiLevelType w:val="multilevel"/>
    <w:tmpl w:val="6BD40C76"/>
    <w:styleLink w:val="ListStyle-ListAlphabet"/>
    <w:lvl w:ilvl="0">
      <w:start w:val="1"/>
      <w:numFmt w:val="lowerLetter"/>
      <w:lvlText w:val="%1."/>
      <w:lvlJc w:val="left"/>
      <w:pPr>
        <w:ind w:left="284" w:hanging="284"/>
      </w:pPr>
      <w:rPr>
        <w:rFonts w:ascii="Arial" w:hAnsi="Arial" w:cs="Arial" w:hint="default"/>
      </w:rPr>
    </w:lvl>
    <w:lvl w:ilvl="1">
      <w:start w:val="1"/>
      <w:numFmt w:val="lowerRoman"/>
      <w:lvlText w:val="%2."/>
      <w:lvlJc w:val="left"/>
      <w:pPr>
        <w:ind w:left="568" w:hanging="284"/>
      </w:pPr>
      <w:rPr>
        <w:rFonts w:asciiTheme="minorHAnsi" w:hAnsiTheme="minorHAnsi" w:hint="default"/>
      </w:rPr>
    </w:lvl>
    <w:lvl w:ilvl="2">
      <w:start w:val="1"/>
      <w:numFmt w:val="decimal"/>
      <w:lvlText w:val="%3."/>
      <w:lvlJc w:val="left"/>
      <w:pPr>
        <w:ind w:left="852" w:hanging="284"/>
      </w:pPr>
      <w:rPr>
        <w:rFonts w:asciiTheme="minorHAnsi" w:hAnsiTheme="minorHAnsi" w:hint="default"/>
      </w:rPr>
    </w:lvl>
    <w:lvl w:ilvl="3">
      <w:start w:val="1"/>
      <w:numFmt w:val="lowerLetter"/>
      <w:lvlText w:val="%4)"/>
      <w:lvlJc w:val="left"/>
      <w:pPr>
        <w:ind w:left="1136" w:hanging="284"/>
      </w:pPr>
      <w:rPr>
        <w:rFonts w:asciiTheme="minorHAnsi" w:hAnsiTheme="minorHAnsi" w:hint="default"/>
      </w:rPr>
    </w:lvl>
    <w:lvl w:ilvl="4">
      <w:start w:val="1"/>
      <w:numFmt w:val="lowerRoman"/>
      <w:lvlText w:val="%5)"/>
      <w:lvlJc w:val="left"/>
      <w:pPr>
        <w:ind w:left="1420" w:hanging="284"/>
      </w:pPr>
      <w:rPr>
        <w:rFonts w:asciiTheme="minorHAnsi" w:hAnsiTheme="minorHAnsi" w:hint="default"/>
      </w:rPr>
    </w:lvl>
    <w:lvl w:ilvl="5">
      <w:start w:val="1"/>
      <w:numFmt w:val="decimal"/>
      <w:lvlText w:val="%6)"/>
      <w:lvlJc w:val="left"/>
      <w:pPr>
        <w:ind w:left="1704" w:hanging="284"/>
      </w:pPr>
      <w:rPr>
        <w:rFonts w:asciiTheme="minorHAnsi" w:hAnsiTheme="minorHAnsi" w:hint="default"/>
      </w:rPr>
    </w:lvl>
    <w:lvl w:ilvl="6">
      <w:start w:val="1"/>
      <w:numFmt w:val="lowerLetter"/>
      <w:lvlText w:val="(%7)"/>
      <w:lvlJc w:val="left"/>
      <w:pPr>
        <w:ind w:left="1988" w:hanging="284"/>
      </w:pPr>
      <w:rPr>
        <w:rFonts w:asciiTheme="minorHAnsi" w:hAnsiTheme="minorHAnsi" w:hint="default"/>
      </w:rPr>
    </w:lvl>
    <w:lvl w:ilvl="7">
      <w:start w:val="1"/>
      <w:numFmt w:val="lowerRoman"/>
      <w:lvlText w:val="(%8)"/>
      <w:lvlJc w:val="left"/>
      <w:pPr>
        <w:ind w:left="2272" w:hanging="284"/>
      </w:pPr>
      <w:rPr>
        <w:rFonts w:asciiTheme="minorHAnsi" w:hAnsiTheme="minorHAnsi" w:hint="default"/>
      </w:rPr>
    </w:lvl>
    <w:lvl w:ilvl="8">
      <w:start w:val="1"/>
      <w:numFmt w:val="decimal"/>
      <w:lvlText w:val="(%9)"/>
      <w:lvlJc w:val="left"/>
      <w:pPr>
        <w:ind w:left="2556" w:hanging="284"/>
      </w:pPr>
      <w:rPr>
        <w:rFonts w:asciiTheme="minorHAnsi" w:hAnsiTheme="minorHAnsi" w:hint="default"/>
      </w:rPr>
    </w:lvl>
  </w:abstractNum>
  <w:abstractNum w:abstractNumId="13" w15:restartNumberingAfterBreak="0">
    <w:nsid w:val="1CED787D"/>
    <w:multiLevelType w:val="multilevel"/>
    <w:tmpl w:val="E95AE15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1B3059"/>
    <w:multiLevelType w:val="multilevel"/>
    <w:tmpl w:val="D5023312"/>
    <w:styleLink w:val="ListStyle-ListNumber"/>
    <w:lvl w:ilvl="0">
      <w:start w:val="1"/>
      <w:numFmt w:val="decimal"/>
      <w:lvlText w:val="%1."/>
      <w:lvlJc w:val="left"/>
      <w:pPr>
        <w:ind w:left="340" w:hanging="340"/>
      </w:pPr>
      <w:rPr>
        <w:rFonts w:ascii="Arial" w:hAnsi="Arial" w:cs="Arial" w:hint="default"/>
      </w:rPr>
    </w:lvl>
    <w:lvl w:ilvl="1">
      <w:start w:val="1"/>
      <w:numFmt w:val="decimal"/>
      <w:lvlText w:val="%1.%2."/>
      <w:lvlJc w:val="left"/>
      <w:pPr>
        <w:ind w:left="964" w:hanging="624"/>
      </w:pPr>
      <w:rPr>
        <w:rFonts w:asciiTheme="minorHAnsi" w:hAnsiTheme="minorHAnsi" w:hint="default"/>
      </w:rPr>
    </w:lvl>
    <w:lvl w:ilvl="2">
      <w:start w:val="1"/>
      <w:numFmt w:val="decimal"/>
      <w:lvlText w:val="%1.%2.%3."/>
      <w:lvlJc w:val="left"/>
      <w:pPr>
        <w:ind w:left="1758" w:hanging="794"/>
      </w:pPr>
      <w:rPr>
        <w:rFonts w:asciiTheme="minorHAnsi" w:hAnsiTheme="minorHAnsi" w:hint="default"/>
      </w:rPr>
    </w:lvl>
    <w:lvl w:ilvl="3">
      <w:start w:val="1"/>
      <w:numFmt w:val="decimal"/>
      <w:lvlText w:val="%1.%2.%3.%4."/>
      <w:lvlJc w:val="left"/>
      <w:pPr>
        <w:ind w:left="2722" w:hanging="964"/>
      </w:pPr>
      <w:rPr>
        <w:rFonts w:asciiTheme="minorHAnsi" w:hAnsiTheme="minorHAnsi" w:hint="default"/>
      </w:rPr>
    </w:lvl>
    <w:lvl w:ilvl="4">
      <w:start w:val="1"/>
      <w:numFmt w:val="decimal"/>
      <w:lvlText w:val="%1.%2.%3.%4.%5."/>
      <w:lvlJc w:val="left"/>
      <w:pPr>
        <w:ind w:left="2892" w:hanging="1134"/>
      </w:pPr>
      <w:rPr>
        <w:rFonts w:asciiTheme="minorHAnsi" w:hAnsiTheme="minorHAnsi" w:hint="default"/>
      </w:rPr>
    </w:lvl>
    <w:lvl w:ilvl="5">
      <w:start w:val="1"/>
      <w:numFmt w:val="decimal"/>
      <w:lvlText w:val="%1.%2.%3.%4.%5.%6."/>
      <w:lvlJc w:val="left"/>
      <w:pPr>
        <w:ind w:left="3119" w:hanging="1361"/>
      </w:pPr>
      <w:rPr>
        <w:rFonts w:asciiTheme="minorHAnsi" w:hAnsiTheme="minorHAnsi" w:hint="default"/>
      </w:rPr>
    </w:lvl>
    <w:lvl w:ilvl="6">
      <w:start w:val="1"/>
      <w:numFmt w:val="decimal"/>
      <w:lvlText w:val="%1.%2.%3.%4.%5.%6.%7."/>
      <w:lvlJc w:val="left"/>
      <w:pPr>
        <w:ind w:left="3289" w:hanging="1531"/>
      </w:pPr>
      <w:rPr>
        <w:rFonts w:asciiTheme="minorHAnsi" w:hAnsiTheme="minorHAnsi" w:hint="default"/>
      </w:rPr>
    </w:lvl>
    <w:lvl w:ilvl="7">
      <w:start w:val="1"/>
      <w:numFmt w:val="decimal"/>
      <w:lvlText w:val="%1.%2.%3.%4.%5.%6.%7.%8."/>
      <w:lvlJc w:val="left"/>
      <w:pPr>
        <w:ind w:left="3459" w:hanging="1701"/>
      </w:pPr>
      <w:rPr>
        <w:rFonts w:asciiTheme="minorHAnsi" w:hAnsiTheme="minorHAnsi" w:hint="default"/>
      </w:rPr>
    </w:lvl>
    <w:lvl w:ilvl="8">
      <w:start w:val="1"/>
      <w:numFmt w:val="decimal"/>
      <w:lvlText w:val="%1.%2.%3.%4.%5.%6.%7.%8.%9."/>
      <w:lvlJc w:val="left"/>
      <w:pPr>
        <w:ind w:left="3686" w:hanging="1928"/>
      </w:pPr>
      <w:rPr>
        <w:rFonts w:asciiTheme="minorHAnsi" w:hAnsiTheme="minorHAnsi" w:hint="default"/>
      </w:rPr>
    </w:lvl>
  </w:abstractNum>
  <w:abstractNum w:abstractNumId="15" w15:restartNumberingAfterBreak="0">
    <w:nsid w:val="1F275D6F"/>
    <w:multiLevelType w:val="multilevel"/>
    <w:tmpl w:val="E95AE15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FD44A63"/>
    <w:multiLevelType w:val="hybridMultilevel"/>
    <w:tmpl w:val="E30CF5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019191E"/>
    <w:multiLevelType w:val="multilevel"/>
    <w:tmpl w:val="F0800074"/>
    <w:styleLink w:val="ListStyle-AppendixHeading"/>
    <w:lvl w:ilvl="0">
      <w:start w:val="1"/>
      <w:numFmt w:val="decimal"/>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1550488"/>
    <w:multiLevelType w:val="hybridMultilevel"/>
    <w:tmpl w:val="E58CD7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6F964D8"/>
    <w:multiLevelType w:val="multilevel"/>
    <w:tmpl w:val="9E76B7C0"/>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644" w:hanging="1644"/>
      </w:pPr>
      <w:rPr>
        <w:rFonts w:hint="default"/>
      </w:rPr>
    </w:lvl>
    <w:lvl w:ilvl="6">
      <w:start w:val="1"/>
      <w:numFmt w:val="decimal"/>
      <w:lvlText w:val="%1.%2.%3.%4.%5.%6.%7"/>
      <w:lvlJc w:val="left"/>
      <w:pPr>
        <w:ind w:left="1928" w:hanging="1928"/>
      </w:pPr>
      <w:rPr>
        <w:rFonts w:hint="default"/>
      </w:rPr>
    </w:lvl>
    <w:lvl w:ilvl="7">
      <w:start w:val="1"/>
      <w:numFmt w:val="decimal"/>
      <w:lvlText w:val="%1.%2.%3.%4.%5.%6.%7.%8"/>
      <w:lvlJc w:val="left"/>
      <w:pPr>
        <w:ind w:left="2155" w:hanging="2155"/>
      </w:pPr>
      <w:rPr>
        <w:rFonts w:hint="default"/>
      </w:rPr>
    </w:lvl>
    <w:lvl w:ilvl="8">
      <w:start w:val="1"/>
      <w:numFmt w:val="decimal"/>
      <w:lvlText w:val="%1.%2.%3.%4.%5.%6.%7.%8.%9"/>
      <w:lvlJc w:val="left"/>
      <w:pPr>
        <w:ind w:left="2381" w:hanging="2381"/>
      </w:pPr>
      <w:rPr>
        <w:rFonts w:hint="default"/>
      </w:rPr>
    </w:lvl>
  </w:abstractNum>
  <w:abstractNum w:abstractNumId="20" w15:restartNumberingAfterBreak="0">
    <w:nsid w:val="27A35F22"/>
    <w:multiLevelType w:val="multilevel"/>
    <w:tmpl w:val="02584F62"/>
    <w:numStyleLink w:val="ListStyle-TableListNumber"/>
  </w:abstractNum>
  <w:abstractNum w:abstractNumId="21" w15:restartNumberingAfterBreak="0">
    <w:nsid w:val="2F370370"/>
    <w:multiLevelType w:val="multilevel"/>
    <w:tmpl w:val="218EB046"/>
    <w:lvl w:ilvl="0">
      <w:start w:val="1"/>
      <w:numFmt w:val="bullet"/>
      <w:lvlText w:val=""/>
      <w:lvlJc w:val="left"/>
      <w:pPr>
        <w:ind w:left="644" w:hanging="360"/>
      </w:pPr>
      <w:rPr>
        <w:rFonts w:ascii="Wingdings" w:hAnsi="Wingding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2" w15:restartNumberingAfterBreak="0">
    <w:nsid w:val="34195207"/>
    <w:multiLevelType w:val="multilevel"/>
    <w:tmpl w:val="218EB046"/>
    <w:lvl w:ilvl="0">
      <w:start w:val="1"/>
      <w:numFmt w:val="bullet"/>
      <w:lvlText w:val=""/>
      <w:lvlJc w:val="left"/>
      <w:pPr>
        <w:ind w:left="644" w:hanging="360"/>
      </w:pPr>
      <w:rPr>
        <w:rFonts w:ascii="Wingdings" w:hAnsi="Wingding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3" w15:restartNumberingAfterBreak="0">
    <w:nsid w:val="36B87CDA"/>
    <w:multiLevelType w:val="multilevel"/>
    <w:tmpl w:val="E95AE15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3AAA41FB"/>
    <w:multiLevelType w:val="multilevel"/>
    <w:tmpl w:val="1C24E15A"/>
    <w:numStyleLink w:val="ListStyle-FactBoxListNumber"/>
  </w:abstractNum>
  <w:abstractNum w:abstractNumId="25" w15:restartNumberingAfterBreak="0">
    <w:nsid w:val="416F7F14"/>
    <w:multiLevelType w:val="hybridMultilevel"/>
    <w:tmpl w:val="06EA924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5243D60"/>
    <w:multiLevelType w:val="hybridMultilevel"/>
    <w:tmpl w:val="8DF8F4FA"/>
    <w:lvl w:ilvl="0" w:tplc="04140005">
      <w:start w:val="1"/>
      <w:numFmt w:val="bullet"/>
      <w:lvlText w:val=""/>
      <w:lvlJc w:val="left"/>
      <w:pPr>
        <w:ind w:left="1080" w:hanging="360"/>
      </w:pPr>
      <w:rPr>
        <w:rFonts w:ascii="Wingdings" w:hAnsi="Wingdings"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486F0B62"/>
    <w:multiLevelType w:val="multilevel"/>
    <w:tmpl w:val="D486A798"/>
    <w:styleLink w:val="ListStyle-ListBullet"/>
    <w:lvl w:ilvl="0">
      <w:start w:val="1"/>
      <w:numFmt w:val="bullet"/>
      <w:lvlText w:val="•"/>
      <w:lvlJc w:val="left"/>
      <w:pPr>
        <w:ind w:left="284" w:hanging="284"/>
      </w:pPr>
      <w:rPr>
        <w:rFonts w:ascii="Arial" w:hAnsi="Arial" w:cs="Arial" w:hint="default"/>
      </w:rPr>
    </w:lvl>
    <w:lvl w:ilvl="1">
      <w:start w:val="1"/>
      <w:numFmt w:val="bullet"/>
      <w:lvlText w:val="•"/>
      <w:lvlJc w:val="left"/>
      <w:pPr>
        <w:ind w:left="568" w:hanging="284"/>
      </w:pPr>
      <w:rPr>
        <w:rFonts w:asciiTheme="minorHAnsi" w:hAnsiTheme="minorHAnsi" w:hint="default"/>
      </w:rPr>
    </w:lvl>
    <w:lvl w:ilvl="2">
      <w:start w:val="1"/>
      <w:numFmt w:val="bullet"/>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28" w15:restartNumberingAfterBreak="0">
    <w:nsid w:val="4DA7376C"/>
    <w:multiLevelType w:val="hybridMultilevel"/>
    <w:tmpl w:val="EFB6DC8E"/>
    <w:lvl w:ilvl="0" w:tplc="0414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FB4E39"/>
    <w:multiLevelType w:val="multilevel"/>
    <w:tmpl w:val="C10EC406"/>
    <w:lvl w:ilvl="0">
      <w:start w:val="1"/>
      <w:numFmt w:val="bullet"/>
      <w:pStyle w:val="Punktliste"/>
      <w:lvlText w:val="•"/>
      <w:lvlJc w:val="left"/>
      <w:pPr>
        <w:ind w:left="680" w:hanging="340"/>
      </w:pPr>
      <w:rPr>
        <w:rFonts w:ascii="Arial" w:hAnsi="Arial" w:hint="default"/>
      </w:rPr>
    </w:lvl>
    <w:lvl w:ilvl="1">
      <w:start w:val="1"/>
      <w:numFmt w:val="bullet"/>
      <w:pStyle w:val="Punktliste2"/>
      <w:lvlText w:val="•"/>
      <w:lvlJc w:val="left"/>
      <w:pPr>
        <w:ind w:left="1020" w:hanging="340"/>
      </w:pPr>
      <w:rPr>
        <w:rFonts w:ascii="Arial" w:hAnsi="Arial" w:hint="default"/>
      </w:rPr>
    </w:lvl>
    <w:lvl w:ilvl="2">
      <w:start w:val="1"/>
      <w:numFmt w:val="bullet"/>
      <w:pStyle w:val="Punktliste3"/>
      <w:lvlText w:val="•"/>
      <w:lvlJc w:val="left"/>
      <w:pPr>
        <w:ind w:left="1360" w:hanging="340"/>
      </w:pPr>
      <w:rPr>
        <w:rFonts w:ascii="Arial" w:hAnsi="Arial" w:hint="default"/>
      </w:rPr>
    </w:lvl>
    <w:lvl w:ilvl="3">
      <w:start w:val="1"/>
      <w:numFmt w:val="bullet"/>
      <w:lvlText w:val="•"/>
      <w:lvlJc w:val="left"/>
      <w:pPr>
        <w:ind w:left="1700" w:hanging="340"/>
      </w:pPr>
      <w:rPr>
        <w:rFonts w:ascii="Arial" w:hAnsi="Arial" w:hint="default"/>
      </w:rPr>
    </w:lvl>
    <w:lvl w:ilvl="4">
      <w:start w:val="1"/>
      <w:numFmt w:val="bullet"/>
      <w:lvlText w:val="•"/>
      <w:lvlJc w:val="left"/>
      <w:pPr>
        <w:ind w:left="2040" w:hanging="340"/>
      </w:pPr>
      <w:rPr>
        <w:rFonts w:ascii="Arial" w:hAnsi="Arial" w:hint="default"/>
      </w:rPr>
    </w:lvl>
    <w:lvl w:ilvl="5">
      <w:start w:val="1"/>
      <w:numFmt w:val="bullet"/>
      <w:lvlText w:val="•"/>
      <w:lvlJc w:val="left"/>
      <w:pPr>
        <w:ind w:left="2380" w:hanging="340"/>
      </w:pPr>
      <w:rPr>
        <w:rFonts w:ascii="Arial" w:hAnsi="Arial" w:hint="default"/>
      </w:rPr>
    </w:lvl>
    <w:lvl w:ilvl="6">
      <w:start w:val="1"/>
      <w:numFmt w:val="bullet"/>
      <w:lvlText w:val="•"/>
      <w:lvlJc w:val="left"/>
      <w:pPr>
        <w:ind w:left="2720" w:hanging="340"/>
      </w:pPr>
      <w:rPr>
        <w:rFonts w:ascii="Arial" w:hAnsi="Arial" w:hint="default"/>
      </w:rPr>
    </w:lvl>
    <w:lvl w:ilvl="7">
      <w:start w:val="1"/>
      <w:numFmt w:val="bullet"/>
      <w:lvlText w:val="•"/>
      <w:lvlJc w:val="left"/>
      <w:pPr>
        <w:ind w:left="3060" w:hanging="340"/>
      </w:pPr>
      <w:rPr>
        <w:rFonts w:ascii="Arial" w:hAnsi="Arial" w:hint="default"/>
      </w:rPr>
    </w:lvl>
    <w:lvl w:ilvl="8">
      <w:start w:val="1"/>
      <w:numFmt w:val="bullet"/>
      <w:lvlText w:val="•"/>
      <w:lvlJc w:val="left"/>
      <w:pPr>
        <w:ind w:left="3400" w:hanging="340"/>
      </w:pPr>
      <w:rPr>
        <w:rFonts w:ascii="Arial" w:hAnsi="Arial" w:hint="default"/>
      </w:rPr>
    </w:lvl>
  </w:abstractNum>
  <w:abstractNum w:abstractNumId="30" w15:restartNumberingAfterBreak="0">
    <w:nsid w:val="50AD3FFB"/>
    <w:multiLevelType w:val="hybridMultilevel"/>
    <w:tmpl w:val="A3D6DC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5560836"/>
    <w:multiLevelType w:val="multilevel"/>
    <w:tmpl w:val="A6BA9C18"/>
    <w:styleLink w:val="ListStyle-TableListBullet0"/>
    <w:lvl w:ilvl="0">
      <w:start w:val="1"/>
      <w:numFmt w:val="bullet"/>
      <w:pStyle w:val="Table-ListBullet"/>
      <w:lvlText w:val="•"/>
      <w:lvlJc w:val="left"/>
      <w:pPr>
        <w:ind w:left="284" w:hanging="171"/>
      </w:pPr>
      <w:rPr>
        <w:rFonts w:ascii="Arial" w:hAnsi="Arial" w:cs="Arial" w:hint="default"/>
      </w:rPr>
    </w:lvl>
    <w:lvl w:ilvl="1">
      <w:start w:val="1"/>
      <w:numFmt w:val="bullet"/>
      <w:lvlText w:val="•"/>
      <w:lvlJc w:val="left"/>
      <w:pPr>
        <w:ind w:left="454" w:hanging="171"/>
      </w:pPr>
      <w:rPr>
        <w:rFonts w:asciiTheme="minorHAnsi" w:hAnsiTheme="minorHAnsi" w:hint="default"/>
      </w:rPr>
    </w:lvl>
    <w:lvl w:ilvl="2">
      <w:start w:val="1"/>
      <w:numFmt w:val="bullet"/>
      <w:lvlText w:val="•"/>
      <w:lvlJc w:val="left"/>
      <w:pPr>
        <w:ind w:left="624" w:hanging="171"/>
      </w:pPr>
      <w:rPr>
        <w:rFonts w:asciiTheme="minorHAnsi" w:hAnsiTheme="minorHAnsi" w:hint="default"/>
      </w:rPr>
    </w:lvl>
    <w:lvl w:ilvl="3">
      <w:start w:val="1"/>
      <w:numFmt w:val="bullet"/>
      <w:lvlText w:val="•"/>
      <w:lvlJc w:val="left"/>
      <w:pPr>
        <w:ind w:left="794" w:hanging="171"/>
      </w:pPr>
      <w:rPr>
        <w:rFonts w:asciiTheme="minorHAnsi" w:hAnsiTheme="minorHAnsi" w:hint="default"/>
      </w:rPr>
    </w:lvl>
    <w:lvl w:ilvl="4">
      <w:start w:val="1"/>
      <w:numFmt w:val="bullet"/>
      <w:lvlText w:val="•"/>
      <w:lvlJc w:val="left"/>
      <w:pPr>
        <w:ind w:left="964" w:hanging="171"/>
      </w:pPr>
      <w:rPr>
        <w:rFonts w:asciiTheme="minorHAnsi" w:hAnsiTheme="minorHAnsi" w:hint="default"/>
      </w:rPr>
    </w:lvl>
    <w:lvl w:ilvl="5">
      <w:start w:val="1"/>
      <w:numFmt w:val="bullet"/>
      <w:lvlText w:val="•"/>
      <w:lvlJc w:val="left"/>
      <w:pPr>
        <w:ind w:left="1134" w:hanging="171"/>
      </w:pPr>
      <w:rPr>
        <w:rFonts w:asciiTheme="minorHAnsi" w:hAnsiTheme="minorHAnsi" w:hint="default"/>
      </w:rPr>
    </w:lvl>
    <w:lvl w:ilvl="6">
      <w:start w:val="1"/>
      <w:numFmt w:val="bullet"/>
      <w:lvlText w:val="•"/>
      <w:lvlJc w:val="left"/>
      <w:pPr>
        <w:ind w:left="1304" w:hanging="171"/>
      </w:pPr>
      <w:rPr>
        <w:rFonts w:asciiTheme="minorHAnsi" w:hAnsiTheme="minorHAnsi" w:hint="default"/>
      </w:rPr>
    </w:lvl>
    <w:lvl w:ilvl="7">
      <w:start w:val="1"/>
      <w:numFmt w:val="bullet"/>
      <w:lvlText w:val="•"/>
      <w:lvlJc w:val="left"/>
      <w:pPr>
        <w:ind w:left="1474" w:hanging="171"/>
      </w:pPr>
      <w:rPr>
        <w:rFonts w:asciiTheme="minorHAnsi" w:hAnsiTheme="minorHAnsi" w:hint="default"/>
      </w:rPr>
    </w:lvl>
    <w:lvl w:ilvl="8">
      <w:start w:val="1"/>
      <w:numFmt w:val="bullet"/>
      <w:lvlText w:val="•"/>
      <w:lvlJc w:val="left"/>
      <w:pPr>
        <w:ind w:left="1644" w:hanging="171"/>
      </w:pPr>
      <w:rPr>
        <w:rFonts w:asciiTheme="minorHAnsi" w:hAnsiTheme="minorHAnsi" w:hint="default"/>
      </w:rPr>
    </w:lvl>
  </w:abstractNum>
  <w:abstractNum w:abstractNumId="32" w15:restartNumberingAfterBreak="0">
    <w:nsid w:val="564E2BD5"/>
    <w:multiLevelType w:val="hybridMultilevel"/>
    <w:tmpl w:val="0FFCB5AA"/>
    <w:lvl w:ilvl="0" w:tplc="0414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56610432"/>
    <w:multiLevelType w:val="hybridMultilevel"/>
    <w:tmpl w:val="3DCABB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8003F54"/>
    <w:multiLevelType w:val="hybridMultilevel"/>
    <w:tmpl w:val="8F4A7742"/>
    <w:lvl w:ilvl="0" w:tplc="85626572">
      <w:start w:val="1"/>
      <w:numFmt w:val="bullet"/>
      <w:lvlText w:val="•"/>
      <w:lvlJc w:val="left"/>
      <w:pPr>
        <w:tabs>
          <w:tab w:val="num" w:pos="720"/>
        </w:tabs>
        <w:ind w:left="720" w:hanging="360"/>
      </w:pPr>
      <w:rPr>
        <w:rFonts w:ascii="Times New Roman" w:hAnsi="Times New Roman" w:hint="default"/>
      </w:rPr>
    </w:lvl>
    <w:lvl w:ilvl="1" w:tplc="3E48C00E" w:tentative="1">
      <w:start w:val="1"/>
      <w:numFmt w:val="bullet"/>
      <w:lvlText w:val="•"/>
      <w:lvlJc w:val="left"/>
      <w:pPr>
        <w:tabs>
          <w:tab w:val="num" w:pos="1440"/>
        </w:tabs>
        <w:ind w:left="1440" w:hanging="360"/>
      </w:pPr>
      <w:rPr>
        <w:rFonts w:ascii="Times New Roman" w:hAnsi="Times New Roman" w:hint="default"/>
      </w:rPr>
    </w:lvl>
    <w:lvl w:ilvl="2" w:tplc="496C0836" w:tentative="1">
      <w:start w:val="1"/>
      <w:numFmt w:val="bullet"/>
      <w:lvlText w:val="•"/>
      <w:lvlJc w:val="left"/>
      <w:pPr>
        <w:tabs>
          <w:tab w:val="num" w:pos="2160"/>
        </w:tabs>
        <w:ind w:left="2160" w:hanging="360"/>
      </w:pPr>
      <w:rPr>
        <w:rFonts w:ascii="Times New Roman" w:hAnsi="Times New Roman" w:hint="default"/>
      </w:rPr>
    </w:lvl>
    <w:lvl w:ilvl="3" w:tplc="822C7650" w:tentative="1">
      <w:start w:val="1"/>
      <w:numFmt w:val="bullet"/>
      <w:lvlText w:val="•"/>
      <w:lvlJc w:val="left"/>
      <w:pPr>
        <w:tabs>
          <w:tab w:val="num" w:pos="2880"/>
        </w:tabs>
        <w:ind w:left="2880" w:hanging="360"/>
      </w:pPr>
      <w:rPr>
        <w:rFonts w:ascii="Times New Roman" w:hAnsi="Times New Roman" w:hint="default"/>
      </w:rPr>
    </w:lvl>
    <w:lvl w:ilvl="4" w:tplc="5798BBA6" w:tentative="1">
      <w:start w:val="1"/>
      <w:numFmt w:val="bullet"/>
      <w:lvlText w:val="•"/>
      <w:lvlJc w:val="left"/>
      <w:pPr>
        <w:tabs>
          <w:tab w:val="num" w:pos="3600"/>
        </w:tabs>
        <w:ind w:left="3600" w:hanging="360"/>
      </w:pPr>
      <w:rPr>
        <w:rFonts w:ascii="Times New Roman" w:hAnsi="Times New Roman" w:hint="default"/>
      </w:rPr>
    </w:lvl>
    <w:lvl w:ilvl="5" w:tplc="596E5574" w:tentative="1">
      <w:start w:val="1"/>
      <w:numFmt w:val="bullet"/>
      <w:lvlText w:val="•"/>
      <w:lvlJc w:val="left"/>
      <w:pPr>
        <w:tabs>
          <w:tab w:val="num" w:pos="4320"/>
        </w:tabs>
        <w:ind w:left="4320" w:hanging="360"/>
      </w:pPr>
      <w:rPr>
        <w:rFonts w:ascii="Times New Roman" w:hAnsi="Times New Roman" w:hint="default"/>
      </w:rPr>
    </w:lvl>
    <w:lvl w:ilvl="6" w:tplc="AAB433B6" w:tentative="1">
      <w:start w:val="1"/>
      <w:numFmt w:val="bullet"/>
      <w:lvlText w:val="•"/>
      <w:lvlJc w:val="left"/>
      <w:pPr>
        <w:tabs>
          <w:tab w:val="num" w:pos="5040"/>
        </w:tabs>
        <w:ind w:left="5040" w:hanging="360"/>
      </w:pPr>
      <w:rPr>
        <w:rFonts w:ascii="Times New Roman" w:hAnsi="Times New Roman" w:hint="default"/>
      </w:rPr>
    </w:lvl>
    <w:lvl w:ilvl="7" w:tplc="276A9144" w:tentative="1">
      <w:start w:val="1"/>
      <w:numFmt w:val="bullet"/>
      <w:lvlText w:val="•"/>
      <w:lvlJc w:val="left"/>
      <w:pPr>
        <w:tabs>
          <w:tab w:val="num" w:pos="5760"/>
        </w:tabs>
        <w:ind w:left="5760" w:hanging="360"/>
      </w:pPr>
      <w:rPr>
        <w:rFonts w:ascii="Times New Roman" w:hAnsi="Times New Roman" w:hint="default"/>
      </w:rPr>
    </w:lvl>
    <w:lvl w:ilvl="8" w:tplc="49DCD9A2"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99145AD"/>
    <w:multiLevelType w:val="multilevel"/>
    <w:tmpl w:val="1C24E15A"/>
    <w:styleLink w:val="ListStyle-FactBoxListNumber"/>
    <w:lvl w:ilvl="0">
      <w:start w:val="1"/>
      <w:numFmt w:val="decimal"/>
      <w:pStyle w:val="FactBox-ListNumber"/>
      <w:lvlText w:val="%1."/>
      <w:lvlJc w:val="left"/>
      <w:pPr>
        <w:ind w:left="510" w:hanging="340"/>
      </w:pPr>
      <w:rPr>
        <w:rFonts w:ascii="Arial" w:hAnsi="Arial" w:cs="Arial" w:hint="default"/>
      </w:rPr>
    </w:lvl>
    <w:lvl w:ilvl="1">
      <w:start w:val="1"/>
      <w:numFmt w:val="decimal"/>
      <w:lvlText w:val="%1.%2."/>
      <w:lvlJc w:val="left"/>
      <w:pPr>
        <w:ind w:left="794" w:hanging="624"/>
      </w:pPr>
      <w:rPr>
        <w:rFonts w:asciiTheme="minorHAnsi" w:hAnsiTheme="minorHAnsi" w:hint="default"/>
      </w:rPr>
    </w:lvl>
    <w:lvl w:ilvl="2">
      <w:start w:val="1"/>
      <w:numFmt w:val="decimal"/>
      <w:lvlText w:val="%1.%2.%3."/>
      <w:lvlJc w:val="left"/>
      <w:pPr>
        <w:ind w:left="964" w:hanging="794"/>
      </w:pPr>
      <w:rPr>
        <w:rFonts w:asciiTheme="minorHAnsi" w:hAnsiTheme="minorHAnsi" w:hint="default"/>
      </w:rPr>
    </w:lvl>
    <w:lvl w:ilvl="3">
      <w:start w:val="1"/>
      <w:numFmt w:val="decimal"/>
      <w:lvlText w:val="%1.%2.%3.%4."/>
      <w:lvlJc w:val="left"/>
      <w:pPr>
        <w:ind w:left="1134" w:hanging="964"/>
      </w:pPr>
      <w:rPr>
        <w:rFonts w:asciiTheme="minorHAnsi" w:hAnsiTheme="minorHAnsi" w:hint="default"/>
      </w:rPr>
    </w:lvl>
    <w:lvl w:ilvl="4">
      <w:start w:val="1"/>
      <w:numFmt w:val="decimal"/>
      <w:lvlText w:val="%1.%2.%3.%4.%5."/>
      <w:lvlJc w:val="left"/>
      <w:pPr>
        <w:ind w:left="1304" w:hanging="1134"/>
      </w:pPr>
      <w:rPr>
        <w:rFonts w:asciiTheme="minorHAnsi" w:hAnsiTheme="minorHAnsi" w:hint="default"/>
      </w:rPr>
    </w:lvl>
    <w:lvl w:ilvl="5">
      <w:start w:val="1"/>
      <w:numFmt w:val="decimal"/>
      <w:lvlText w:val="%1.%2.%3.%4.%5.%6."/>
      <w:lvlJc w:val="left"/>
      <w:pPr>
        <w:ind w:left="1531" w:hanging="1361"/>
      </w:pPr>
      <w:rPr>
        <w:rFonts w:asciiTheme="minorHAnsi" w:hAnsiTheme="minorHAnsi" w:hint="default"/>
      </w:rPr>
    </w:lvl>
    <w:lvl w:ilvl="6">
      <w:start w:val="1"/>
      <w:numFmt w:val="decimal"/>
      <w:lvlText w:val="%1.%2.%3.%4.%5.%6.%7."/>
      <w:lvlJc w:val="left"/>
      <w:pPr>
        <w:ind w:left="1701" w:hanging="1531"/>
      </w:pPr>
      <w:rPr>
        <w:rFonts w:asciiTheme="minorHAnsi" w:hAnsiTheme="minorHAnsi" w:hint="default"/>
      </w:rPr>
    </w:lvl>
    <w:lvl w:ilvl="7">
      <w:start w:val="1"/>
      <w:numFmt w:val="decimal"/>
      <w:lvlText w:val="%1.%2.%3.%4.%5.%6.%7.%8."/>
      <w:lvlJc w:val="left"/>
      <w:pPr>
        <w:ind w:left="1871" w:hanging="1701"/>
      </w:pPr>
      <w:rPr>
        <w:rFonts w:asciiTheme="minorHAnsi" w:hAnsiTheme="minorHAnsi" w:hint="default"/>
      </w:rPr>
    </w:lvl>
    <w:lvl w:ilvl="8">
      <w:start w:val="1"/>
      <w:numFmt w:val="decimal"/>
      <w:lvlText w:val="%1.%2.%3.%4.%5.%6.%7.%8.%9."/>
      <w:lvlJc w:val="left"/>
      <w:pPr>
        <w:ind w:left="2098" w:hanging="1928"/>
      </w:pPr>
      <w:rPr>
        <w:rFonts w:asciiTheme="minorHAnsi" w:hAnsiTheme="minorHAnsi" w:hint="default"/>
      </w:rPr>
    </w:lvl>
  </w:abstractNum>
  <w:abstractNum w:abstractNumId="36" w15:restartNumberingAfterBreak="0">
    <w:nsid w:val="5B483107"/>
    <w:multiLevelType w:val="hybridMultilevel"/>
    <w:tmpl w:val="8E26E69C"/>
    <w:lvl w:ilvl="0" w:tplc="041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90306E"/>
    <w:multiLevelType w:val="multilevel"/>
    <w:tmpl w:val="02584F62"/>
    <w:styleLink w:val="ListStyle-TableListNumber"/>
    <w:lvl w:ilvl="0">
      <w:start w:val="1"/>
      <w:numFmt w:val="decimal"/>
      <w:pStyle w:val="Table-ListNumber"/>
      <w:lvlText w:val="%1."/>
      <w:lvlJc w:val="left"/>
      <w:pPr>
        <w:ind w:left="340" w:hanging="227"/>
      </w:pPr>
      <w:rPr>
        <w:rFonts w:ascii="Arial" w:hAnsi="Arial" w:cs="Arial" w:hint="default"/>
      </w:rPr>
    </w:lvl>
    <w:lvl w:ilvl="1">
      <w:start w:val="1"/>
      <w:numFmt w:val="decimal"/>
      <w:lvlText w:val="%1.%2"/>
      <w:lvlJc w:val="left"/>
      <w:pPr>
        <w:ind w:left="567" w:hanging="454"/>
      </w:pPr>
      <w:rPr>
        <w:rFonts w:hint="default"/>
      </w:rPr>
    </w:lvl>
    <w:lvl w:ilvl="2">
      <w:start w:val="1"/>
      <w:numFmt w:val="decimal"/>
      <w:lvlText w:val="%1.%2.%3"/>
      <w:lvlJc w:val="left"/>
      <w:pPr>
        <w:ind w:left="794" w:hanging="681"/>
      </w:pPr>
      <w:rPr>
        <w:rFonts w:hint="default"/>
      </w:rPr>
    </w:lvl>
    <w:lvl w:ilvl="3">
      <w:start w:val="1"/>
      <w:numFmt w:val="decimal"/>
      <w:lvlText w:val="%1.%2.%3.%4"/>
      <w:lvlJc w:val="left"/>
      <w:pPr>
        <w:ind w:left="1021" w:hanging="908"/>
      </w:pPr>
      <w:rPr>
        <w:rFonts w:hint="default"/>
      </w:rPr>
    </w:lvl>
    <w:lvl w:ilvl="4">
      <w:start w:val="1"/>
      <w:numFmt w:val="decimal"/>
      <w:lvlText w:val="%1.%2.%3.%4.%5"/>
      <w:lvlJc w:val="left"/>
      <w:pPr>
        <w:ind w:left="1247" w:hanging="1134"/>
      </w:pPr>
      <w:rPr>
        <w:rFonts w:hint="default"/>
      </w:rPr>
    </w:lvl>
    <w:lvl w:ilvl="5">
      <w:start w:val="1"/>
      <w:numFmt w:val="decimal"/>
      <w:lvlText w:val="%1.%2.%3.%4.%5.%6"/>
      <w:lvlJc w:val="left"/>
      <w:pPr>
        <w:ind w:left="1474" w:hanging="1361"/>
      </w:pPr>
      <w:rPr>
        <w:rFonts w:hint="default"/>
      </w:rPr>
    </w:lvl>
    <w:lvl w:ilvl="6">
      <w:start w:val="1"/>
      <w:numFmt w:val="decimal"/>
      <w:lvlText w:val="%1.%2.%3.%4.%5.%6.%7"/>
      <w:lvlJc w:val="left"/>
      <w:pPr>
        <w:ind w:left="1701" w:hanging="1588"/>
      </w:pPr>
      <w:rPr>
        <w:rFonts w:hint="default"/>
      </w:rPr>
    </w:lvl>
    <w:lvl w:ilvl="7">
      <w:start w:val="1"/>
      <w:numFmt w:val="decimal"/>
      <w:lvlText w:val="%1.%2.%3.%4.%5.%6.%7.%8"/>
      <w:lvlJc w:val="left"/>
      <w:pPr>
        <w:ind w:left="1928" w:hanging="1815"/>
      </w:pPr>
      <w:rPr>
        <w:rFonts w:hint="default"/>
      </w:rPr>
    </w:lvl>
    <w:lvl w:ilvl="8">
      <w:start w:val="1"/>
      <w:numFmt w:val="decimal"/>
      <w:lvlText w:val="%1.%2.%3.%4.%5.%6.%7.%8.%9"/>
      <w:lvlJc w:val="left"/>
      <w:pPr>
        <w:ind w:left="2155" w:hanging="2042"/>
      </w:pPr>
      <w:rPr>
        <w:rFonts w:hint="default"/>
      </w:rPr>
    </w:lvl>
  </w:abstractNum>
  <w:abstractNum w:abstractNumId="38" w15:restartNumberingAfterBreak="0">
    <w:nsid w:val="5E96602D"/>
    <w:multiLevelType w:val="multilevel"/>
    <w:tmpl w:val="3B603B22"/>
    <w:lvl w:ilvl="0">
      <w:start w:val="1"/>
      <w:numFmt w:val="decimal"/>
      <w:lvlText w:val="%1"/>
      <w:lvlJc w:val="left"/>
      <w:pPr>
        <w:ind w:left="822" w:hanging="822"/>
      </w:pPr>
      <w:rPr>
        <w:rFonts w:hint="default"/>
      </w:rPr>
    </w:lvl>
    <w:lvl w:ilvl="1">
      <w:start w:val="1"/>
      <w:numFmt w:val="decimal"/>
      <w:lvlText w:val="%1.%2"/>
      <w:lvlJc w:val="left"/>
      <w:pPr>
        <w:ind w:left="822" w:hanging="822"/>
      </w:pPr>
      <w:rPr>
        <w:rFonts w:hint="default"/>
      </w:rPr>
    </w:lvl>
    <w:lvl w:ilvl="2">
      <w:start w:val="1"/>
      <w:numFmt w:val="decimal"/>
      <w:lvlText w:val="%1.%2.%3"/>
      <w:lvlJc w:val="left"/>
      <w:pPr>
        <w:ind w:left="822" w:hanging="82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644" w:hanging="1644"/>
      </w:pPr>
      <w:rPr>
        <w:rFonts w:hint="default"/>
      </w:rPr>
    </w:lvl>
    <w:lvl w:ilvl="6">
      <w:start w:val="1"/>
      <w:numFmt w:val="decimal"/>
      <w:lvlText w:val="%1.%2.%3.%4.%5.%6.%7"/>
      <w:lvlJc w:val="left"/>
      <w:pPr>
        <w:ind w:left="1928" w:hanging="1928"/>
      </w:pPr>
      <w:rPr>
        <w:rFonts w:hint="default"/>
      </w:rPr>
    </w:lvl>
    <w:lvl w:ilvl="7">
      <w:start w:val="1"/>
      <w:numFmt w:val="decimal"/>
      <w:lvlText w:val="%1.%2.%3.%4.%5.%6.%7.%8"/>
      <w:lvlJc w:val="left"/>
      <w:pPr>
        <w:ind w:left="2155" w:hanging="2155"/>
      </w:pPr>
      <w:rPr>
        <w:rFonts w:hint="default"/>
      </w:rPr>
    </w:lvl>
    <w:lvl w:ilvl="8">
      <w:start w:val="1"/>
      <w:numFmt w:val="decimal"/>
      <w:lvlText w:val="%1.%2.%3.%4.%5.%6.%7.%8.%9"/>
      <w:lvlJc w:val="left"/>
      <w:pPr>
        <w:ind w:left="2381" w:hanging="2381"/>
      </w:pPr>
      <w:rPr>
        <w:rFonts w:hint="default"/>
      </w:rPr>
    </w:lvl>
  </w:abstractNum>
  <w:abstractNum w:abstractNumId="39" w15:restartNumberingAfterBreak="0">
    <w:nsid w:val="5F5A3F33"/>
    <w:multiLevelType w:val="multilevel"/>
    <w:tmpl w:val="218EB046"/>
    <w:lvl w:ilvl="0">
      <w:start w:val="1"/>
      <w:numFmt w:val="bullet"/>
      <w:lvlText w:val=""/>
      <w:lvlJc w:val="left"/>
      <w:pPr>
        <w:ind w:left="644" w:hanging="360"/>
      </w:pPr>
      <w:rPr>
        <w:rFonts w:ascii="Wingdings" w:hAnsi="Wingding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0" w15:restartNumberingAfterBreak="0">
    <w:nsid w:val="621A3A9F"/>
    <w:multiLevelType w:val="hybridMultilevel"/>
    <w:tmpl w:val="65F62F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3D05DCB"/>
    <w:multiLevelType w:val="hybridMultilevel"/>
    <w:tmpl w:val="06A06B52"/>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642062D"/>
    <w:multiLevelType w:val="multilevel"/>
    <w:tmpl w:val="E95AE15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7F11BB2"/>
    <w:multiLevelType w:val="multilevel"/>
    <w:tmpl w:val="03D20B66"/>
    <w:lvl w:ilvl="0">
      <w:start w:val="1"/>
      <w:numFmt w:val="decimal"/>
      <w:pStyle w:val="Overskrift1"/>
      <w:lvlText w:val="%1"/>
      <w:lvlJc w:val="left"/>
      <w:pPr>
        <w:ind w:left="822" w:hanging="822"/>
      </w:pPr>
      <w:rPr>
        <w:rFonts w:hint="default"/>
      </w:rPr>
    </w:lvl>
    <w:lvl w:ilvl="1">
      <w:start w:val="1"/>
      <w:numFmt w:val="decimal"/>
      <w:pStyle w:val="Overskrift2"/>
      <w:lvlText w:val="%1.%2"/>
      <w:lvlJc w:val="left"/>
      <w:pPr>
        <w:ind w:left="822" w:hanging="822"/>
      </w:pPr>
      <w:rPr>
        <w:rFonts w:hint="default"/>
      </w:rPr>
    </w:lvl>
    <w:lvl w:ilvl="2">
      <w:start w:val="1"/>
      <w:numFmt w:val="decimal"/>
      <w:pStyle w:val="Overskrift3"/>
      <w:lvlText w:val="%1.%2.%3"/>
      <w:lvlJc w:val="left"/>
      <w:pPr>
        <w:ind w:left="822" w:hanging="822"/>
      </w:pPr>
      <w:rPr>
        <w:rFonts w:hint="default"/>
      </w:rPr>
    </w:lvl>
    <w:lvl w:ilvl="3">
      <w:start w:val="1"/>
      <w:numFmt w:val="decimal"/>
      <w:pStyle w:val="Overskrift4"/>
      <w:lvlText w:val="%1.%2.%3.%4"/>
      <w:lvlJc w:val="left"/>
      <w:pPr>
        <w:ind w:left="1134" w:hanging="113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4" w15:restartNumberingAfterBreak="0">
    <w:nsid w:val="7F216990"/>
    <w:multiLevelType w:val="multilevel"/>
    <w:tmpl w:val="0406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8605071">
    <w:abstractNumId w:val="17"/>
  </w:num>
  <w:num w:numId="2" w16cid:durableId="433549288">
    <w:abstractNumId w:val="4"/>
  </w:num>
  <w:num w:numId="3" w16cid:durableId="1996446656">
    <w:abstractNumId w:val="35"/>
  </w:num>
  <w:num w:numId="4" w16cid:durableId="828865359">
    <w:abstractNumId w:val="12"/>
  </w:num>
  <w:num w:numId="5" w16cid:durableId="1601569530">
    <w:abstractNumId w:val="27"/>
  </w:num>
  <w:num w:numId="6" w16cid:durableId="1789083928">
    <w:abstractNumId w:val="14"/>
  </w:num>
  <w:num w:numId="7" w16cid:durableId="2051301752">
    <w:abstractNumId w:val="9"/>
  </w:num>
  <w:num w:numId="8" w16cid:durableId="264924283">
    <w:abstractNumId w:val="31"/>
  </w:num>
  <w:num w:numId="9" w16cid:durableId="2029678808">
    <w:abstractNumId w:val="37"/>
  </w:num>
  <w:num w:numId="10" w16cid:durableId="1702632651">
    <w:abstractNumId w:val="44"/>
  </w:num>
  <w:num w:numId="11" w16cid:durableId="1446316040">
    <w:abstractNumId w:val="7"/>
  </w:num>
  <w:num w:numId="12" w16cid:durableId="1267620289">
    <w:abstractNumId w:val="10"/>
  </w:num>
  <w:num w:numId="13" w16cid:durableId="236944061">
    <w:abstractNumId w:val="24"/>
  </w:num>
  <w:num w:numId="14" w16cid:durableId="839393968">
    <w:abstractNumId w:val="19"/>
  </w:num>
  <w:num w:numId="15" w16cid:durableId="642391047">
    <w:abstractNumId w:val="8"/>
  </w:num>
  <w:num w:numId="16" w16cid:durableId="2142381537">
    <w:abstractNumId w:val="29"/>
  </w:num>
  <w:num w:numId="17" w16cid:durableId="1792743835">
    <w:abstractNumId w:val="3"/>
  </w:num>
  <w:num w:numId="18" w16cid:durableId="1564297593">
    <w:abstractNumId w:val="2"/>
  </w:num>
  <w:num w:numId="19" w16cid:durableId="1096364379">
    <w:abstractNumId w:val="5"/>
  </w:num>
  <w:num w:numId="20" w16cid:durableId="1074546882">
    <w:abstractNumId w:val="1"/>
  </w:num>
  <w:num w:numId="21" w16cid:durableId="677268106">
    <w:abstractNumId w:val="0"/>
  </w:num>
  <w:num w:numId="22" w16cid:durableId="1808089675">
    <w:abstractNumId w:val="11"/>
  </w:num>
  <w:num w:numId="23" w16cid:durableId="1344936525">
    <w:abstractNumId w:val="20"/>
  </w:num>
  <w:num w:numId="24" w16cid:durableId="423378536">
    <w:abstractNumId w:val="38"/>
  </w:num>
  <w:num w:numId="25" w16cid:durableId="1528441714">
    <w:abstractNumId w:val="43"/>
  </w:num>
  <w:num w:numId="26" w16cid:durableId="317997411">
    <w:abstractNumId w:val="13"/>
  </w:num>
  <w:num w:numId="27" w16cid:durableId="697464892">
    <w:abstractNumId w:val="33"/>
  </w:num>
  <w:num w:numId="28" w16cid:durableId="1263803152">
    <w:abstractNumId w:val="25"/>
  </w:num>
  <w:num w:numId="29" w16cid:durableId="337585710">
    <w:abstractNumId w:val="40"/>
  </w:num>
  <w:num w:numId="30" w16cid:durableId="1426535819">
    <w:abstractNumId w:val="30"/>
  </w:num>
  <w:num w:numId="31" w16cid:durableId="1447966839">
    <w:abstractNumId w:val="18"/>
  </w:num>
  <w:num w:numId="32" w16cid:durableId="98332297">
    <w:abstractNumId w:val="16"/>
  </w:num>
  <w:num w:numId="33" w16cid:durableId="1208294062">
    <w:abstractNumId w:val="6"/>
  </w:num>
  <w:num w:numId="34" w16cid:durableId="802506131">
    <w:abstractNumId w:val="41"/>
  </w:num>
  <w:num w:numId="35" w16cid:durableId="144400283">
    <w:abstractNumId w:val="23"/>
  </w:num>
  <w:num w:numId="36" w16cid:durableId="673342301">
    <w:abstractNumId w:val="15"/>
  </w:num>
  <w:num w:numId="37" w16cid:durableId="2073037750">
    <w:abstractNumId w:val="28"/>
  </w:num>
  <w:num w:numId="38" w16cid:durableId="963996702">
    <w:abstractNumId w:val="32"/>
  </w:num>
  <w:num w:numId="39" w16cid:durableId="17119878">
    <w:abstractNumId w:val="42"/>
  </w:num>
  <w:num w:numId="40" w16cid:durableId="970474670">
    <w:abstractNumId w:val="39"/>
  </w:num>
  <w:num w:numId="41" w16cid:durableId="1630167130">
    <w:abstractNumId w:val="22"/>
  </w:num>
  <w:num w:numId="42" w16cid:durableId="489176095">
    <w:abstractNumId w:val="21"/>
  </w:num>
  <w:num w:numId="43" w16cid:durableId="291834418">
    <w:abstractNumId w:val="36"/>
  </w:num>
  <w:num w:numId="44" w16cid:durableId="309409413">
    <w:abstractNumId w:val="26"/>
  </w:num>
  <w:num w:numId="45" w16cid:durableId="1786383753">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D5"/>
    <w:rsid w:val="00006781"/>
    <w:rsid w:val="00012779"/>
    <w:rsid w:val="00012FE2"/>
    <w:rsid w:val="00015138"/>
    <w:rsid w:val="00027C78"/>
    <w:rsid w:val="00031693"/>
    <w:rsid w:val="000379BD"/>
    <w:rsid w:val="000412DF"/>
    <w:rsid w:val="000500C9"/>
    <w:rsid w:val="0005389B"/>
    <w:rsid w:val="00061C4D"/>
    <w:rsid w:val="0006403B"/>
    <w:rsid w:val="00065F0E"/>
    <w:rsid w:val="00066A36"/>
    <w:rsid w:val="000722DF"/>
    <w:rsid w:val="000739D9"/>
    <w:rsid w:val="00074DA6"/>
    <w:rsid w:val="000867FB"/>
    <w:rsid w:val="00092D0C"/>
    <w:rsid w:val="000A0139"/>
    <w:rsid w:val="000A3B91"/>
    <w:rsid w:val="000A596D"/>
    <w:rsid w:val="000A6987"/>
    <w:rsid w:val="000A726F"/>
    <w:rsid w:val="000A7303"/>
    <w:rsid w:val="000B041A"/>
    <w:rsid w:val="000B2482"/>
    <w:rsid w:val="000B61C2"/>
    <w:rsid w:val="000C0BFD"/>
    <w:rsid w:val="000C1531"/>
    <w:rsid w:val="000C3A05"/>
    <w:rsid w:val="000C52C1"/>
    <w:rsid w:val="000C5A2A"/>
    <w:rsid w:val="000C73D1"/>
    <w:rsid w:val="000D2164"/>
    <w:rsid w:val="000D567D"/>
    <w:rsid w:val="000D629A"/>
    <w:rsid w:val="000E0077"/>
    <w:rsid w:val="000E7F31"/>
    <w:rsid w:val="000F0CDE"/>
    <w:rsid w:val="000F194D"/>
    <w:rsid w:val="000F52D8"/>
    <w:rsid w:val="000F5AEB"/>
    <w:rsid w:val="000F6A59"/>
    <w:rsid w:val="00100033"/>
    <w:rsid w:val="0010179F"/>
    <w:rsid w:val="0010247E"/>
    <w:rsid w:val="001064E0"/>
    <w:rsid w:val="001117F2"/>
    <w:rsid w:val="00117B9E"/>
    <w:rsid w:val="00117E4C"/>
    <w:rsid w:val="00121F81"/>
    <w:rsid w:val="0012481A"/>
    <w:rsid w:val="001255D6"/>
    <w:rsid w:val="0013057C"/>
    <w:rsid w:val="001309E0"/>
    <w:rsid w:val="00137916"/>
    <w:rsid w:val="001402F4"/>
    <w:rsid w:val="00146CF4"/>
    <w:rsid w:val="00147E49"/>
    <w:rsid w:val="00150855"/>
    <w:rsid w:val="001531CB"/>
    <w:rsid w:val="0015345D"/>
    <w:rsid w:val="00153DAD"/>
    <w:rsid w:val="00161116"/>
    <w:rsid w:val="00161BE8"/>
    <w:rsid w:val="00164FE7"/>
    <w:rsid w:val="00165A9A"/>
    <w:rsid w:val="00166405"/>
    <w:rsid w:val="00166AB5"/>
    <w:rsid w:val="00170D4A"/>
    <w:rsid w:val="00171FAA"/>
    <w:rsid w:val="0017689E"/>
    <w:rsid w:val="00176C66"/>
    <w:rsid w:val="00180FEE"/>
    <w:rsid w:val="00184755"/>
    <w:rsid w:val="00185606"/>
    <w:rsid w:val="00190756"/>
    <w:rsid w:val="001951FE"/>
    <w:rsid w:val="00195C53"/>
    <w:rsid w:val="00195CB7"/>
    <w:rsid w:val="001A1E9A"/>
    <w:rsid w:val="001A24BB"/>
    <w:rsid w:val="001A290F"/>
    <w:rsid w:val="001A576D"/>
    <w:rsid w:val="001A5C05"/>
    <w:rsid w:val="001A5DF0"/>
    <w:rsid w:val="001B008C"/>
    <w:rsid w:val="001B0210"/>
    <w:rsid w:val="001B2CF1"/>
    <w:rsid w:val="001B6745"/>
    <w:rsid w:val="001B7711"/>
    <w:rsid w:val="001C2B43"/>
    <w:rsid w:val="001C4C44"/>
    <w:rsid w:val="001C4FD5"/>
    <w:rsid w:val="001D080D"/>
    <w:rsid w:val="001D2E79"/>
    <w:rsid w:val="001D72BC"/>
    <w:rsid w:val="001E3253"/>
    <w:rsid w:val="001E54D7"/>
    <w:rsid w:val="001E663D"/>
    <w:rsid w:val="001E6F24"/>
    <w:rsid w:val="001F16CE"/>
    <w:rsid w:val="001F4ABD"/>
    <w:rsid w:val="001F5621"/>
    <w:rsid w:val="002009EC"/>
    <w:rsid w:val="00202CAE"/>
    <w:rsid w:val="00205EC9"/>
    <w:rsid w:val="002060E3"/>
    <w:rsid w:val="00207047"/>
    <w:rsid w:val="002079C2"/>
    <w:rsid w:val="00212959"/>
    <w:rsid w:val="00214F1D"/>
    <w:rsid w:val="00215A1A"/>
    <w:rsid w:val="00215FD8"/>
    <w:rsid w:val="00220941"/>
    <w:rsid w:val="00225C06"/>
    <w:rsid w:val="00227F79"/>
    <w:rsid w:val="00231482"/>
    <w:rsid w:val="0023251A"/>
    <w:rsid w:val="00232DAB"/>
    <w:rsid w:val="00246EEB"/>
    <w:rsid w:val="002524EE"/>
    <w:rsid w:val="00252573"/>
    <w:rsid w:val="00256C6E"/>
    <w:rsid w:val="00262E41"/>
    <w:rsid w:val="00265E56"/>
    <w:rsid w:val="00270A1F"/>
    <w:rsid w:val="00270D00"/>
    <w:rsid w:val="00271A6B"/>
    <w:rsid w:val="00272A47"/>
    <w:rsid w:val="002731E3"/>
    <w:rsid w:val="0027635D"/>
    <w:rsid w:val="00276527"/>
    <w:rsid w:val="00276558"/>
    <w:rsid w:val="00276B25"/>
    <w:rsid w:val="00277EA2"/>
    <w:rsid w:val="00281708"/>
    <w:rsid w:val="002823A9"/>
    <w:rsid w:val="0028319D"/>
    <w:rsid w:val="00283D51"/>
    <w:rsid w:val="00287738"/>
    <w:rsid w:val="00290328"/>
    <w:rsid w:val="00294D57"/>
    <w:rsid w:val="00294F6D"/>
    <w:rsid w:val="00295E6D"/>
    <w:rsid w:val="002960A5"/>
    <w:rsid w:val="002A10EC"/>
    <w:rsid w:val="002A1424"/>
    <w:rsid w:val="002A1F1E"/>
    <w:rsid w:val="002B00F1"/>
    <w:rsid w:val="002B0AE0"/>
    <w:rsid w:val="002B2F06"/>
    <w:rsid w:val="002B361E"/>
    <w:rsid w:val="002C11CB"/>
    <w:rsid w:val="002C3E83"/>
    <w:rsid w:val="002C713D"/>
    <w:rsid w:val="002C77E5"/>
    <w:rsid w:val="002D0A44"/>
    <w:rsid w:val="002D16B2"/>
    <w:rsid w:val="002D29CF"/>
    <w:rsid w:val="002D2CDD"/>
    <w:rsid w:val="002D3B19"/>
    <w:rsid w:val="002E17BE"/>
    <w:rsid w:val="002E2823"/>
    <w:rsid w:val="002E5593"/>
    <w:rsid w:val="002E734A"/>
    <w:rsid w:val="002F0971"/>
    <w:rsid w:val="002F61FD"/>
    <w:rsid w:val="002F672A"/>
    <w:rsid w:val="003004A8"/>
    <w:rsid w:val="00301637"/>
    <w:rsid w:val="00303E6A"/>
    <w:rsid w:val="00305914"/>
    <w:rsid w:val="003114B1"/>
    <w:rsid w:val="003136E4"/>
    <w:rsid w:val="00313FDA"/>
    <w:rsid w:val="00316979"/>
    <w:rsid w:val="00323055"/>
    <w:rsid w:val="0032546A"/>
    <w:rsid w:val="0032761B"/>
    <w:rsid w:val="003303B5"/>
    <w:rsid w:val="00331104"/>
    <w:rsid w:val="003317A8"/>
    <w:rsid w:val="00332F56"/>
    <w:rsid w:val="003352DB"/>
    <w:rsid w:val="00340A83"/>
    <w:rsid w:val="00340BA0"/>
    <w:rsid w:val="00342431"/>
    <w:rsid w:val="00343816"/>
    <w:rsid w:val="003442FA"/>
    <w:rsid w:val="00345237"/>
    <w:rsid w:val="00351F31"/>
    <w:rsid w:val="00360645"/>
    <w:rsid w:val="00364903"/>
    <w:rsid w:val="00366B36"/>
    <w:rsid w:val="0036788C"/>
    <w:rsid w:val="0037189B"/>
    <w:rsid w:val="003722DE"/>
    <w:rsid w:val="0037232B"/>
    <w:rsid w:val="00373C34"/>
    <w:rsid w:val="00383E90"/>
    <w:rsid w:val="003844DA"/>
    <w:rsid w:val="0038520D"/>
    <w:rsid w:val="003906F2"/>
    <w:rsid w:val="0039369B"/>
    <w:rsid w:val="00396879"/>
    <w:rsid w:val="003A1AA8"/>
    <w:rsid w:val="003A463D"/>
    <w:rsid w:val="003A47DD"/>
    <w:rsid w:val="003A6475"/>
    <w:rsid w:val="003B29D9"/>
    <w:rsid w:val="003C2499"/>
    <w:rsid w:val="003C3824"/>
    <w:rsid w:val="003C6AF4"/>
    <w:rsid w:val="003C6B8F"/>
    <w:rsid w:val="003C6E7E"/>
    <w:rsid w:val="003C6FDB"/>
    <w:rsid w:val="003D094E"/>
    <w:rsid w:val="003D14DD"/>
    <w:rsid w:val="003D1FF9"/>
    <w:rsid w:val="003D2D7A"/>
    <w:rsid w:val="003D3989"/>
    <w:rsid w:val="003D4587"/>
    <w:rsid w:val="003D49B6"/>
    <w:rsid w:val="003E098C"/>
    <w:rsid w:val="003E5D70"/>
    <w:rsid w:val="003E6FCB"/>
    <w:rsid w:val="003E75DA"/>
    <w:rsid w:val="003F122B"/>
    <w:rsid w:val="003F2184"/>
    <w:rsid w:val="003F327E"/>
    <w:rsid w:val="003F3F5C"/>
    <w:rsid w:val="003F515D"/>
    <w:rsid w:val="003F53E8"/>
    <w:rsid w:val="003F73F9"/>
    <w:rsid w:val="004007F0"/>
    <w:rsid w:val="00400D10"/>
    <w:rsid w:val="00402212"/>
    <w:rsid w:val="0041076C"/>
    <w:rsid w:val="00415415"/>
    <w:rsid w:val="004226C1"/>
    <w:rsid w:val="00424240"/>
    <w:rsid w:val="00427B7D"/>
    <w:rsid w:val="00427BC5"/>
    <w:rsid w:val="00431052"/>
    <w:rsid w:val="00434CB6"/>
    <w:rsid w:val="004365EA"/>
    <w:rsid w:val="00436DB3"/>
    <w:rsid w:val="00442327"/>
    <w:rsid w:val="00443C0A"/>
    <w:rsid w:val="004445AB"/>
    <w:rsid w:val="004547A9"/>
    <w:rsid w:val="00461A97"/>
    <w:rsid w:val="004628E4"/>
    <w:rsid w:val="00465512"/>
    <w:rsid w:val="00477836"/>
    <w:rsid w:val="00483C63"/>
    <w:rsid w:val="00486299"/>
    <w:rsid w:val="00486DF0"/>
    <w:rsid w:val="00487406"/>
    <w:rsid w:val="0048786A"/>
    <w:rsid w:val="004879C6"/>
    <w:rsid w:val="00492644"/>
    <w:rsid w:val="0049430D"/>
    <w:rsid w:val="0049580D"/>
    <w:rsid w:val="00495AF8"/>
    <w:rsid w:val="004964B0"/>
    <w:rsid w:val="00497A58"/>
    <w:rsid w:val="004A1396"/>
    <w:rsid w:val="004A4BDF"/>
    <w:rsid w:val="004A51E7"/>
    <w:rsid w:val="004A5F52"/>
    <w:rsid w:val="004B3C33"/>
    <w:rsid w:val="004B7E8C"/>
    <w:rsid w:val="004C01C2"/>
    <w:rsid w:val="004C374C"/>
    <w:rsid w:val="004C702F"/>
    <w:rsid w:val="004D5116"/>
    <w:rsid w:val="004E2ED9"/>
    <w:rsid w:val="004E3DA3"/>
    <w:rsid w:val="004E416B"/>
    <w:rsid w:val="004E6446"/>
    <w:rsid w:val="004F724B"/>
    <w:rsid w:val="00500725"/>
    <w:rsid w:val="00504A51"/>
    <w:rsid w:val="00505E19"/>
    <w:rsid w:val="00512233"/>
    <w:rsid w:val="005165AF"/>
    <w:rsid w:val="0052664E"/>
    <w:rsid w:val="0053165F"/>
    <w:rsid w:val="00532C8C"/>
    <w:rsid w:val="00534ED3"/>
    <w:rsid w:val="00535E9B"/>
    <w:rsid w:val="0053696F"/>
    <w:rsid w:val="0053780E"/>
    <w:rsid w:val="005412E5"/>
    <w:rsid w:val="00545C25"/>
    <w:rsid w:val="00546FAA"/>
    <w:rsid w:val="005533AF"/>
    <w:rsid w:val="00553B83"/>
    <w:rsid w:val="00554591"/>
    <w:rsid w:val="00556FE8"/>
    <w:rsid w:val="00557B62"/>
    <w:rsid w:val="00560BC2"/>
    <w:rsid w:val="005625B1"/>
    <w:rsid w:val="005649A6"/>
    <w:rsid w:val="0056687A"/>
    <w:rsid w:val="00571A8E"/>
    <w:rsid w:val="00575172"/>
    <w:rsid w:val="005767CC"/>
    <w:rsid w:val="005777DA"/>
    <w:rsid w:val="00581418"/>
    <w:rsid w:val="0058213A"/>
    <w:rsid w:val="00584D4A"/>
    <w:rsid w:val="005901BE"/>
    <w:rsid w:val="0059317C"/>
    <w:rsid w:val="0059491B"/>
    <w:rsid w:val="00594E61"/>
    <w:rsid w:val="005A06E2"/>
    <w:rsid w:val="005A126C"/>
    <w:rsid w:val="005A15DD"/>
    <w:rsid w:val="005B1F55"/>
    <w:rsid w:val="005B22C6"/>
    <w:rsid w:val="005B4CAB"/>
    <w:rsid w:val="005B5712"/>
    <w:rsid w:val="005B65F5"/>
    <w:rsid w:val="005C0557"/>
    <w:rsid w:val="005C0765"/>
    <w:rsid w:val="005C1417"/>
    <w:rsid w:val="005C3FA5"/>
    <w:rsid w:val="005C678B"/>
    <w:rsid w:val="005D0008"/>
    <w:rsid w:val="005D2D53"/>
    <w:rsid w:val="005D42C2"/>
    <w:rsid w:val="005D5977"/>
    <w:rsid w:val="005D69CF"/>
    <w:rsid w:val="005E47BC"/>
    <w:rsid w:val="005E5522"/>
    <w:rsid w:val="005E5E9C"/>
    <w:rsid w:val="005E67F2"/>
    <w:rsid w:val="005E7B10"/>
    <w:rsid w:val="005F2512"/>
    <w:rsid w:val="005F57B5"/>
    <w:rsid w:val="00601F79"/>
    <w:rsid w:val="00602D74"/>
    <w:rsid w:val="00603E52"/>
    <w:rsid w:val="00604E87"/>
    <w:rsid w:val="00605647"/>
    <w:rsid w:val="006114F7"/>
    <w:rsid w:val="006225E1"/>
    <w:rsid w:val="006234C5"/>
    <w:rsid w:val="0062434F"/>
    <w:rsid w:val="00631FE4"/>
    <w:rsid w:val="006331CA"/>
    <w:rsid w:val="00636710"/>
    <w:rsid w:val="00640BF2"/>
    <w:rsid w:val="00643300"/>
    <w:rsid w:val="006455A2"/>
    <w:rsid w:val="006461E2"/>
    <w:rsid w:val="00646D8E"/>
    <w:rsid w:val="006473ED"/>
    <w:rsid w:val="00653CCB"/>
    <w:rsid w:val="00657D95"/>
    <w:rsid w:val="00661471"/>
    <w:rsid w:val="006640CD"/>
    <w:rsid w:val="00664512"/>
    <w:rsid w:val="00664AC3"/>
    <w:rsid w:val="006661F6"/>
    <w:rsid w:val="00666CC9"/>
    <w:rsid w:val="00667570"/>
    <w:rsid w:val="006720AF"/>
    <w:rsid w:val="00676070"/>
    <w:rsid w:val="00681C08"/>
    <w:rsid w:val="00683DA3"/>
    <w:rsid w:val="00683FA9"/>
    <w:rsid w:val="006855A4"/>
    <w:rsid w:val="006857C8"/>
    <w:rsid w:val="00692853"/>
    <w:rsid w:val="00692950"/>
    <w:rsid w:val="006943CA"/>
    <w:rsid w:val="006944C0"/>
    <w:rsid w:val="00694D68"/>
    <w:rsid w:val="006964DB"/>
    <w:rsid w:val="006A0B0E"/>
    <w:rsid w:val="006A1B72"/>
    <w:rsid w:val="006B0EEC"/>
    <w:rsid w:val="006B2DFA"/>
    <w:rsid w:val="006B34FE"/>
    <w:rsid w:val="006B7B80"/>
    <w:rsid w:val="006C0875"/>
    <w:rsid w:val="006C4775"/>
    <w:rsid w:val="006C5B5B"/>
    <w:rsid w:val="006D0CA6"/>
    <w:rsid w:val="006D2986"/>
    <w:rsid w:val="006E00EF"/>
    <w:rsid w:val="006E02E2"/>
    <w:rsid w:val="006E5932"/>
    <w:rsid w:val="006E70ED"/>
    <w:rsid w:val="006E78CA"/>
    <w:rsid w:val="006E7B18"/>
    <w:rsid w:val="006F0B93"/>
    <w:rsid w:val="006F13C7"/>
    <w:rsid w:val="006F3D3A"/>
    <w:rsid w:val="006F45A3"/>
    <w:rsid w:val="006F53BF"/>
    <w:rsid w:val="006F59BB"/>
    <w:rsid w:val="00701E38"/>
    <w:rsid w:val="00702688"/>
    <w:rsid w:val="007069D1"/>
    <w:rsid w:val="00714594"/>
    <w:rsid w:val="0071703F"/>
    <w:rsid w:val="0071721C"/>
    <w:rsid w:val="00720583"/>
    <w:rsid w:val="007210A8"/>
    <w:rsid w:val="0072726F"/>
    <w:rsid w:val="00727935"/>
    <w:rsid w:val="007304AB"/>
    <w:rsid w:val="0073339D"/>
    <w:rsid w:val="00735CC2"/>
    <w:rsid w:val="00735FDF"/>
    <w:rsid w:val="00736848"/>
    <w:rsid w:val="007370E0"/>
    <w:rsid w:val="007371DE"/>
    <w:rsid w:val="00741B16"/>
    <w:rsid w:val="007425A8"/>
    <w:rsid w:val="00743B9B"/>
    <w:rsid w:val="00750B59"/>
    <w:rsid w:val="00750C56"/>
    <w:rsid w:val="00751965"/>
    <w:rsid w:val="00753327"/>
    <w:rsid w:val="0075449C"/>
    <w:rsid w:val="00754964"/>
    <w:rsid w:val="007562E5"/>
    <w:rsid w:val="0075709B"/>
    <w:rsid w:val="00757937"/>
    <w:rsid w:val="007616D5"/>
    <w:rsid w:val="00762BD3"/>
    <w:rsid w:val="00764468"/>
    <w:rsid w:val="00770F22"/>
    <w:rsid w:val="007822E1"/>
    <w:rsid w:val="007834BA"/>
    <w:rsid w:val="007842E4"/>
    <w:rsid w:val="00786907"/>
    <w:rsid w:val="00787714"/>
    <w:rsid w:val="00787916"/>
    <w:rsid w:val="007945A1"/>
    <w:rsid w:val="00795904"/>
    <w:rsid w:val="0079777F"/>
    <w:rsid w:val="00797C64"/>
    <w:rsid w:val="007A0AFD"/>
    <w:rsid w:val="007A0F02"/>
    <w:rsid w:val="007A4AD7"/>
    <w:rsid w:val="007A68D1"/>
    <w:rsid w:val="007B06DD"/>
    <w:rsid w:val="007B2CEF"/>
    <w:rsid w:val="007B3386"/>
    <w:rsid w:val="007B4C3A"/>
    <w:rsid w:val="007C0A4B"/>
    <w:rsid w:val="007C19EB"/>
    <w:rsid w:val="007C3F10"/>
    <w:rsid w:val="007C66A3"/>
    <w:rsid w:val="007C7F8A"/>
    <w:rsid w:val="007D03B6"/>
    <w:rsid w:val="007D56E8"/>
    <w:rsid w:val="007D7C56"/>
    <w:rsid w:val="007E02E2"/>
    <w:rsid w:val="007E59BE"/>
    <w:rsid w:val="007E5EFD"/>
    <w:rsid w:val="007E66DA"/>
    <w:rsid w:val="007E76DC"/>
    <w:rsid w:val="007F0CFF"/>
    <w:rsid w:val="007F1C45"/>
    <w:rsid w:val="00803FE9"/>
    <w:rsid w:val="00805F6F"/>
    <w:rsid w:val="00807C92"/>
    <w:rsid w:val="00810277"/>
    <w:rsid w:val="00810663"/>
    <w:rsid w:val="0081169B"/>
    <w:rsid w:val="008143C3"/>
    <w:rsid w:val="00820075"/>
    <w:rsid w:val="00820FEB"/>
    <w:rsid w:val="0082274B"/>
    <w:rsid w:val="00825568"/>
    <w:rsid w:val="00826B39"/>
    <w:rsid w:val="00826FEB"/>
    <w:rsid w:val="0083029F"/>
    <w:rsid w:val="008326B1"/>
    <w:rsid w:val="008368A2"/>
    <w:rsid w:val="00837936"/>
    <w:rsid w:val="00842CC7"/>
    <w:rsid w:val="00845C8D"/>
    <w:rsid w:val="00846C94"/>
    <w:rsid w:val="00847772"/>
    <w:rsid w:val="00847BF2"/>
    <w:rsid w:val="0085031C"/>
    <w:rsid w:val="008513D3"/>
    <w:rsid w:val="008520BE"/>
    <w:rsid w:val="00854287"/>
    <w:rsid w:val="00854641"/>
    <w:rsid w:val="008602CA"/>
    <w:rsid w:val="00861C6D"/>
    <w:rsid w:val="00862B7F"/>
    <w:rsid w:val="0086457E"/>
    <w:rsid w:val="00870BA7"/>
    <w:rsid w:val="00870C14"/>
    <w:rsid w:val="008716B8"/>
    <w:rsid w:val="00871BFC"/>
    <w:rsid w:val="008759B4"/>
    <w:rsid w:val="00883BDF"/>
    <w:rsid w:val="00886FFD"/>
    <w:rsid w:val="0089257F"/>
    <w:rsid w:val="008944C9"/>
    <w:rsid w:val="00897F6B"/>
    <w:rsid w:val="008A09AB"/>
    <w:rsid w:val="008A4952"/>
    <w:rsid w:val="008A6676"/>
    <w:rsid w:val="008B277F"/>
    <w:rsid w:val="008B6FD9"/>
    <w:rsid w:val="008B7C8C"/>
    <w:rsid w:val="008C1247"/>
    <w:rsid w:val="008C135E"/>
    <w:rsid w:val="008C652D"/>
    <w:rsid w:val="008C76E0"/>
    <w:rsid w:val="008D3C75"/>
    <w:rsid w:val="008D4425"/>
    <w:rsid w:val="008D6110"/>
    <w:rsid w:val="008D6344"/>
    <w:rsid w:val="008D6916"/>
    <w:rsid w:val="008D7677"/>
    <w:rsid w:val="008E5ABB"/>
    <w:rsid w:val="008E634B"/>
    <w:rsid w:val="008E781F"/>
    <w:rsid w:val="008F1E55"/>
    <w:rsid w:val="008F1E56"/>
    <w:rsid w:val="008F4098"/>
    <w:rsid w:val="008F791F"/>
    <w:rsid w:val="00906211"/>
    <w:rsid w:val="00907A2F"/>
    <w:rsid w:val="00911713"/>
    <w:rsid w:val="00911DE3"/>
    <w:rsid w:val="00922B5F"/>
    <w:rsid w:val="00924330"/>
    <w:rsid w:val="009243E9"/>
    <w:rsid w:val="00924861"/>
    <w:rsid w:val="00924D1A"/>
    <w:rsid w:val="009260E1"/>
    <w:rsid w:val="009312BC"/>
    <w:rsid w:val="00935C8C"/>
    <w:rsid w:val="00936947"/>
    <w:rsid w:val="00940FA0"/>
    <w:rsid w:val="009445A5"/>
    <w:rsid w:val="00946679"/>
    <w:rsid w:val="00947039"/>
    <w:rsid w:val="00947AC6"/>
    <w:rsid w:val="009505AC"/>
    <w:rsid w:val="00950A7D"/>
    <w:rsid w:val="00950C6C"/>
    <w:rsid w:val="00951A50"/>
    <w:rsid w:val="009524D6"/>
    <w:rsid w:val="00953C1A"/>
    <w:rsid w:val="00960BF2"/>
    <w:rsid w:val="00961196"/>
    <w:rsid w:val="0096294E"/>
    <w:rsid w:val="009649DB"/>
    <w:rsid w:val="0097098A"/>
    <w:rsid w:val="00973778"/>
    <w:rsid w:val="009823A2"/>
    <w:rsid w:val="00983E80"/>
    <w:rsid w:val="00994C1D"/>
    <w:rsid w:val="00996040"/>
    <w:rsid w:val="009A0F53"/>
    <w:rsid w:val="009A7A20"/>
    <w:rsid w:val="009B56ED"/>
    <w:rsid w:val="009B732A"/>
    <w:rsid w:val="009C0944"/>
    <w:rsid w:val="009C1753"/>
    <w:rsid w:val="009C1BE6"/>
    <w:rsid w:val="009C5D66"/>
    <w:rsid w:val="009C6F6C"/>
    <w:rsid w:val="009D098D"/>
    <w:rsid w:val="009D2691"/>
    <w:rsid w:val="009E1437"/>
    <w:rsid w:val="009E338F"/>
    <w:rsid w:val="009E583A"/>
    <w:rsid w:val="009F11E2"/>
    <w:rsid w:val="009F2451"/>
    <w:rsid w:val="009F27E9"/>
    <w:rsid w:val="009F2CEF"/>
    <w:rsid w:val="009F53DF"/>
    <w:rsid w:val="009F6452"/>
    <w:rsid w:val="009F6A29"/>
    <w:rsid w:val="00A022C5"/>
    <w:rsid w:val="00A031A6"/>
    <w:rsid w:val="00A03345"/>
    <w:rsid w:val="00A03D34"/>
    <w:rsid w:val="00A050A5"/>
    <w:rsid w:val="00A05340"/>
    <w:rsid w:val="00A24D80"/>
    <w:rsid w:val="00A25F9A"/>
    <w:rsid w:val="00A34A4A"/>
    <w:rsid w:val="00A35455"/>
    <w:rsid w:val="00A365DD"/>
    <w:rsid w:val="00A36EA1"/>
    <w:rsid w:val="00A42E11"/>
    <w:rsid w:val="00A42FDA"/>
    <w:rsid w:val="00A4337F"/>
    <w:rsid w:val="00A44986"/>
    <w:rsid w:val="00A5048D"/>
    <w:rsid w:val="00A53139"/>
    <w:rsid w:val="00A54A77"/>
    <w:rsid w:val="00A6188F"/>
    <w:rsid w:val="00A628BC"/>
    <w:rsid w:val="00A64817"/>
    <w:rsid w:val="00A648F8"/>
    <w:rsid w:val="00A652B8"/>
    <w:rsid w:val="00A703F4"/>
    <w:rsid w:val="00A73745"/>
    <w:rsid w:val="00A74A0A"/>
    <w:rsid w:val="00A76E65"/>
    <w:rsid w:val="00A80201"/>
    <w:rsid w:val="00A90B63"/>
    <w:rsid w:val="00A941BF"/>
    <w:rsid w:val="00AA3818"/>
    <w:rsid w:val="00AA422F"/>
    <w:rsid w:val="00AA5533"/>
    <w:rsid w:val="00AA5E83"/>
    <w:rsid w:val="00AA777C"/>
    <w:rsid w:val="00AB1B63"/>
    <w:rsid w:val="00AB3227"/>
    <w:rsid w:val="00AB462C"/>
    <w:rsid w:val="00AB5816"/>
    <w:rsid w:val="00AB771D"/>
    <w:rsid w:val="00AC0D80"/>
    <w:rsid w:val="00AC1E5D"/>
    <w:rsid w:val="00AC2EDA"/>
    <w:rsid w:val="00AC3B96"/>
    <w:rsid w:val="00AC60BB"/>
    <w:rsid w:val="00AC7703"/>
    <w:rsid w:val="00AC7865"/>
    <w:rsid w:val="00AD2FA6"/>
    <w:rsid w:val="00AD4036"/>
    <w:rsid w:val="00AD4E0B"/>
    <w:rsid w:val="00AE0045"/>
    <w:rsid w:val="00AE1F12"/>
    <w:rsid w:val="00AE35FC"/>
    <w:rsid w:val="00AE3AB8"/>
    <w:rsid w:val="00AE547E"/>
    <w:rsid w:val="00AF0FF3"/>
    <w:rsid w:val="00B016E2"/>
    <w:rsid w:val="00B01F6F"/>
    <w:rsid w:val="00B03B89"/>
    <w:rsid w:val="00B0450F"/>
    <w:rsid w:val="00B05CE4"/>
    <w:rsid w:val="00B21DD1"/>
    <w:rsid w:val="00B2403E"/>
    <w:rsid w:val="00B2427C"/>
    <w:rsid w:val="00B24822"/>
    <w:rsid w:val="00B27376"/>
    <w:rsid w:val="00B277D4"/>
    <w:rsid w:val="00B27981"/>
    <w:rsid w:val="00B27BEA"/>
    <w:rsid w:val="00B315B7"/>
    <w:rsid w:val="00B32C6E"/>
    <w:rsid w:val="00B339F2"/>
    <w:rsid w:val="00B342F5"/>
    <w:rsid w:val="00B362A4"/>
    <w:rsid w:val="00B40F9C"/>
    <w:rsid w:val="00B4107B"/>
    <w:rsid w:val="00B41B87"/>
    <w:rsid w:val="00B42F69"/>
    <w:rsid w:val="00B47F45"/>
    <w:rsid w:val="00B572B8"/>
    <w:rsid w:val="00B57FB5"/>
    <w:rsid w:val="00B6064C"/>
    <w:rsid w:val="00B65714"/>
    <w:rsid w:val="00B65BD6"/>
    <w:rsid w:val="00B6736C"/>
    <w:rsid w:val="00B70679"/>
    <w:rsid w:val="00B71812"/>
    <w:rsid w:val="00B718DD"/>
    <w:rsid w:val="00B71C7C"/>
    <w:rsid w:val="00B73725"/>
    <w:rsid w:val="00B740C5"/>
    <w:rsid w:val="00B804B2"/>
    <w:rsid w:val="00B92859"/>
    <w:rsid w:val="00B96627"/>
    <w:rsid w:val="00BA3EAC"/>
    <w:rsid w:val="00BA59FE"/>
    <w:rsid w:val="00BA5C32"/>
    <w:rsid w:val="00BB070E"/>
    <w:rsid w:val="00BB4ADE"/>
    <w:rsid w:val="00BB5CA6"/>
    <w:rsid w:val="00BB5EB1"/>
    <w:rsid w:val="00BB7858"/>
    <w:rsid w:val="00BC29EC"/>
    <w:rsid w:val="00BC502A"/>
    <w:rsid w:val="00BE0242"/>
    <w:rsid w:val="00BE1230"/>
    <w:rsid w:val="00BE1A16"/>
    <w:rsid w:val="00BF1228"/>
    <w:rsid w:val="00BF16E2"/>
    <w:rsid w:val="00BF33BE"/>
    <w:rsid w:val="00C00D81"/>
    <w:rsid w:val="00C05903"/>
    <w:rsid w:val="00C05D45"/>
    <w:rsid w:val="00C063EF"/>
    <w:rsid w:val="00C07F10"/>
    <w:rsid w:val="00C110EB"/>
    <w:rsid w:val="00C11795"/>
    <w:rsid w:val="00C136DC"/>
    <w:rsid w:val="00C14AA8"/>
    <w:rsid w:val="00C17A1E"/>
    <w:rsid w:val="00C17AE1"/>
    <w:rsid w:val="00C26C62"/>
    <w:rsid w:val="00C32017"/>
    <w:rsid w:val="00C358AC"/>
    <w:rsid w:val="00C4227D"/>
    <w:rsid w:val="00C42566"/>
    <w:rsid w:val="00C43C22"/>
    <w:rsid w:val="00C44FAF"/>
    <w:rsid w:val="00C463BB"/>
    <w:rsid w:val="00C511DB"/>
    <w:rsid w:val="00C517BC"/>
    <w:rsid w:val="00C52BB9"/>
    <w:rsid w:val="00C54584"/>
    <w:rsid w:val="00C54C84"/>
    <w:rsid w:val="00C63EE9"/>
    <w:rsid w:val="00C663AD"/>
    <w:rsid w:val="00C67154"/>
    <w:rsid w:val="00C74BDE"/>
    <w:rsid w:val="00C75765"/>
    <w:rsid w:val="00C80AA7"/>
    <w:rsid w:val="00C80D84"/>
    <w:rsid w:val="00C8103F"/>
    <w:rsid w:val="00C81165"/>
    <w:rsid w:val="00C8656C"/>
    <w:rsid w:val="00C905CA"/>
    <w:rsid w:val="00C911B0"/>
    <w:rsid w:val="00C91844"/>
    <w:rsid w:val="00C91D7A"/>
    <w:rsid w:val="00C96D72"/>
    <w:rsid w:val="00C973D6"/>
    <w:rsid w:val="00CA2AE4"/>
    <w:rsid w:val="00CA2CFB"/>
    <w:rsid w:val="00CA4BA9"/>
    <w:rsid w:val="00CA7D16"/>
    <w:rsid w:val="00CB3B68"/>
    <w:rsid w:val="00CB5E95"/>
    <w:rsid w:val="00CB6268"/>
    <w:rsid w:val="00CB6FE2"/>
    <w:rsid w:val="00CB7BFA"/>
    <w:rsid w:val="00CC6FA6"/>
    <w:rsid w:val="00CE0CDE"/>
    <w:rsid w:val="00CE1EC0"/>
    <w:rsid w:val="00CE3FC5"/>
    <w:rsid w:val="00CE633F"/>
    <w:rsid w:val="00CF3F04"/>
    <w:rsid w:val="00CF47D6"/>
    <w:rsid w:val="00CF5621"/>
    <w:rsid w:val="00D00662"/>
    <w:rsid w:val="00D02A26"/>
    <w:rsid w:val="00D03CB7"/>
    <w:rsid w:val="00D045DF"/>
    <w:rsid w:val="00D07F44"/>
    <w:rsid w:val="00D12C88"/>
    <w:rsid w:val="00D16B6B"/>
    <w:rsid w:val="00D26B67"/>
    <w:rsid w:val="00D27F5D"/>
    <w:rsid w:val="00D36547"/>
    <w:rsid w:val="00D43CA9"/>
    <w:rsid w:val="00D43CB9"/>
    <w:rsid w:val="00D45106"/>
    <w:rsid w:val="00D45C97"/>
    <w:rsid w:val="00D50C81"/>
    <w:rsid w:val="00D52A7D"/>
    <w:rsid w:val="00D53F0A"/>
    <w:rsid w:val="00D55340"/>
    <w:rsid w:val="00D55D79"/>
    <w:rsid w:val="00D6032C"/>
    <w:rsid w:val="00D64F49"/>
    <w:rsid w:val="00D659EE"/>
    <w:rsid w:val="00D737B0"/>
    <w:rsid w:val="00D761DF"/>
    <w:rsid w:val="00D818A8"/>
    <w:rsid w:val="00D81D45"/>
    <w:rsid w:val="00D969D3"/>
    <w:rsid w:val="00DA0C1D"/>
    <w:rsid w:val="00DA2A6E"/>
    <w:rsid w:val="00DA4AAD"/>
    <w:rsid w:val="00DB402F"/>
    <w:rsid w:val="00DB6AB7"/>
    <w:rsid w:val="00DC0857"/>
    <w:rsid w:val="00DC0A0E"/>
    <w:rsid w:val="00DC251E"/>
    <w:rsid w:val="00DC271B"/>
    <w:rsid w:val="00DC7682"/>
    <w:rsid w:val="00DC76E0"/>
    <w:rsid w:val="00DD793B"/>
    <w:rsid w:val="00DD797F"/>
    <w:rsid w:val="00DE0A82"/>
    <w:rsid w:val="00DE1618"/>
    <w:rsid w:val="00DE7F93"/>
    <w:rsid w:val="00DF4673"/>
    <w:rsid w:val="00DF6AAA"/>
    <w:rsid w:val="00DF7930"/>
    <w:rsid w:val="00DF7AE9"/>
    <w:rsid w:val="00E02539"/>
    <w:rsid w:val="00E03D60"/>
    <w:rsid w:val="00E044FB"/>
    <w:rsid w:val="00E04654"/>
    <w:rsid w:val="00E04733"/>
    <w:rsid w:val="00E15382"/>
    <w:rsid w:val="00E15AC0"/>
    <w:rsid w:val="00E16EC7"/>
    <w:rsid w:val="00E1786E"/>
    <w:rsid w:val="00E23D05"/>
    <w:rsid w:val="00E24B68"/>
    <w:rsid w:val="00E24F57"/>
    <w:rsid w:val="00E26B54"/>
    <w:rsid w:val="00E3059E"/>
    <w:rsid w:val="00E32D61"/>
    <w:rsid w:val="00E3518E"/>
    <w:rsid w:val="00E50543"/>
    <w:rsid w:val="00E51B2A"/>
    <w:rsid w:val="00E53FFF"/>
    <w:rsid w:val="00E54EC1"/>
    <w:rsid w:val="00E55441"/>
    <w:rsid w:val="00E56363"/>
    <w:rsid w:val="00E57AF6"/>
    <w:rsid w:val="00E61511"/>
    <w:rsid w:val="00E671B1"/>
    <w:rsid w:val="00E757FC"/>
    <w:rsid w:val="00E76854"/>
    <w:rsid w:val="00E824E0"/>
    <w:rsid w:val="00E8351F"/>
    <w:rsid w:val="00E8371A"/>
    <w:rsid w:val="00E86CA3"/>
    <w:rsid w:val="00E94989"/>
    <w:rsid w:val="00E96FA1"/>
    <w:rsid w:val="00E9758D"/>
    <w:rsid w:val="00EA0153"/>
    <w:rsid w:val="00EA4A92"/>
    <w:rsid w:val="00EA512E"/>
    <w:rsid w:val="00EA51AD"/>
    <w:rsid w:val="00EA5415"/>
    <w:rsid w:val="00EA57BA"/>
    <w:rsid w:val="00EB1A96"/>
    <w:rsid w:val="00EB289A"/>
    <w:rsid w:val="00EB2A9C"/>
    <w:rsid w:val="00EB62E3"/>
    <w:rsid w:val="00EB762D"/>
    <w:rsid w:val="00EC0484"/>
    <w:rsid w:val="00EC27BD"/>
    <w:rsid w:val="00EC353F"/>
    <w:rsid w:val="00EC48AB"/>
    <w:rsid w:val="00ED110A"/>
    <w:rsid w:val="00ED3EEF"/>
    <w:rsid w:val="00ED527B"/>
    <w:rsid w:val="00ED7E0B"/>
    <w:rsid w:val="00ED7FC2"/>
    <w:rsid w:val="00EE0632"/>
    <w:rsid w:val="00EE1ABB"/>
    <w:rsid w:val="00EE25D3"/>
    <w:rsid w:val="00EE4FF5"/>
    <w:rsid w:val="00EE5175"/>
    <w:rsid w:val="00EE596F"/>
    <w:rsid w:val="00EF0840"/>
    <w:rsid w:val="00EF1FC9"/>
    <w:rsid w:val="00EF2D34"/>
    <w:rsid w:val="00EF4DFF"/>
    <w:rsid w:val="00EF5448"/>
    <w:rsid w:val="00F003FD"/>
    <w:rsid w:val="00F0266D"/>
    <w:rsid w:val="00F051C2"/>
    <w:rsid w:val="00F10E2D"/>
    <w:rsid w:val="00F11560"/>
    <w:rsid w:val="00F16D57"/>
    <w:rsid w:val="00F1731B"/>
    <w:rsid w:val="00F17F22"/>
    <w:rsid w:val="00F21084"/>
    <w:rsid w:val="00F21831"/>
    <w:rsid w:val="00F220B6"/>
    <w:rsid w:val="00F22C6D"/>
    <w:rsid w:val="00F270A7"/>
    <w:rsid w:val="00F30423"/>
    <w:rsid w:val="00F31600"/>
    <w:rsid w:val="00F33DF6"/>
    <w:rsid w:val="00F36137"/>
    <w:rsid w:val="00F37C3D"/>
    <w:rsid w:val="00F37E04"/>
    <w:rsid w:val="00F40177"/>
    <w:rsid w:val="00F41693"/>
    <w:rsid w:val="00F424A8"/>
    <w:rsid w:val="00F45D21"/>
    <w:rsid w:val="00F5036A"/>
    <w:rsid w:val="00F54CDB"/>
    <w:rsid w:val="00F554D5"/>
    <w:rsid w:val="00F656C7"/>
    <w:rsid w:val="00F669AD"/>
    <w:rsid w:val="00F67809"/>
    <w:rsid w:val="00F67E99"/>
    <w:rsid w:val="00F7158F"/>
    <w:rsid w:val="00F73BDF"/>
    <w:rsid w:val="00F775CC"/>
    <w:rsid w:val="00F8111A"/>
    <w:rsid w:val="00F81898"/>
    <w:rsid w:val="00F818DC"/>
    <w:rsid w:val="00F81BEB"/>
    <w:rsid w:val="00F905E4"/>
    <w:rsid w:val="00F9062E"/>
    <w:rsid w:val="00F917B1"/>
    <w:rsid w:val="00F92B4B"/>
    <w:rsid w:val="00F92E92"/>
    <w:rsid w:val="00FA06F5"/>
    <w:rsid w:val="00FA2D7A"/>
    <w:rsid w:val="00FA5B4F"/>
    <w:rsid w:val="00FA7AFC"/>
    <w:rsid w:val="00FB04FD"/>
    <w:rsid w:val="00FB3026"/>
    <w:rsid w:val="00FB51B8"/>
    <w:rsid w:val="00FB5EBB"/>
    <w:rsid w:val="00FB6AAE"/>
    <w:rsid w:val="00FB7810"/>
    <w:rsid w:val="00FC3094"/>
    <w:rsid w:val="00FC45DB"/>
    <w:rsid w:val="00FD03F9"/>
    <w:rsid w:val="00FD071A"/>
    <w:rsid w:val="00FD15BF"/>
    <w:rsid w:val="00FD2756"/>
    <w:rsid w:val="00FD2A90"/>
    <w:rsid w:val="00FD3E42"/>
    <w:rsid w:val="00FE2A3A"/>
    <w:rsid w:val="00FE56B9"/>
    <w:rsid w:val="00FE5F5C"/>
    <w:rsid w:val="00FE619A"/>
    <w:rsid w:val="00FF06C7"/>
    <w:rsid w:val="00FF17B9"/>
    <w:rsid w:val="00FF262B"/>
    <w:rsid w:val="00FF3C97"/>
    <w:rsid w:val="00FF6EC3"/>
    <w:rsid w:val="00FF7AAE"/>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02561E"/>
  <w15:chartTrackingRefBased/>
  <w15:docId w15:val="{2032B5B5-550D-4F90-8007-8540148E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da-DK"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1"/>
    <w:lsdException w:name="heading 6" w:semiHidden="1" w:uiPriority="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lsdException w:name="header" w:semiHidden="1"/>
    <w:lsdException w:name="footer" w:semiHidden="1"/>
    <w:lsdException w:name="index heading" w:semiHidden="1"/>
    <w:lsdException w:name="caption" w:semiHidden="1" w:uiPriority="0"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lsdException w:name="endnote reference" w:semiHidden="1"/>
    <w:lsdException w:name="endnote text" w:semiHidden="1" w:uiPriority="8" w:qFormat="1"/>
    <w:lsdException w:name="table of authorities" w:semiHidden="1"/>
    <w:lsdException w:name="macro" w:semiHidden="1"/>
    <w:lsdException w:name="toa heading" w:semiHidden="1"/>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qFormat="1"/>
    <w:lsdException w:name="Emphasis" w:uiPriority="4"/>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uiPriority="6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iPriority="39" w:qFormat="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49580D"/>
    <w:pPr>
      <w:spacing w:after="130"/>
    </w:pPr>
    <w:rPr>
      <w:lang w:val="nb-NO"/>
    </w:rPr>
  </w:style>
  <w:style w:type="paragraph" w:styleId="Overskrift1">
    <w:name w:val="heading 1"/>
    <w:basedOn w:val="Normal"/>
    <w:next w:val="Normal"/>
    <w:link w:val="Overskrift1Tegn"/>
    <w:qFormat/>
    <w:rsid w:val="00B70679"/>
    <w:pPr>
      <w:keepNext/>
      <w:keepLines/>
      <w:numPr>
        <w:numId w:val="25"/>
      </w:numPr>
      <w:suppressAutoHyphens/>
      <w:spacing w:before="240" w:line="400" w:lineRule="atLeast"/>
      <w:contextualSpacing/>
      <w:outlineLvl w:val="0"/>
    </w:pPr>
    <w:rPr>
      <w:rFonts w:eastAsiaTheme="majorEastAsia" w:cs="Arial"/>
      <w:sz w:val="36"/>
      <w:szCs w:val="32"/>
    </w:rPr>
  </w:style>
  <w:style w:type="paragraph" w:styleId="Overskrift2">
    <w:name w:val="heading 2"/>
    <w:basedOn w:val="Normal"/>
    <w:next w:val="Normal"/>
    <w:link w:val="Overskrift2Tegn"/>
    <w:qFormat/>
    <w:rsid w:val="00A35455"/>
    <w:pPr>
      <w:keepNext/>
      <w:keepLines/>
      <w:numPr>
        <w:ilvl w:val="1"/>
        <w:numId w:val="25"/>
      </w:numPr>
      <w:suppressAutoHyphens/>
      <w:spacing w:before="240" w:after="110" w:line="320" w:lineRule="atLeast"/>
      <w:contextualSpacing/>
      <w:outlineLvl w:val="1"/>
    </w:pPr>
    <w:rPr>
      <w:rFonts w:eastAsiaTheme="majorEastAsia" w:cs="Arial"/>
      <w:sz w:val="28"/>
      <w:szCs w:val="26"/>
    </w:rPr>
  </w:style>
  <w:style w:type="paragraph" w:styleId="Overskrift3">
    <w:name w:val="heading 3"/>
    <w:basedOn w:val="Normal"/>
    <w:next w:val="Normal"/>
    <w:link w:val="Overskrift3Tegn"/>
    <w:qFormat/>
    <w:rsid w:val="00A35455"/>
    <w:pPr>
      <w:keepNext/>
      <w:keepLines/>
      <w:numPr>
        <w:ilvl w:val="2"/>
        <w:numId w:val="25"/>
      </w:numPr>
      <w:suppressAutoHyphens/>
      <w:spacing w:before="240" w:after="90" w:line="280" w:lineRule="atLeast"/>
      <w:contextualSpacing/>
      <w:outlineLvl w:val="2"/>
    </w:pPr>
    <w:rPr>
      <w:rFonts w:eastAsiaTheme="majorEastAsia" w:cs="Arial"/>
      <w:sz w:val="24"/>
      <w:szCs w:val="24"/>
    </w:rPr>
  </w:style>
  <w:style w:type="paragraph" w:styleId="Overskrift4">
    <w:name w:val="heading 4"/>
    <w:basedOn w:val="Normal"/>
    <w:next w:val="Normal"/>
    <w:link w:val="Overskrift4Tegn"/>
    <w:qFormat/>
    <w:rsid w:val="00A35455"/>
    <w:pPr>
      <w:keepNext/>
      <w:keepLines/>
      <w:numPr>
        <w:ilvl w:val="3"/>
        <w:numId w:val="25"/>
      </w:numPr>
      <w:suppressAutoHyphens/>
      <w:spacing w:before="240" w:after="90" w:line="280" w:lineRule="atLeast"/>
      <w:contextualSpacing/>
      <w:outlineLvl w:val="3"/>
    </w:pPr>
    <w:rPr>
      <w:rFonts w:eastAsiaTheme="majorEastAsia" w:cs="Arial"/>
      <w:i/>
      <w:iCs/>
      <w:sz w:val="24"/>
    </w:rPr>
  </w:style>
  <w:style w:type="paragraph" w:styleId="Overskrift5">
    <w:name w:val="heading 5"/>
    <w:basedOn w:val="Normal"/>
    <w:next w:val="Normal"/>
    <w:link w:val="Overskrift5Tegn"/>
    <w:uiPriority w:val="1"/>
    <w:semiHidden/>
    <w:rsid w:val="00A35455"/>
    <w:pPr>
      <w:keepNext/>
      <w:keepLines/>
      <w:numPr>
        <w:ilvl w:val="4"/>
        <w:numId w:val="25"/>
      </w:numPr>
      <w:suppressAutoHyphens/>
      <w:spacing w:before="240" w:after="0" w:line="280" w:lineRule="atLeast"/>
      <w:contextualSpacing/>
      <w:outlineLvl w:val="4"/>
    </w:pPr>
    <w:rPr>
      <w:rFonts w:eastAsiaTheme="majorEastAsia" w:cs="Arial"/>
      <w:sz w:val="24"/>
    </w:rPr>
  </w:style>
  <w:style w:type="paragraph" w:styleId="Overskrift6">
    <w:name w:val="heading 6"/>
    <w:basedOn w:val="Normal"/>
    <w:next w:val="Normal"/>
    <w:link w:val="Overskrift6Tegn"/>
    <w:uiPriority w:val="1"/>
    <w:semiHidden/>
    <w:rsid w:val="00A35455"/>
    <w:pPr>
      <w:keepNext/>
      <w:keepLines/>
      <w:numPr>
        <w:ilvl w:val="5"/>
        <w:numId w:val="25"/>
      </w:numPr>
      <w:suppressAutoHyphens/>
      <w:spacing w:before="240" w:after="0" w:line="280" w:lineRule="atLeast"/>
      <w:contextualSpacing/>
      <w:outlineLvl w:val="5"/>
    </w:pPr>
    <w:rPr>
      <w:rFonts w:eastAsiaTheme="majorEastAsia" w:cs="Arial"/>
      <w:sz w:val="24"/>
    </w:rPr>
  </w:style>
  <w:style w:type="paragraph" w:styleId="Overskrift7">
    <w:name w:val="heading 7"/>
    <w:basedOn w:val="Normal"/>
    <w:next w:val="Normal"/>
    <w:link w:val="Overskrift7Tegn"/>
    <w:uiPriority w:val="1"/>
    <w:semiHidden/>
    <w:rsid w:val="00A35455"/>
    <w:pPr>
      <w:keepNext/>
      <w:keepLines/>
      <w:numPr>
        <w:ilvl w:val="6"/>
        <w:numId w:val="25"/>
      </w:numPr>
      <w:suppressAutoHyphens/>
      <w:spacing w:before="240" w:after="0" w:line="280" w:lineRule="atLeast"/>
      <w:contextualSpacing/>
      <w:outlineLvl w:val="6"/>
    </w:pPr>
    <w:rPr>
      <w:rFonts w:eastAsiaTheme="majorEastAsia" w:cs="Arial"/>
      <w:iCs/>
      <w:sz w:val="24"/>
    </w:rPr>
  </w:style>
  <w:style w:type="paragraph" w:styleId="Overskrift8">
    <w:name w:val="heading 8"/>
    <w:basedOn w:val="Normal"/>
    <w:next w:val="Normal"/>
    <w:link w:val="Overskrift8Tegn"/>
    <w:uiPriority w:val="1"/>
    <w:semiHidden/>
    <w:rsid w:val="00A35455"/>
    <w:pPr>
      <w:keepNext/>
      <w:keepLines/>
      <w:numPr>
        <w:ilvl w:val="7"/>
        <w:numId w:val="25"/>
      </w:numPr>
      <w:suppressAutoHyphens/>
      <w:spacing w:before="240" w:after="0" w:line="280" w:lineRule="atLeast"/>
      <w:contextualSpacing/>
      <w:outlineLvl w:val="7"/>
    </w:pPr>
    <w:rPr>
      <w:rFonts w:eastAsiaTheme="majorEastAsia" w:cs="Arial"/>
      <w:sz w:val="24"/>
      <w:szCs w:val="21"/>
    </w:rPr>
  </w:style>
  <w:style w:type="paragraph" w:styleId="Overskrift9">
    <w:name w:val="heading 9"/>
    <w:basedOn w:val="Normal"/>
    <w:next w:val="Normal"/>
    <w:link w:val="Overskrift9Tegn"/>
    <w:uiPriority w:val="1"/>
    <w:semiHidden/>
    <w:rsid w:val="00A35455"/>
    <w:pPr>
      <w:keepNext/>
      <w:keepLines/>
      <w:numPr>
        <w:ilvl w:val="8"/>
        <w:numId w:val="25"/>
      </w:numPr>
      <w:suppressAutoHyphens/>
      <w:spacing w:before="240" w:after="0" w:line="280" w:lineRule="atLeast"/>
      <w:contextualSpacing/>
      <w:outlineLvl w:val="8"/>
    </w:pPr>
    <w:rPr>
      <w:rFonts w:eastAsiaTheme="majorEastAsia" w:cs="Arial"/>
      <w:iCs/>
      <w:sz w:val="24"/>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11111">
    <w:name w:val="Outline List 2"/>
    <w:basedOn w:val="Ingenliste"/>
    <w:uiPriority w:val="99"/>
    <w:semiHidden/>
    <w:rsid w:val="00A35455"/>
    <w:pPr>
      <w:numPr>
        <w:numId w:val="10"/>
      </w:numPr>
    </w:pPr>
  </w:style>
  <w:style w:type="numbering" w:styleId="1ai">
    <w:name w:val="Outline List 1"/>
    <w:basedOn w:val="Ingenliste"/>
    <w:uiPriority w:val="99"/>
    <w:semiHidden/>
    <w:rsid w:val="00A35455"/>
    <w:pPr>
      <w:numPr>
        <w:numId w:val="11"/>
      </w:numPr>
    </w:pPr>
  </w:style>
  <w:style w:type="paragraph" w:styleId="Bobletekst">
    <w:name w:val="Balloon Text"/>
    <w:basedOn w:val="Normal"/>
    <w:link w:val="BobletekstTegn"/>
    <w:uiPriority w:val="99"/>
    <w:semiHidden/>
    <w:rsid w:val="00A35455"/>
    <w:pPr>
      <w:spacing w:after="0" w:line="240" w:lineRule="auto"/>
    </w:pPr>
    <w:rPr>
      <w:rFonts w:cs="Arial"/>
    </w:rPr>
  </w:style>
  <w:style w:type="character" w:customStyle="1" w:styleId="BobletekstTegn">
    <w:name w:val="Bobletekst Tegn"/>
    <w:basedOn w:val="Standardskriftforavsnitt"/>
    <w:link w:val="Bobletekst"/>
    <w:uiPriority w:val="99"/>
    <w:semiHidden/>
    <w:rsid w:val="00A35455"/>
    <w:rPr>
      <w:rFonts w:cs="Arial"/>
      <w:lang w:val="nb-NO"/>
    </w:rPr>
  </w:style>
  <w:style w:type="paragraph" w:styleId="Bibliografi">
    <w:name w:val="Bibliography"/>
    <w:basedOn w:val="Normal"/>
    <w:next w:val="Normal"/>
    <w:uiPriority w:val="99"/>
    <w:semiHidden/>
    <w:rsid w:val="00A35455"/>
    <w:pPr>
      <w:spacing w:after="0"/>
    </w:pPr>
  </w:style>
  <w:style w:type="paragraph" w:styleId="Blokktekst">
    <w:name w:val="Block Text"/>
    <w:basedOn w:val="Normal"/>
    <w:uiPriority w:val="99"/>
    <w:semiHidden/>
    <w:rsid w:val="00A35455"/>
    <w:pPr>
      <w:pBdr>
        <w:top w:val="single" w:sz="2" w:space="10" w:color="3F6730" w:themeColor="accent1"/>
        <w:left w:val="single" w:sz="2" w:space="10" w:color="3F6730" w:themeColor="accent1"/>
        <w:bottom w:val="single" w:sz="2" w:space="10" w:color="3F6730" w:themeColor="accent1"/>
        <w:right w:val="single" w:sz="2" w:space="10" w:color="3F6730" w:themeColor="accent1"/>
      </w:pBdr>
      <w:spacing w:after="0"/>
      <w:ind w:left="1152" w:right="1152"/>
    </w:pPr>
    <w:rPr>
      <w:rFonts w:eastAsiaTheme="minorEastAsia" w:cs="Arial"/>
      <w:i/>
      <w:iCs/>
      <w:color w:val="3F6730" w:themeColor="accent1"/>
    </w:rPr>
  </w:style>
  <w:style w:type="paragraph" w:styleId="Brdtekst">
    <w:name w:val="Body Text"/>
    <w:basedOn w:val="Normal"/>
    <w:link w:val="BrdtekstTegn"/>
    <w:uiPriority w:val="99"/>
    <w:semiHidden/>
    <w:rsid w:val="00A35455"/>
    <w:pPr>
      <w:spacing w:after="120"/>
    </w:pPr>
  </w:style>
  <w:style w:type="character" w:customStyle="1" w:styleId="BrdtekstTegn">
    <w:name w:val="Brødtekst Tegn"/>
    <w:basedOn w:val="Standardskriftforavsnitt"/>
    <w:link w:val="Brdtekst"/>
    <w:uiPriority w:val="99"/>
    <w:semiHidden/>
    <w:rsid w:val="00A35455"/>
    <w:rPr>
      <w:lang w:val="nb-NO"/>
    </w:rPr>
  </w:style>
  <w:style w:type="paragraph" w:styleId="Brdtekst2">
    <w:name w:val="Body Text 2"/>
    <w:basedOn w:val="Normal"/>
    <w:link w:val="Brdtekst2Tegn"/>
    <w:uiPriority w:val="99"/>
    <w:semiHidden/>
    <w:rsid w:val="00A35455"/>
    <w:pPr>
      <w:spacing w:after="120" w:line="480" w:lineRule="auto"/>
    </w:pPr>
  </w:style>
  <w:style w:type="character" w:customStyle="1" w:styleId="Brdtekst2Tegn">
    <w:name w:val="Brødtekst 2 Tegn"/>
    <w:basedOn w:val="Standardskriftforavsnitt"/>
    <w:link w:val="Brdtekst2"/>
    <w:uiPriority w:val="99"/>
    <w:semiHidden/>
    <w:rsid w:val="00A35455"/>
    <w:rPr>
      <w:lang w:val="nb-NO"/>
    </w:rPr>
  </w:style>
  <w:style w:type="paragraph" w:styleId="Brdtekst3">
    <w:name w:val="Body Text 3"/>
    <w:basedOn w:val="Normal"/>
    <w:link w:val="Brdtekst3Tegn"/>
    <w:uiPriority w:val="99"/>
    <w:semiHidden/>
    <w:rsid w:val="00A35455"/>
    <w:pPr>
      <w:spacing w:after="120"/>
    </w:pPr>
    <w:rPr>
      <w:sz w:val="16"/>
      <w:szCs w:val="16"/>
    </w:rPr>
  </w:style>
  <w:style w:type="character" w:customStyle="1" w:styleId="Brdtekst3Tegn">
    <w:name w:val="Brødtekst 3 Tegn"/>
    <w:basedOn w:val="Standardskriftforavsnitt"/>
    <w:link w:val="Brdtekst3"/>
    <w:uiPriority w:val="99"/>
    <w:semiHidden/>
    <w:rsid w:val="00A35455"/>
    <w:rPr>
      <w:sz w:val="16"/>
      <w:szCs w:val="16"/>
      <w:lang w:val="nb-NO"/>
    </w:rPr>
  </w:style>
  <w:style w:type="paragraph" w:styleId="Brdtekst-frsteinnrykk">
    <w:name w:val="Body Text First Indent"/>
    <w:basedOn w:val="Brdtekst"/>
    <w:link w:val="Brdtekst-frsteinnrykkTegn"/>
    <w:uiPriority w:val="99"/>
    <w:semiHidden/>
    <w:rsid w:val="00A35455"/>
    <w:pPr>
      <w:spacing w:after="0"/>
      <w:ind w:firstLine="360"/>
    </w:pPr>
  </w:style>
  <w:style w:type="character" w:customStyle="1" w:styleId="Brdtekst-frsteinnrykkTegn">
    <w:name w:val="Brødtekst - første innrykk Tegn"/>
    <w:basedOn w:val="BrdtekstTegn"/>
    <w:link w:val="Brdtekst-frsteinnrykk"/>
    <w:uiPriority w:val="99"/>
    <w:semiHidden/>
    <w:rsid w:val="00A35455"/>
    <w:rPr>
      <w:lang w:val="nb-NO"/>
    </w:rPr>
  </w:style>
  <w:style w:type="paragraph" w:styleId="Brdtekstinnrykk">
    <w:name w:val="Body Text Indent"/>
    <w:basedOn w:val="Normal"/>
    <w:link w:val="BrdtekstinnrykkTegn"/>
    <w:uiPriority w:val="99"/>
    <w:semiHidden/>
    <w:rsid w:val="00A35455"/>
    <w:pPr>
      <w:spacing w:after="120"/>
      <w:ind w:left="283"/>
    </w:pPr>
  </w:style>
  <w:style w:type="character" w:customStyle="1" w:styleId="BrdtekstinnrykkTegn">
    <w:name w:val="Brødtekstinnrykk Tegn"/>
    <w:basedOn w:val="Standardskriftforavsnitt"/>
    <w:link w:val="Brdtekstinnrykk"/>
    <w:uiPriority w:val="99"/>
    <w:semiHidden/>
    <w:rsid w:val="00A35455"/>
    <w:rPr>
      <w:lang w:val="nb-NO"/>
    </w:rPr>
  </w:style>
  <w:style w:type="paragraph" w:styleId="Brdtekst-frsteinnrykk2">
    <w:name w:val="Body Text First Indent 2"/>
    <w:basedOn w:val="Brdtekstinnrykk"/>
    <w:link w:val="Brdtekst-frsteinnrykk2Tegn"/>
    <w:uiPriority w:val="99"/>
    <w:semiHidden/>
    <w:rsid w:val="00A35455"/>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A35455"/>
    <w:rPr>
      <w:lang w:val="nb-NO"/>
    </w:rPr>
  </w:style>
  <w:style w:type="paragraph" w:styleId="Brdtekstinnrykk2">
    <w:name w:val="Body Text Indent 2"/>
    <w:basedOn w:val="Normal"/>
    <w:link w:val="Brdtekstinnrykk2Tegn"/>
    <w:uiPriority w:val="99"/>
    <w:semiHidden/>
    <w:rsid w:val="00A3545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A35455"/>
    <w:rPr>
      <w:lang w:val="nb-NO"/>
    </w:rPr>
  </w:style>
  <w:style w:type="paragraph" w:styleId="Brdtekstinnrykk3">
    <w:name w:val="Body Text Indent 3"/>
    <w:basedOn w:val="Normal"/>
    <w:link w:val="Brdtekstinnrykk3Tegn"/>
    <w:uiPriority w:val="99"/>
    <w:semiHidden/>
    <w:rsid w:val="00A3545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A35455"/>
    <w:rPr>
      <w:sz w:val="16"/>
      <w:szCs w:val="16"/>
      <w:lang w:val="nb-NO"/>
    </w:rPr>
  </w:style>
  <w:style w:type="character" w:styleId="Boktittel">
    <w:name w:val="Book Title"/>
    <w:basedOn w:val="Standardskriftforavsnitt"/>
    <w:uiPriority w:val="99"/>
    <w:semiHidden/>
    <w:qFormat/>
    <w:rsid w:val="00A35455"/>
    <w:rPr>
      <w:b/>
      <w:bCs/>
      <w:i/>
      <w:iCs/>
      <w:spacing w:val="5"/>
      <w:lang w:val="nb-NO"/>
    </w:rPr>
  </w:style>
  <w:style w:type="paragraph" w:styleId="Bildetekst">
    <w:name w:val="caption"/>
    <w:basedOn w:val="Normal"/>
    <w:next w:val="Normal"/>
    <w:qFormat/>
    <w:rsid w:val="00A35455"/>
    <w:pPr>
      <w:spacing w:before="70" w:after="120" w:line="200" w:lineRule="atLeast"/>
    </w:pPr>
    <w:rPr>
      <w:iCs/>
      <w:sz w:val="16"/>
    </w:rPr>
  </w:style>
  <w:style w:type="paragraph" w:styleId="Hilsen">
    <w:name w:val="Closing"/>
    <w:basedOn w:val="Normal"/>
    <w:link w:val="HilsenTegn"/>
    <w:uiPriority w:val="99"/>
    <w:semiHidden/>
    <w:rsid w:val="00A35455"/>
    <w:pPr>
      <w:spacing w:after="0" w:line="240" w:lineRule="auto"/>
      <w:ind w:left="4252"/>
    </w:pPr>
  </w:style>
  <w:style w:type="character" w:customStyle="1" w:styleId="HilsenTegn">
    <w:name w:val="Hilsen Tegn"/>
    <w:basedOn w:val="Standardskriftforavsnitt"/>
    <w:link w:val="Hilsen"/>
    <w:uiPriority w:val="99"/>
    <w:semiHidden/>
    <w:rsid w:val="00A35455"/>
    <w:rPr>
      <w:lang w:val="nb-NO"/>
    </w:rPr>
  </w:style>
  <w:style w:type="table" w:styleId="Fargeriktrutenett">
    <w:name w:val="Colorful Grid"/>
    <w:basedOn w:val="Vanligtabell"/>
    <w:uiPriority w:val="99"/>
    <w:semiHidden/>
    <w:unhideWhenUsed/>
    <w:rsid w:val="00A35455"/>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99"/>
    <w:semiHidden/>
    <w:unhideWhenUsed/>
    <w:rsid w:val="00A35455"/>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E8CD" w:themeFill="accent1" w:themeFillTint="33"/>
    </w:tcPr>
    <w:tblStylePr w:type="firstRow">
      <w:rPr>
        <w:b/>
        <w:bCs/>
      </w:rPr>
      <w:tblPr/>
      <w:tcPr>
        <w:shd w:val="clear" w:color="auto" w:fill="ABD19D" w:themeFill="accent1" w:themeFillTint="66"/>
      </w:tcPr>
    </w:tblStylePr>
    <w:tblStylePr w:type="lastRow">
      <w:rPr>
        <w:b/>
        <w:bCs/>
        <w:color w:val="000000" w:themeColor="text1"/>
      </w:rPr>
      <w:tblPr/>
      <w:tcPr>
        <w:shd w:val="clear" w:color="auto" w:fill="ABD19D" w:themeFill="accent1" w:themeFillTint="66"/>
      </w:tcPr>
    </w:tblStylePr>
    <w:tblStylePr w:type="firstCol">
      <w:rPr>
        <w:color w:val="FFFFFF" w:themeColor="background1"/>
      </w:rPr>
      <w:tblPr/>
      <w:tcPr>
        <w:shd w:val="clear" w:color="auto" w:fill="2F4D24" w:themeFill="accent1" w:themeFillShade="BF"/>
      </w:tcPr>
    </w:tblStylePr>
    <w:tblStylePr w:type="lastCol">
      <w:rPr>
        <w:color w:val="FFFFFF" w:themeColor="background1"/>
      </w:rPr>
      <w:tblPr/>
      <w:tcPr>
        <w:shd w:val="clear" w:color="auto" w:fill="2F4D24" w:themeFill="accent1" w:themeFillShade="BF"/>
      </w:tcPr>
    </w:tblStylePr>
    <w:tblStylePr w:type="band1Vert">
      <w:tblPr/>
      <w:tcPr>
        <w:shd w:val="clear" w:color="auto" w:fill="96C684" w:themeFill="accent1" w:themeFillTint="7F"/>
      </w:tcPr>
    </w:tblStylePr>
    <w:tblStylePr w:type="band1Horz">
      <w:tblPr/>
      <w:tcPr>
        <w:shd w:val="clear" w:color="auto" w:fill="96C684" w:themeFill="accent1" w:themeFillTint="7F"/>
      </w:tcPr>
    </w:tblStylePr>
  </w:style>
  <w:style w:type="table" w:styleId="Fargeriktrutenettuthevingsfarge2">
    <w:name w:val="Colorful Grid Accent 2"/>
    <w:basedOn w:val="Vanligtabell"/>
    <w:uiPriority w:val="99"/>
    <w:semiHidden/>
    <w:unhideWhenUsed/>
    <w:rsid w:val="00A35455"/>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1F9EE" w:themeFill="accent2" w:themeFillTint="33"/>
    </w:tcPr>
    <w:tblStylePr w:type="firstRow">
      <w:rPr>
        <w:b/>
        <w:bCs/>
      </w:rPr>
      <w:tblPr/>
      <w:tcPr>
        <w:shd w:val="clear" w:color="auto" w:fill="E4F3DE" w:themeFill="accent2" w:themeFillTint="66"/>
      </w:tcPr>
    </w:tblStylePr>
    <w:tblStylePr w:type="lastRow">
      <w:rPr>
        <w:b/>
        <w:bCs/>
        <w:color w:val="000000" w:themeColor="text1"/>
      </w:rPr>
      <w:tblPr/>
      <w:tcPr>
        <w:shd w:val="clear" w:color="auto" w:fill="E4F3DE" w:themeFill="accent2" w:themeFillTint="66"/>
      </w:tcPr>
    </w:tblStylePr>
    <w:tblStylePr w:type="firstCol">
      <w:rPr>
        <w:color w:val="FFFFFF" w:themeColor="background1"/>
      </w:rPr>
      <w:tblPr/>
      <w:tcPr>
        <w:shd w:val="clear" w:color="auto" w:fill="7FC864" w:themeFill="accent2" w:themeFillShade="BF"/>
      </w:tcPr>
    </w:tblStylePr>
    <w:tblStylePr w:type="lastCol">
      <w:rPr>
        <w:color w:val="FFFFFF" w:themeColor="background1"/>
      </w:rPr>
      <w:tblPr/>
      <w:tcPr>
        <w:shd w:val="clear" w:color="auto" w:fill="7FC864" w:themeFill="accent2" w:themeFillShade="BF"/>
      </w:tcPr>
    </w:tblStylePr>
    <w:tblStylePr w:type="band1Vert">
      <w:tblPr/>
      <w:tcPr>
        <w:shd w:val="clear" w:color="auto" w:fill="DDF1D7" w:themeFill="accent2" w:themeFillTint="7F"/>
      </w:tcPr>
    </w:tblStylePr>
    <w:tblStylePr w:type="band1Horz">
      <w:tblPr/>
      <w:tcPr>
        <w:shd w:val="clear" w:color="auto" w:fill="DDF1D7" w:themeFill="accent2" w:themeFillTint="7F"/>
      </w:tcPr>
    </w:tblStylePr>
  </w:style>
  <w:style w:type="table" w:styleId="Fargeriktrutenettuthevingsfarge3">
    <w:name w:val="Colorful Grid Accent 3"/>
    <w:basedOn w:val="Vanligtabell"/>
    <w:uiPriority w:val="99"/>
    <w:semiHidden/>
    <w:unhideWhenUsed/>
    <w:rsid w:val="00A35455"/>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7F2E3" w:themeFill="accent3" w:themeFillTint="33"/>
    </w:tcPr>
    <w:tblStylePr w:type="firstRow">
      <w:rPr>
        <w:b/>
        <w:bCs/>
      </w:rPr>
      <w:tblPr/>
      <w:tcPr>
        <w:shd w:val="clear" w:color="auto" w:fill="CFE5C7" w:themeFill="accent3" w:themeFillTint="66"/>
      </w:tcPr>
    </w:tblStylePr>
    <w:tblStylePr w:type="lastRow">
      <w:rPr>
        <w:b/>
        <w:bCs/>
        <w:color w:val="000000" w:themeColor="text1"/>
      </w:rPr>
      <w:tblPr/>
      <w:tcPr>
        <w:shd w:val="clear" w:color="auto" w:fill="CFE5C7" w:themeFill="accent3" w:themeFillTint="66"/>
      </w:tcPr>
    </w:tblStylePr>
    <w:tblStylePr w:type="firstCol">
      <w:rPr>
        <w:color w:val="FFFFFF" w:themeColor="background1"/>
      </w:rPr>
      <w:tblPr/>
      <w:tcPr>
        <w:shd w:val="clear" w:color="auto" w:fill="5E9B48" w:themeFill="accent3" w:themeFillShade="BF"/>
      </w:tcPr>
    </w:tblStylePr>
    <w:tblStylePr w:type="lastCol">
      <w:rPr>
        <w:color w:val="FFFFFF" w:themeColor="background1"/>
      </w:rPr>
      <w:tblPr/>
      <w:tcPr>
        <w:shd w:val="clear" w:color="auto" w:fill="5E9B48" w:themeFill="accent3" w:themeFillShade="BF"/>
      </w:tcPr>
    </w:tblStylePr>
    <w:tblStylePr w:type="band1Vert">
      <w:tblPr/>
      <w:tcPr>
        <w:shd w:val="clear" w:color="auto" w:fill="C3DEB9" w:themeFill="accent3" w:themeFillTint="7F"/>
      </w:tcPr>
    </w:tblStylePr>
    <w:tblStylePr w:type="band1Horz">
      <w:tblPr/>
      <w:tcPr>
        <w:shd w:val="clear" w:color="auto" w:fill="C3DEB9" w:themeFill="accent3" w:themeFillTint="7F"/>
      </w:tcPr>
    </w:tblStylePr>
  </w:style>
  <w:style w:type="table" w:styleId="Fargeriktrutenettuthevingsfarge4">
    <w:name w:val="Colorful Grid Accent 4"/>
    <w:basedOn w:val="Vanligtabell"/>
    <w:uiPriority w:val="99"/>
    <w:semiHidden/>
    <w:unhideWhenUsed/>
    <w:rsid w:val="00A35455"/>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FCFCF" w:themeFill="accent4" w:themeFillTint="33"/>
    </w:tcPr>
    <w:tblStylePr w:type="firstRow">
      <w:rPr>
        <w:b/>
        <w:bCs/>
      </w:rPr>
      <w:tblPr/>
      <w:tcPr>
        <w:shd w:val="clear" w:color="auto" w:fill="9F9F9F" w:themeFill="accent4" w:themeFillTint="66"/>
      </w:tcPr>
    </w:tblStylePr>
    <w:tblStylePr w:type="lastRow">
      <w:rPr>
        <w:b/>
        <w:bCs/>
        <w:color w:val="000000" w:themeColor="text1"/>
      </w:rPr>
      <w:tblPr/>
      <w:tcPr>
        <w:shd w:val="clear" w:color="auto" w:fill="9F9F9F" w:themeFill="accent4" w:themeFillTint="66"/>
      </w:tcPr>
    </w:tblStylePr>
    <w:tblStylePr w:type="firstCol">
      <w:rPr>
        <w:color w:val="FFFFFF" w:themeColor="background1"/>
      </w:rPr>
      <w:tblPr/>
      <w:tcPr>
        <w:shd w:val="clear" w:color="auto" w:fill="0C0C0C" w:themeFill="accent4" w:themeFillShade="BF"/>
      </w:tcPr>
    </w:tblStylePr>
    <w:tblStylePr w:type="lastCol">
      <w:rPr>
        <w:color w:val="FFFFFF" w:themeColor="background1"/>
      </w:rPr>
      <w:tblPr/>
      <w:tcPr>
        <w:shd w:val="clear" w:color="auto" w:fill="0C0C0C" w:themeFill="accent4" w:themeFillShade="BF"/>
      </w:tcPr>
    </w:tblStylePr>
    <w:tblStylePr w:type="band1Vert">
      <w:tblPr/>
      <w:tcPr>
        <w:shd w:val="clear" w:color="auto" w:fill="888888" w:themeFill="accent4" w:themeFillTint="7F"/>
      </w:tcPr>
    </w:tblStylePr>
    <w:tblStylePr w:type="band1Horz">
      <w:tblPr/>
      <w:tcPr>
        <w:shd w:val="clear" w:color="auto" w:fill="888888" w:themeFill="accent4" w:themeFillTint="7F"/>
      </w:tcPr>
    </w:tblStylePr>
  </w:style>
  <w:style w:type="table" w:styleId="Fargeriktrutenettuthevingsfarge5">
    <w:name w:val="Colorful Grid Accent 5"/>
    <w:basedOn w:val="Vanligtabell"/>
    <w:uiPriority w:val="99"/>
    <w:semiHidden/>
    <w:unhideWhenUsed/>
    <w:rsid w:val="00A35455"/>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9F9F9" w:themeFill="accent5" w:themeFillTint="33"/>
    </w:tcPr>
    <w:tblStylePr w:type="firstRow">
      <w:rPr>
        <w:b/>
        <w:bCs/>
      </w:rPr>
      <w:tblPr/>
      <w:tcPr>
        <w:shd w:val="clear" w:color="auto" w:fill="F3F3F3" w:themeFill="accent5" w:themeFillTint="66"/>
      </w:tcPr>
    </w:tblStylePr>
    <w:tblStylePr w:type="lastRow">
      <w:rPr>
        <w:b/>
        <w:bCs/>
        <w:color w:val="000000" w:themeColor="text1"/>
      </w:rPr>
      <w:tblPr/>
      <w:tcPr>
        <w:shd w:val="clear" w:color="auto" w:fill="F3F3F3" w:themeFill="accent5" w:themeFillTint="66"/>
      </w:tcPr>
    </w:tblStylePr>
    <w:tblStylePr w:type="firstCol">
      <w:rPr>
        <w:color w:val="FFFFFF" w:themeColor="background1"/>
      </w:rPr>
      <w:tblPr/>
      <w:tcPr>
        <w:shd w:val="clear" w:color="auto" w:fill="A8A8A8" w:themeFill="accent5" w:themeFillShade="BF"/>
      </w:tcPr>
    </w:tblStylePr>
    <w:tblStylePr w:type="lastCol">
      <w:rPr>
        <w:color w:val="FFFFFF" w:themeColor="background1"/>
      </w:rPr>
      <w:tblPr/>
      <w:tcPr>
        <w:shd w:val="clear" w:color="auto" w:fill="A8A8A8" w:themeFill="accent5" w:themeFillShade="BF"/>
      </w:tcPr>
    </w:tblStylePr>
    <w:tblStylePr w:type="band1Vert">
      <w:tblPr/>
      <w:tcPr>
        <w:shd w:val="clear" w:color="auto" w:fill="F0F0F0" w:themeFill="accent5" w:themeFillTint="7F"/>
      </w:tcPr>
    </w:tblStylePr>
    <w:tblStylePr w:type="band1Horz">
      <w:tblPr/>
      <w:tcPr>
        <w:shd w:val="clear" w:color="auto" w:fill="F0F0F0" w:themeFill="accent5" w:themeFillTint="7F"/>
      </w:tcPr>
    </w:tblStylePr>
  </w:style>
  <w:style w:type="table" w:styleId="Fargeriktrutenettuthevingsfarge6">
    <w:name w:val="Colorful Grid Accent 6"/>
    <w:basedOn w:val="Vanligtabell"/>
    <w:uiPriority w:val="99"/>
    <w:semiHidden/>
    <w:unhideWhenUsed/>
    <w:rsid w:val="00A35455"/>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6" w:themeFillTint="33"/>
    </w:tcPr>
    <w:tblStylePr w:type="firstRow">
      <w:rPr>
        <w:b/>
        <w:bCs/>
      </w:rPr>
      <w:tblPr/>
      <w:tcPr>
        <w:shd w:val="clear" w:color="auto" w:fill="E0E0E0" w:themeFill="accent6" w:themeFillTint="66"/>
      </w:tcPr>
    </w:tblStylePr>
    <w:tblStylePr w:type="lastRow">
      <w:rPr>
        <w:b/>
        <w:bCs/>
        <w:color w:val="000000" w:themeColor="text1"/>
      </w:rPr>
      <w:tblPr/>
      <w:tcPr>
        <w:shd w:val="clear" w:color="auto" w:fill="E0E0E0" w:themeFill="accent6" w:themeFillTint="66"/>
      </w:tcPr>
    </w:tblStylePr>
    <w:tblStylePr w:type="firstCol">
      <w:rPr>
        <w:color w:val="FFFFFF" w:themeColor="background1"/>
      </w:rPr>
      <w:tblPr/>
      <w:tcPr>
        <w:shd w:val="clear" w:color="auto" w:fill="858585" w:themeFill="accent6" w:themeFillShade="BF"/>
      </w:tcPr>
    </w:tblStylePr>
    <w:tblStylePr w:type="lastCol">
      <w:rPr>
        <w:color w:val="FFFFFF" w:themeColor="background1"/>
      </w:rPr>
      <w:tblPr/>
      <w:tcPr>
        <w:shd w:val="clear" w:color="auto" w:fill="858585" w:themeFill="accent6" w:themeFillShade="BF"/>
      </w:tcPr>
    </w:tblStylePr>
    <w:tblStylePr w:type="band1Vert">
      <w:tblPr/>
      <w:tcPr>
        <w:shd w:val="clear" w:color="auto" w:fill="D8D8D8" w:themeFill="accent6" w:themeFillTint="7F"/>
      </w:tcPr>
    </w:tblStylePr>
    <w:tblStylePr w:type="band1Horz">
      <w:tblPr/>
      <w:tcPr>
        <w:shd w:val="clear" w:color="auto" w:fill="D8D8D8" w:themeFill="accent6" w:themeFillTint="7F"/>
      </w:tcPr>
    </w:tblStylePr>
  </w:style>
  <w:style w:type="table" w:styleId="Fargerikliste">
    <w:name w:val="Colorful List"/>
    <w:basedOn w:val="Vanligtabell"/>
    <w:uiPriority w:val="99"/>
    <w:semiHidden/>
    <w:unhideWhenUsed/>
    <w:rsid w:val="00A35455"/>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BCE73" w:themeFill="accent2" w:themeFillShade="CC"/>
      </w:tcPr>
    </w:tblStylePr>
    <w:tblStylePr w:type="lastRow">
      <w:rPr>
        <w:b/>
        <w:bCs/>
        <w:color w:val="8BCE7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99"/>
    <w:semiHidden/>
    <w:unhideWhenUsed/>
    <w:rsid w:val="00A35455"/>
    <w:pPr>
      <w:spacing w:line="240" w:lineRule="auto"/>
    </w:pPr>
    <w:rPr>
      <w:color w:val="000000" w:themeColor="text1"/>
    </w:rPr>
    <w:tblPr>
      <w:tblStyleRowBandSize w:val="1"/>
      <w:tblStyleColBandSize w:val="1"/>
    </w:tblPr>
    <w:tcPr>
      <w:shd w:val="clear" w:color="auto" w:fill="EAF3E6" w:themeFill="accent1" w:themeFillTint="19"/>
    </w:tcPr>
    <w:tblStylePr w:type="firstRow">
      <w:rPr>
        <w:b/>
        <w:bCs/>
        <w:color w:val="FFFFFF" w:themeColor="background1"/>
      </w:rPr>
      <w:tblPr/>
      <w:tcPr>
        <w:tcBorders>
          <w:bottom w:val="single" w:sz="12" w:space="0" w:color="FFFFFF" w:themeColor="background1"/>
        </w:tcBorders>
        <w:shd w:val="clear" w:color="auto" w:fill="8BCE73" w:themeFill="accent2" w:themeFillShade="CC"/>
      </w:tcPr>
    </w:tblStylePr>
    <w:tblStylePr w:type="lastRow">
      <w:rPr>
        <w:b/>
        <w:bCs/>
        <w:color w:val="8BCE7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2C2" w:themeFill="accent1" w:themeFillTint="3F"/>
      </w:tcPr>
    </w:tblStylePr>
    <w:tblStylePr w:type="band1Horz">
      <w:tblPr/>
      <w:tcPr>
        <w:shd w:val="clear" w:color="auto" w:fill="D4E8CD" w:themeFill="accent1" w:themeFillTint="33"/>
      </w:tcPr>
    </w:tblStylePr>
  </w:style>
  <w:style w:type="table" w:styleId="Fargeriklisteuthevingsfarge2">
    <w:name w:val="Colorful List Accent 2"/>
    <w:basedOn w:val="Vanligtabell"/>
    <w:uiPriority w:val="99"/>
    <w:semiHidden/>
    <w:unhideWhenUsed/>
    <w:rsid w:val="00A35455"/>
    <w:pPr>
      <w:spacing w:line="240" w:lineRule="auto"/>
    </w:pPr>
    <w:rPr>
      <w:color w:val="000000" w:themeColor="text1"/>
    </w:rPr>
    <w:tblPr>
      <w:tblStyleRowBandSize w:val="1"/>
      <w:tblStyleColBandSize w:val="1"/>
    </w:tblPr>
    <w:tcPr>
      <w:shd w:val="clear" w:color="auto" w:fill="F8FCF7" w:themeFill="accent2" w:themeFillTint="19"/>
    </w:tcPr>
    <w:tblStylePr w:type="firstRow">
      <w:rPr>
        <w:b/>
        <w:bCs/>
        <w:color w:val="FFFFFF" w:themeColor="background1"/>
      </w:rPr>
      <w:tblPr/>
      <w:tcPr>
        <w:tcBorders>
          <w:bottom w:val="single" w:sz="12" w:space="0" w:color="FFFFFF" w:themeColor="background1"/>
        </w:tcBorders>
        <w:shd w:val="clear" w:color="auto" w:fill="8BCE73" w:themeFill="accent2" w:themeFillShade="CC"/>
      </w:tcPr>
    </w:tblStylePr>
    <w:tblStylePr w:type="lastRow">
      <w:rPr>
        <w:b/>
        <w:bCs/>
        <w:color w:val="8BCE7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EF8EB" w:themeFill="accent2" w:themeFillTint="3F"/>
      </w:tcPr>
    </w:tblStylePr>
    <w:tblStylePr w:type="band1Horz">
      <w:tblPr/>
      <w:tcPr>
        <w:shd w:val="clear" w:color="auto" w:fill="F1F9EE" w:themeFill="accent2" w:themeFillTint="33"/>
      </w:tcPr>
    </w:tblStylePr>
  </w:style>
  <w:style w:type="table" w:styleId="Fargeriklisteuthevingsfarge3">
    <w:name w:val="Colorful List Accent 3"/>
    <w:basedOn w:val="Vanligtabell"/>
    <w:uiPriority w:val="99"/>
    <w:semiHidden/>
    <w:unhideWhenUsed/>
    <w:rsid w:val="00A35455"/>
    <w:pPr>
      <w:spacing w:line="240" w:lineRule="auto"/>
    </w:pPr>
    <w:rPr>
      <w:color w:val="000000" w:themeColor="text1"/>
    </w:rPr>
    <w:tblPr>
      <w:tblStyleRowBandSize w:val="1"/>
      <w:tblStyleColBandSize w:val="1"/>
    </w:tblPr>
    <w:tcPr>
      <w:shd w:val="clear" w:color="auto" w:fill="F3F8F1" w:themeFill="accent3" w:themeFillTint="19"/>
    </w:tcPr>
    <w:tblStylePr w:type="firstRow">
      <w:rPr>
        <w:b/>
        <w:bCs/>
        <w:color w:val="FFFFFF" w:themeColor="background1"/>
      </w:rPr>
      <w:tblPr/>
      <w:tcPr>
        <w:tcBorders>
          <w:bottom w:val="single" w:sz="12" w:space="0" w:color="FFFFFF" w:themeColor="background1"/>
        </w:tcBorders>
        <w:shd w:val="clear" w:color="auto" w:fill="0D0D0D" w:themeFill="accent4" w:themeFillShade="CC"/>
      </w:tcPr>
    </w:tblStylePr>
    <w:tblStylePr w:type="lastRow">
      <w:rPr>
        <w:b/>
        <w:bCs/>
        <w:color w:val="0D0D0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1EFDC" w:themeFill="accent3" w:themeFillTint="3F"/>
      </w:tcPr>
    </w:tblStylePr>
    <w:tblStylePr w:type="band1Horz">
      <w:tblPr/>
      <w:tcPr>
        <w:shd w:val="clear" w:color="auto" w:fill="E7F2E3" w:themeFill="accent3" w:themeFillTint="33"/>
      </w:tcPr>
    </w:tblStylePr>
  </w:style>
  <w:style w:type="table" w:styleId="Fargeriklisteuthevingsfarge4">
    <w:name w:val="Colorful List Accent 4"/>
    <w:basedOn w:val="Vanligtabell"/>
    <w:uiPriority w:val="99"/>
    <w:semiHidden/>
    <w:unhideWhenUsed/>
    <w:rsid w:val="00A35455"/>
    <w:pPr>
      <w:spacing w:line="240" w:lineRule="auto"/>
    </w:pPr>
    <w:rPr>
      <w:color w:val="000000" w:themeColor="text1"/>
    </w:rPr>
    <w:tblPr>
      <w:tblStyleRowBandSize w:val="1"/>
      <w:tblStyleColBandSize w:val="1"/>
    </w:tblPr>
    <w:tcPr>
      <w:shd w:val="clear" w:color="auto" w:fill="E7E7E7" w:themeFill="accent4" w:themeFillTint="19"/>
    </w:tcPr>
    <w:tblStylePr w:type="firstRow">
      <w:rPr>
        <w:b/>
        <w:bCs/>
        <w:color w:val="FFFFFF" w:themeColor="background1"/>
      </w:rPr>
      <w:tblPr/>
      <w:tcPr>
        <w:tcBorders>
          <w:bottom w:val="single" w:sz="12" w:space="0" w:color="FFFFFF" w:themeColor="background1"/>
        </w:tcBorders>
        <w:shd w:val="clear" w:color="auto" w:fill="65A64D" w:themeFill="accent3" w:themeFillShade="CC"/>
      </w:tcPr>
    </w:tblStylePr>
    <w:tblStylePr w:type="lastRow">
      <w:rPr>
        <w:b/>
        <w:bCs/>
        <w:color w:val="65A64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C4C4" w:themeFill="accent4" w:themeFillTint="3F"/>
      </w:tcPr>
    </w:tblStylePr>
    <w:tblStylePr w:type="band1Horz">
      <w:tblPr/>
      <w:tcPr>
        <w:shd w:val="clear" w:color="auto" w:fill="CFCFCF" w:themeFill="accent4" w:themeFillTint="33"/>
      </w:tcPr>
    </w:tblStylePr>
  </w:style>
  <w:style w:type="table" w:styleId="Fargeriklisteuthevingsfarge5">
    <w:name w:val="Colorful List Accent 5"/>
    <w:basedOn w:val="Vanligtabell"/>
    <w:uiPriority w:val="99"/>
    <w:semiHidden/>
    <w:unhideWhenUsed/>
    <w:rsid w:val="00A35455"/>
    <w:pPr>
      <w:spacing w:line="240" w:lineRule="auto"/>
    </w:pPr>
    <w:rPr>
      <w:color w:val="000000" w:themeColor="text1"/>
    </w:rPr>
    <w:tblPr>
      <w:tblStyleRowBandSize w:val="1"/>
      <w:tblStyleColBandSize w:val="1"/>
    </w:tblPr>
    <w:tcPr>
      <w:shd w:val="clear" w:color="auto" w:fill="FCFCFC" w:themeFill="accent5" w:themeFillTint="19"/>
    </w:tcPr>
    <w:tblStylePr w:type="firstRow">
      <w:rPr>
        <w:b/>
        <w:bCs/>
        <w:color w:val="FFFFFF" w:themeColor="background1"/>
      </w:rPr>
      <w:tblPr/>
      <w:tcPr>
        <w:tcBorders>
          <w:bottom w:val="single" w:sz="12" w:space="0" w:color="FFFFFF" w:themeColor="background1"/>
        </w:tcBorders>
        <w:shd w:val="clear" w:color="auto" w:fill="8E8E8E" w:themeFill="accent6" w:themeFillShade="CC"/>
      </w:tcPr>
    </w:tblStylePr>
    <w:tblStylePr w:type="lastRow">
      <w:rPr>
        <w:b/>
        <w:bCs/>
        <w:color w:val="8E8E8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7F7" w:themeFill="accent5" w:themeFillTint="3F"/>
      </w:tcPr>
    </w:tblStylePr>
    <w:tblStylePr w:type="band1Horz">
      <w:tblPr/>
      <w:tcPr>
        <w:shd w:val="clear" w:color="auto" w:fill="F9F9F9" w:themeFill="accent5" w:themeFillTint="33"/>
      </w:tcPr>
    </w:tblStylePr>
  </w:style>
  <w:style w:type="table" w:styleId="Fargeriklisteuthevingsfarge6">
    <w:name w:val="Colorful List Accent 6"/>
    <w:basedOn w:val="Vanligtabell"/>
    <w:uiPriority w:val="99"/>
    <w:semiHidden/>
    <w:unhideWhenUsed/>
    <w:rsid w:val="00A35455"/>
    <w:pPr>
      <w:spacing w:line="240" w:lineRule="auto"/>
    </w:pPr>
    <w:rPr>
      <w:color w:val="000000" w:themeColor="text1"/>
    </w:rPr>
    <w:tblPr>
      <w:tblStyleRowBandSize w:val="1"/>
      <w:tblStyleColBandSize w:val="1"/>
    </w:tblPr>
    <w:tcPr>
      <w:shd w:val="clear" w:color="auto" w:fill="F7F7F7" w:themeFill="accent6" w:themeFillTint="19"/>
    </w:tcPr>
    <w:tblStylePr w:type="firstRow">
      <w:rPr>
        <w:b/>
        <w:bCs/>
        <w:color w:val="FFFFFF" w:themeColor="background1"/>
      </w:rPr>
      <w:tblPr/>
      <w:tcPr>
        <w:tcBorders>
          <w:bottom w:val="single" w:sz="12" w:space="0" w:color="FFFFFF" w:themeColor="background1"/>
        </w:tcBorders>
        <w:shd w:val="clear" w:color="auto" w:fill="B4B4B4" w:themeFill="accent5" w:themeFillShade="CC"/>
      </w:tcPr>
    </w:tblStylePr>
    <w:tblStylePr w:type="lastRow">
      <w:rPr>
        <w:b/>
        <w:bCs/>
        <w:color w:val="B4B4B4"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6" w:themeFillTint="3F"/>
      </w:tcPr>
    </w:tblStylePr>
    <w:tblStylePr w:type="band1Horz">
      <w:tblPr/>
      <w:tcPr>
        <w:shd w:val="clear" w:color="auto" w:fill="EFEFEF" w:themeFill="accent6" w:themeFillTint="33"/>
      </w:tcPr>
    </w:tblStylePr>
  </w:style>
  <w:style w:type="table" w:styleId="Fargerikskyggelegging">
    <w:name w:val="Colorful Shading"/>
    <w:basedOn w:val="Vanligtabell"/>
    <w:uiPriority w:val="99"/>
    <w:semiHidden/>
    <w:unhideWhenUsed/>
    <w:rsid w:val="00A35455"/>
    <w:pPr>
      <w:spacing w:line="240" w:lineRule="auto"/>
    </w:pPr>
    <w:rPr>
      <w:color w:val="000000" w:themeColor="text1"/>
    </w:rPr>
    <w:tblPr>
      <w:tblStyleRowBandSize w:val="1"/>
      <w:tblStyleColBandSize w:val="1"/>
      <w:tblBorders>
        <w:top w:val="single" w:sz="24" w:space="0" w:color="BDE3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99"/>
    <w:semiHidden/>
    <w:unhideWhenUsed/>
    <w:rsid w:val="00A35455"/>
    <w:pPr>
      <w:spacing w:line="240" w:lineRule="auto"/>
    </w:pPr>
    <w:rPr>
      <w:color w:val="000000" w:themeColor="text1"/>
    </w:rPr>
    <w:tblPr>
      <w:tblStyleRowBandSize w:val="1"/>
      <w:tblStyleColBandSize w:val="1"/>
      <w:tblBorders>
        <w:top w:val="single" w:sz="24" w:space="0" w:color="BDE3AF" w:themeColor="accent2"/>
        <w:left w:val="single" w:sz="4" w:space="0" w:color="3F6730" w:themeColor="accent1"/>
        <w:bottom w:val="single" w:sz="4" w:space="0" w:color="3F6730" w:themeColor="accent1"/>
        <w:right w:val="single" w:sz="4" w:space="0" w:color="3F6730" w:themeColor="accent1"/>
        <w:insideH w:val="single" w:sz="4" w:space="0" w:color="FFFFFF" w:themeColor="background1"/>
        <w:insideV w:val="single" w:sz="4" w:space="0" w:color="FFFFFF" w:themeColor="background1"/>
      </w:tblBorders>
    </w:tblPr>
    <w:tcPr>
      <w:shd w:val="clear" w:color="auto" w:fill="EAF3E6" w:themeFill="accent1" w:themeFillTint="19"/>
    </w:tcPr>
    <w:tblStylePr w:type="firstRow">
      <w:rPr>
        <w:b/>
        <w:bCs/>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3D1C" w:themeFill="accent1" w:themeFillShade="99"/>
      </w:tcPr>
    </w:tblStylePr>
    <w:tblStylePr w:type="firstCol">
      <w:rPr>
        <w:color w:val="FFFFFF" w:themeColor="background1"/>
      </w:rPr>
      <w:tblPr/>
      <w:tcPr>
        <w:tcBorders>
          <w:top w:val="nil"/>
          <w:left w:val="nil"/>
          <w:bottom w:val="nil"/>
          <w:right w:val="nil"/>
          <w:insideH w:val="single" w:sz="4" w:space="0" w:color="253D1C" w:themeColor="accent1" w:themeShade="99"/>
          <w:insideV w:val="nil"/>
        </w:tcBorders>
        <w:shd w:val="clear" w:color="auto" w:fill="253D1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3D1C" w:themeFill="accent1" w:themeFillShade="99"/>
      </w:tcPr>
    </w:tblStylePr>
    <w:tblStylePr w:type="band1Vert">
      <w:tblPr/>
      <w:tcPr>
        <w:shd w:val="clear" w:color="auto" w:fill="ABD19D" w:themeFill="accent1" w:themeFillTint="66"/>
      </w:tcPr>
    </w:tblStylePr>
    <w:tblStylePr w:type="band1Horz">
      <w:tblPr/>
      <w:tcPr>
        <w:shd w:val="clear" w:color="auto" w:fill="96C684"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99"/>
    <w:semiHidden/>
    <w:unhideWhenUsed/>
    <w:rsid w:val="00A35455"/>
    <w:pPr>
      <w:spacing w:line="240" w:lineRule="auto"/>
    </w:pPr>
    <w:rPr>
      <w:color w:val="000000" w:themeColor="text1"/>
    </w:rPr>
    <w:tblPr>
      <w:tblStyleRowBandSize w:val="1"/>
      <w:tblStyleColBandSize w:val="1"/>
      <w:tblBorders>
        <w:top w:val="single" w:sz="24" w:space="0" w:color="BDE3AF" w:themeColor="accent2"/>
        <w:left w:val="single" w:sz="4" w:space="0" w:color="BDE3AF" w:themeColor="accent2"/>
        <w:bottom w:val="single" w:sz="4" w:space="0" w:color="BDE3AF" w:themeColor="accent2"/>
        <w:right w:val="single" w:sz="4" w:space="0" w:color="BDE3AF" w:themeColor="accent2"/>
        <w:insideH w:val="single" w:sz="4" w:space="0" w:color="FFFFFF" w:themeColor="background1"/>
        <w:insideV w:val="single" w:sz="4" w:space="0" w:color="FFFFFF" w:themeColor="background1"/>
      </w:tblBorders>
    </w:tblPr>
    <w:tcPr>
      <w:shd w:val="clear" w:color="auto" w:fill="F8FCF7" w:themeFill="accent2" w:themeFillTint="19"/>
    </w:tcPr>
    <w:tblStylePr w:type="firstRow">
      <w:rPr>
        <w:b/>
        <w:bCs/>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B23E" w:themeFill="accent2" w:themeFillShade="99"/>
      </w:tcPr>
    </w:tblStylePr>
    <w:tblStylePr w:type="firstCol">
      <w:rPr>
        <w:color w:val="FFFFFF" w:themeColor="background1"/>
      </w:rPr>
      <w:tblPr/>
      <w:tcPr>
        <w:tcBorders>
          <w:top w:val="nil"/>
          <w:left w:val="nil"/>
          <w:bottom w:val="nil"/>
          <w:right w:val="nil"/>
          <w:insideH w:val="single" w:sz="4" w:space="0" w:color="5DB23E" w:themeColor="accent2" w:themeShade="99"/>
          <w:insideV w:val="nil"/>
        </w:tcBorders>
        <w:shd w:val="clear" w:color="auto" w:fill="5DB23E"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5DB23E" w:themeFill="accent2" w:themeFillShade="99"/>
      </w:tcPr>
    </w:tblStylePr>
    <w:tblStylePr w:type="band1Vert">
      <w:tblPr/>
      <w:tcPr>
        <w:shd w:val="clear" w:color="auto" w:fill="E4F3DE" w:themeFill="accent2" w:themeFillTint="66"/>
      </w:tcPr>
    </w:tblStylePr>
    <w:tblStylePr w:type="band1Horz">
      <w:tblPr/>
      <w:tcPr>
        <w:shd w:val="clear" w:color="auto" w:fill="DDF1D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99"/>
    <w:semiHidden/>
    <w:unhideWhenUsed/>
    <w:rsid w:val="00A35455"/>
    <w:pPr>
      <w:spacing w:line="240" w:lineRule="auto"/>
    </w:pPr>
    <w:rPr>
      <w:color w:val="000000" w:themeColor="text1"/>
    </w:rPr>
    <w:tblPr>
      <w:tblStyleRowBandSize w:val="1"/>
      <w:tblStyleColBandSize w:val="1"/>
      <w:tblBorders>
        <w:top w:val="single" w:sz="24" w:space="0" w:color="111111" w:themeColor="accent4"/>
        <w:left w:val="single" w:sz="4" w:space="0" w:color="87BE73" w:themeColor="accent3"/>
        <w:bottom w:val="single" w:sz="4" w:space="0" w:color="87BE73" w:themeColor="accent3"/>
        <w:right w:val="single" w:sz="4" w:space="0" w:color="87BE73" w:themeColor="accent3"/>
        <w:insideH w:val="single" w:sz="4" w:space="0" w:color="FFFFFF" w:themeColor="background1"/>
        <w:insideV w:val="single" w:sz="4" w:space="0" w:color="FFFFFF" w:themeColor="background1"/>
      </w:tblBorders>
    </w:tblPr>
    <w:tcPr>
      <w:shd w:val="clear" w:color="auto" w:fill="F3F8F1" w:themeFill="accent3" w:themeFillTint="19"/>
    </w:tcPr>
    <w:tblStylePr w:type="firstRow">
      <w:rPr>
        <w:b/>
        <w:bCs/>
      </w:rPr>
      <w:tblPr/>
      <w:tcPr>
        <w:tcBorders>
          <w:top w:val="nil"/>
          <w:left w:val="nil"/>
          <w:bottom w:val="single" w:sz="24" w:space="0" w:color="111111"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B7C3A" w:themeFill="accent3" w:themeFillShade="99"/>
      </w:tcPr>
    </w:tblStylePr>
    <w:tblStylePr w:type="firstCol">
      <w:rPr>
        <w:color w:val="FFFFFF" w:themeColor="background1"/>
      </w:rPr>
      <w:tblPr/>
      <w:tcPr>
        <w:tcBorders>
          <w:top w:val="nil"/>
          <w:left w:val="nil"/>
          <w:bottom w:val="nil"/>
          <w:right w:val="nil"/>
          <w:insideH w:val="single" w:sz="4" w:space="0" w:color="4B7C3A" w:themeColor="accent3" w:themeShade="99"/>
          <w:insideV w:val="nil"/>
        </w:tcBorders>
        <w:shd w:val="clear" w:color="auto" w:fill="4B7C3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B7C3A" w:themeFill="accent3" w:themeFillShade="99"/>
      </w:tcPr>
    </w:tblStylePr>
    <w:tblStylePr w:type="band1Vert">
      <w:tblPr/>
      <w:tcPr>
        <w:shd w:val="clear" w:color="auto" w:fill="CFE5C7" w:themeFill="accent3" w:themeFillTint="66"/>
      </w:tcPr>
    </w:tblStylePr>
    <w:tblStylePr w:type="band1Horz">
      <w:tblPr/>
      <w:tcPr>
        <w:shd w:val="clear" w:color="auto" w:fill="C3DEB9" w:themeFill="accent3" w:themeFillTint="7F"/>
      </w:tcPr>
    </w:tblStylePr>
  </w:style>
  <w:style w:type="table" w:styleId="Fargerikskyggelegginguthevingsfarge4">
    <w:name w:val="Colorful Shading Accent 4"/>
    <w:basedOn w:val="Vanligtabell"/>
    <w:uiPriority w:val="99"/>
    <w:semiHidden/>
    <w:unhideWhenUsed/>
    <w:rsid w:val="00A35455"/>
    <w:pPr>
      <w:spacing w:line="240" w:lineRule="auto"/>
    </w:pPr>
    <w:rPr>
      <w:color w:val="000000" w:themeColor="text1"/>
    </w:rPr>
    <w:tblPr>
      <w:tblStyleRowBandSize w:val="1"/>
      <w:tblStyleColBandSize w:val="1"/>
      <w:tblBorders>
        <w:top w:val="single" w:sz="24" w:space="0" w:color="87BE73" w:themeColor="accent3"/>
        <w:left w:val="single" w:sz="4" w:space="0" w:color="111111" w:themeColor="accent4"/>
        <w:bottom w:val="single" w:sz="4" w:space="0" w:color="111111" w:themeColor="accent4"/>
        <w:right w:val="single" w:sz="4" w:space="0" w:color="111111" w:themeColor="accent4"/>
        <w:insideH w:val="single" w:sz="4" w:space="0" w:color="FFFFFF" w:themeColor="background1"/>
        <w:insideV w:val="single" w:sz="4" w:space="0" w:color="FFFFFF" w:themeColor="background1"/>
      </w:tblBorders>
    </w:tblPr>
    <w:tcPr>
      <w:shd w:val="clear" w:color="auto" w:fill="E7E7E7" w:themeFill="accent4" w:themeFillTint="19"/>
    </w:tcPr>
    <w:tblStylePr w:type="firstRow">
      <w:rPr>
        <w:b/>
        <w:bCs/>
      </w:rPr>
      <w:tblPr/>
      <w:tcPr>
        <w:tcBorders>
          <w:top w:val="nil"/>
          <w:left w:val="nil"/>
          <w:bottom w:val="single" w:sz="24" w:space="0" w:color="87BE7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A0A0A" w:themeFill="accent4" w:themeFillShade="99"/>
      </w:tcPr>
    </w:tblStylePr>
    <w:tblStylePr w:type="firstCol">
      <w:rPr>
        <w:color w:val="FFFFFF" w:themeColor="background1"/>
      </w:rPr>
      <w:tblPr/>
      <w:tcPr>
        <w:tcBorders>
          <w:top w:val="nil"/>
          <w:left w:val="nil"/>
          <w:bottom w:val="nil"/>
          <w:right w:val="nil"/>
          <w:insideH w:val="single" w:sz="4" w:space="0" w:color="0A0A0A" w:themeColor="accent4" w:themeShade="99"/>
          <w:insideV w:val="nil"/>
        </w:tcBorders>
        <w:shd w:val="clear" w:color="auto" w:fill="0A0A0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A0A0A" w:themeFill="accent4" w:themeFillShade="99"/>
      </w:tcPr>
    </w:tblStylePr>
    <w:tblStylePr w:type="band1Vert">
      <w:tblPr/>
      <w:tcPr>
        <w:shd w:val="clear" w:color="auto" w:fill="9F9F9F" w:themeFill="accent4" w:themeFillTint="66"/>
      </w:tcPr>
    </w:tblStylePr>
    <w:tblStylePr w:type="band1Horz">
      <w:tblPr/>
      <w:tcPr>
        <w:shd w:val="clear" w:color="auto" w:fill="888888"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99"/>
    <w:semiHidden/>
    <w:unhideWhenUsed/>
    <w:rsid w:val="00A35455"/>
    <w:pPr>
      <w:spacing w:line="240" w:lineRule="auto"/>
    </w:pPr>
    <w:rPr>
      <w:color w:val="000000" w:themeColor="text1"/>
    </w:rPr>
    <w:tblPr>
      <w:tblStyleRowBandSize w:val="1"/>
      <w:tblStyleColBandSize w:val="1"/>
      <w:tblBorders>
        <w:top w:val="single" w:sz="24" w:space="0" w:color="B2B2B2" w:themeColor="accent6"/>
        <w:left w:val="single" w:sz="4" w:space="0" w:color="E1E1E1" w:themeColor="accent5"/>
        <w:bottom w:val="single" w:sz="4" w:space="0" w:color="E1E1E1" w:themeColor="accent5"/>
        <w:right w:val="single" w:sz="4" w:space="0" w:color="E1E1E1" w:themeColor="accent5"/>
        <w:insideH w:val="single" w:sz="4" w:space="0" w:color="FFFFFF" w:themeColor="background1"/>
        <w:insideV w:val="single" w:sz="4" w:space="0" w:color="FFFFFF" w:themeColor="background1"/>
      </w:tblBorders>
    </w:tblPr>
    <w:tcPr>
      <w:shd w:val="clear" w:color="auto" w:fill="FCFCFC" w:themeFill="accent5" w:themeFillTint="19"/>
    </w:tcPr>
    <w:tblStylePr w:type="firstRow">
      <w:rPr>
        <w:b/>
        <w:bCs/>
      </w:rPr>
      <w:tblPr/>
      <w:tcPr>
        <w:tcBorders>
          <w:top w:val="nil"/>
          <w:left w:val="nil"/>
          <w:bottom w:val="single" w:sz="24" w:space="0" w:color="B2B2B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78787" w:themeFill="accent5" w:themeFillShade="99"/>
      </w:tcPr>
    </w:tblStylePr>
    <w:tblStylePr w:type="firstCol">
      <w:rPr>
        <w:color w:val="FFFFFF" w:themeColor="background1"/>
      </w:rPr>
      <w:tblPr/>
      <w:tcPr>
        <w:tcBorders>
          <w:top w:val="nil"/>
          <w:left w:val="nil"/>
          <w:bottom w:val="nil"/>
          <w:right w:val="nil"/>
          <w:insideH w:val="single" w:sz="4" w:space="0" w:color="878787" w:themeColor="accent5" w:themeShade="99"/>
          <w:insideV w:val="nil"/>
        </w:tcBorders>
        <w:shd w:val="clear" w:color="auto" w:fill="87878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878787" w:themeFill="accent5" w:themeFillShade="99"/>
      </w:tcPr>
    </w:tblStylePr>
    <w:tblStylePr w:type="band1Vert">
      <w:tblPr/>
      <w:tcPr>
        <w:shd w:val="clear" w:color="auto" w:fill="F3F3F3" w:themeFill="accent5" w:themeFillTint="66"/>
      </w:tcPr>
    </w:tblStylePr>
    <w:tblStylePr w:type="band1Horz">
      <w:tblPr/>
      <w:tcPr>
        <w:shd w:val="clear" w:color="auto" w:fill="F0F0F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99"/>
    <w:semiHidden/>
    <w:unhideWhenUsed/>
    <w:rsid w:val="00A35455"/>
    <w:pPr>
      <w:spacing w:line="240" w:lineRule="auto"/>
    </w:pPr>
    <w:rPr>
      <w:color w:val="000000" w:themeColor="text1"/>
    </w:rPr>
    <w:tblPr>
      <w:tblStyleRowBandSize w:val="1"/>
      <w:tblStyleColBandSize w:val="1"/>
      <w:tblBorders>
        <w:top w:val="single" w:sz="24" w:space="0" w:color="E1E1E1" w:themeColor="accent5"/>
        <w:left w:val="single" w:sz="4" w:space="0" w:color="B2B2B2" w:themeColor="accent6"/>
        <w:bottom w:val="single" w:sz="4" w:space="0" w:color="B2B2B2" w:themeColor="accent6"/>
        <w:right w:val="single" w:sz="4" w:space="0" w:color="B2B2B2" w:themeColor="accent6"/>
        <w:insideH w:val="single" w:sz="4" w:space="0" w:color="FFFFFF" w:themeColor="background1"/>
        <w:insideV w:val="single" w:sz="4" w:space="0" w:color="FFFFFF" w:themeColor="background1"/>
      </w:tblBorders>
    </w:tblPr>
    <w:tcPr>
      <w:shd w:val="clear" w:color="auto" w:fill="F7F7F7" w:themeFill="accent6" w:themeFillTint="19"/>
    </w:tcPr>
    <w:tblStylePr w:type="firstRow">
      <w:rPr>
        <w:b/>
        <w:bCs/>
      </w:rPr>
      <w:tblPr/>
      <w:tcPr>
        <w:tcBorders>
          <w:top w:val="nil"/>
          <w:left w:val="nil"/>
          <w:bottom w:val="single" w:sz="24" w:space="0" w:color="E1E1E1"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6" w:themeFillShade="99"/>
      </w:tcPr>
    </w:tblStylePr>
    <w:tblStylePr w:type="firstCol">
      <w:rPr>
        <w:color w:val="FFFFFF" w:themeColor="background1"/>
      </w:rPr>
      <w:tblPr/>
      <w:tcPr>
        <w:tcBorders>
          <w:top w:val="nil"/>
          <w:left w:val="nil"/>
          <w:bottom w:val="nil"/>
          <w:right w:val="nil"/>
          <w:insideH w:val="single" w:sz="4" w:space="0" w:color="6A6A6A" w:themeColor="accent6" w:themeShade="99"/>
          <w:insideV w:val="nil"/>
        </w:tcBorders>
        <w:shd w:val="clear" w:color="auto" w:fill="6A6A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6" w:themeFillShade="99"/>
      </w:tcPr>
    </w:tblStylePr>
    <w:tblStylePr w:type="band1Vert">
      <w:tblPr/>
      <w:tcPr>
        <w:shd w:val="clear" w:color="auto" w:fill="E0E0E0" w:themeFill="accent6" w:themeFillTint="66"/>
      </w:tcPr>
    </w:tblStylePr>
    <w:tblStylePr w:type="band1Horz">
      <w:tblPr/>
      <w:tcPr>
        <w:shd w:val="clear" w:color="auto" w:fill="D8D8D8" w:themeFill="accent6" w:themeFillTint="7F"/>
      </w:tcPr>
    </w:tblStylePr>
    <w:tblStylePr w:type="neCell">
      <w:rPr>
        <w:color w:val="000000" w:themeColor="text1"/>
      </w:rPr>
    </w:tblStylePr>
    <w:tblStylePr w:type="nwCell">
      <w:rPr>
        <w:color w:val="000000" w:themeColor="text1"/>
      </w:rPr>
    </w:tblStylePr>
  </w:style>
  <w:style w:type="character" w:styleId="Merknadsreferanse">
    <w:name w:val="annotation reference"/>
    <w:basedOn w:val="Standardskriftforavsnitt"/>
    <w:uiPriority w:val="99"/>
    <w:semiHidden/>
    <w:rsid w:val="00A35455"/>
    <w:rPr>
      <w:sz w:val="16"/>
      <w:szCs w:val="16"/>
      <w:lang w:val="nb-NO"/>
    </w:rPr>
  </w:style>
  <w:style w:type="paragraph" w:styleId="Merknadstekst">
    <w:name w:val="annotation text"/>
    <w:basedOn w:val="Normal"/>
    <w:link w:val="MerknadstekstTegn"/>
    <w:uiPriority w:val="99"/>
    <w:semiHidden/>
    <w:rsid w:val="00A35455"/>
    <w:pPr>
      <w:spacing w:after="0" w:line="240" w:lineRule="auto"/>
    </w:pPr>
  </w:style>
  <w:style w:type="character" w:customStyle="1" w:styleId="MerknadstekstTegn">
    <w:name w:val="Merknadstekst Tegn"/>
    <w:basedOn w:val="Standardskriftforavsnitt"/>
    <w:link w:val="Merknadstekst"/>
    <w:uiPriority w:val="99"/>
    <w:semiHidden/>
    <w:rsid w:val="00A35455"/>
    <w:rPr>
      <w:lang w:val="nb-NO"/>
    </w:rPr>
  </w:style>
  <w:style w:type="paragraph" w:styleId="Kommentaremne">
    <w:name w:val="annotation subject"/>
    <w:basedOn w:val="Merknadstekst"/>
    <w:next w:val="Merknadstekst"/>
    <w:link w:val="KommentaremneTegn"/>
    <w:uiPriority w:val="99"/>
    <w:semiHidden/>
    <w:rsid w:val="00A35455"/>
    <w:rPr>
      <w:b/>
      <w:bCs/>
    </w:rPr>
  </w:style>
  <w:style w:type="character" w:customStyle="1" w:styleId="KommentaremneTegn">
    <w:name w:val="Kommentaremne Tegn"/>
    <w:basedOn w:val="MerknadstekstTegn"/>
    <w:link w:val="Kommentaremne"/>
    <w:uiPriority w:val="99"/>
    <w:semiHidden/>
    <w:rsid w:val="00A35455"/>
    <w:rPr>
      <w:b/>
      <w:bCs/>
      <w:lang w:val="nb-NO"/>
    </w:rPr>
  </w:style>
  <w:style w:type="table" w:styleId="Mrkliste">
    <w:name w:val="Dark List"/>
    <w:basedOn w:val="Vanligtabell"/>
    <w:uiPriority w:val="99"/>
    <w:semiHidden/>
    <w:unhideWhenUsed/>
    <w:rsid w:val="00A35455"/>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99"/>
    <w:semiHidden/>
    <w:unhideWhenUsed/>
    <w:rsid w:val="00A35455"/>
    <w:pPr>
      <w:spacing w:line="240" w:lineRule="auto"/>
    </w:pPr>
    <w:rPr>
      <w:color w:val="FFFFFF" w:themeColor="background1"/>
    </w:rPr>
    <w:tblPr>
      <w:tblStyleRowBandSize w:val="1"/>
      <w:tblStyleColBandSize w:val="1"/>
    </w:tblPr>
    <w:tcPr>
      <w:shd w:val="clear" w:color="auto" w:fill="3F6730"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31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4D24"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4D24" w:themeFill="accent1" w:themeFillShade="BF"/>
      </w:tcPr>
    </w:tblStylePr>
    <w:tblStylePr w:type="band1Vert">
      <w:tblPr/>
      <w:tcPr>
        <w:tcBorders>
          <w:top w:val="nil"/>
          <w:left w:val="nil"/>
          <w:bottom w:val="nil"/>
          <w:right w:val="nil"/>
          <w:insideH w:val="nil"/>
          <w:insideV w:val="nil"/>
        </w:tcBorders>
        <w:shd w:val="clear" w:color="auto" w:fill="2F4D24" w:themeFill="accent1" w:themeFillShade="BF"/>
      </w:tcPr>
    </w:tblStylePr>
    <w:tblStylePr w:type="band1Horz">
      <w:tblPr/>
      <w:tcPr>
        <w:tcBorders>
          <w:top w:val="nil"/>
          <w:left w:val="nil"/>
          <w:bottom w:val="nil"/>
          <w:right w:val="nil"/>
          <w:insideH w:val="nil"/>
          <w:insideV w:val="nil"/>
        </w:tcBorders>
        <w:shd w:val="clear" w:color="auto" w:fill="2F4D24" w:themeFill="accent1" w:themeFillShade="BF"/>
      </w:tcPr>
    </w:tblStylePr>
  </w:style>
  <w:style w:type="table" w:styleId="Mrklisteuthevingsfarge2">
    <w:name w:val="Dark List Accent 2"/>
    <w:basedOn w:val="Vanligtabell"/>
    <w:uiPriority w:val="99"/>
    <w:semiHidden/>
    <w:unhideWhenUsed/>
    <w:rsid w:val="00A35455"/>
    <w:pPr>
      <w:spacing w:line="240" w:lineRule="auto"/>
    </w:pPr>
    <w:rPr>
      <w:color w:val="FFFFFF" w:themeColor="background1"/>
    </w:rPr>
    <w:tblPr>
      <w:tblStyleRowBandSize w:val="1"/>
      <w:tblStyleColBandSize w:val="1"/>
    </w:tblPr>
    <w:tcPr>
      <w:shd w:val="clear" w:color="auto" w:fill="BDE3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943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7FC8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7FC864" w:themeFill="accent2" w:themeFillShade="BF"/>
      </w:tcPr>
    </w:tblStylePr>
    <w:tblStylePr w:type="band1Vert">
      <w:tblPr/>
      <w:tcPr>
        <w:tcBorders>
          <w:top w:val="nil"/>
          <w:left w:val="nil"/>
          <w:bottom w:val="nil"/>
          <w:right w:val="nil"/>
          <w:insideH w:val="nil"/>
          <w:insideV w:val="nil"/>
        </w:tcBorders>
        <w:shd w:val="clear" w:color="auto" w:fill="7FC864" w:themeFill="accent2" w:themeFillShade="BF"/>
      </w:tcPr>
    </w:tblStylePr>
    <w:tblStylePr w:type="band1Horz">
      <w:tblPr/>
      <w:tcPr>
        <w:tcBorders>
          <w:top w:val="nil"/>
          <w:left w:val="nil"/>
          <w:bottom w:val="nil"/>
          <w:right w:val="nil"/>
          <w:insideH w:val="nil"/>
          <w:insideV w:val="nil"/>
        </w:tcBorders>
        <w:shd w:val="clear" w:color="auto" w:fill="7FC864" w:themeFill="accent2" w:themeFillShade="BF"/>
      </w:tcPr>
    </w:tblStylePr>
  </w:style>
  <w:style w:type="table" w:styleId="Mrklisteuthevingsfarge3">
    <w:name w:val="Dark List Accent 3"/>
    <w:basedOn w:val="Vanligtabell"/>
    <w:uiPriority w:val="99"/>
    <w:semiHidden/>
    <w:unhideWhenUsed/>
    <w:rsid w:val="00A35455"/>
    <w:pPr>
      <w:spacing w:line="240" w:lineRule="auto"/>
    </w:pPr>
    <w:rPr>
      <w:color w:val="FFFFFF" w:themeColor="background1"/>
    </w:rPr>
    <w:tblPr>
      <w:tblStyleRowBandSize w:val="1"/>
      <w:tblStyleColBandSize w:val="1"/>
    </w:tblPr>
    <w:tcPr>
      <w:shd w:val="clear" w:color="auto" w:fill="87BE7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E673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E9B4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E9B48" w:themeFill="accent3" w:themeFillShade="BF"/>
      </w:tcPr>
    </w:tblStylePr>
    <w:tblStylePr w:type="band1Vert">
      <w:tblPr/>
      <w:tcPr>
        <w:tcBorders>
          <w:top w:val="nil"/>
          <w:left w:val="nil"/>
          <w:bottom w:val="nil"/>
          <w:right w:val="nil"/>
          <w:insideH w:val="nil"/>
          <w:insideV w:val="nil"/>
        </w:tcBorders>
        <w:shd w:val="clear" w:color="auto" w:fill="5E9B48" w:themeFill="accent3" w:themeFillShade="BF"/>
      </w:tcPr>
    </w:tblStylePr>
    <w:tblStylePr w:type="band1Horz">
      <w:tblPr/>
      <w:tcPr>
        <w:tcBorders>
          <w:top w:val="nil"/>
          <w:left w:val="nil"/>
          <w:bottom w:val="nil"/>
          <w:right w:val="nil"/>
          <w:insideH w:val="nil"/>
          <w:insideV w:val="nil"/>
        </w:tcBorders>
        <w:shd w:val="clear" w:color="auto" w:fill="5E9B48" w:themeFill="accent3" w:themeFillShade="BF"/>
      </w:tcPr>
    </w:tblStylePr>
  </w:style>
  <w:style w:type="table" w:styleId="Mrklisteuthevingsfarge4">
    <w:name w:val="Dark List Accent 4"/>
    <w:basedOn w:val="Vanligtabell"/>
    <w:uiPriority w:val="99"/>
    <w:semiHidden/>
    <w:unhideWhenUsed/>
    <w:rsid w:val="00A35455"/>
    <w:pPr>
      <w:spacing w:line="240" w:lineRule="auto"/>
    </w:pPr>
    <w:rPr>
      <w:color w:val="FFFFFF" w:themeColor="background1"/>
    </w:rPr>
    <w:tblPr>
      <w:tblStyleRowBandSize w:val="1"/>
      <w:tblStyleColBandSize w:val="1"/>
    </w:tblPr>
    <w:tcPr>
      <w:shd w:val="clear" w:color="auto" w:fill="111111"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808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C0C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C0C0C" w:themeFill="accent4" w:themeFillShade="BF"/>
      </w:tcPr>
    </w:tblStylePr>
    <w:tblStylePr w:type="band1Vert">
      <w:tblPr/>
      <w:tcPr>
        <w:tcBorders>
          <w:top w:val="nil"/>
          <w:left w:val="nil"/>
          <w:bottom w:val="nil"/>
          <w:right w:val="nil"/>
          <w:insideH w:val="nil"/>
          <w:insideV w:val="nil"/>
        </w:tcBorders>
        <w:shd w:val="clear" w:color="auto" w:fill="0C0C0C" w:themeFill="accent4" w:themeFillShade="BF"/>
      </w:tcPr>
    </w:tblStylePr>
    <w:tblStylePr w:type="band1Horz">
      <w:tblPr/>
      <w:tcPr>
        <w:tcBorders>
          <w:top w:val="nil"/>
          <w:left w:val="nil"/>
          <w:bottom w:val="nil"/>
          <w:right w:val="nil"/>
          <w:insideH w:val="nil"/>
          <w:insideV w:val="nil"/>
        </w:tcBorders>
        <w:shd w:val="clear" w:color="auto" w:fill="0C0C0C" w:themeFill="accent4" w:themeFillShade="BF"/>
      </w:tcPr>
    </w:tblStylePr>
  </w:style>
  <w:style w:type="table" w:styleId="Mrklisteuthevingsfarge5">
    <w:name w:val="Dark List Accent 5"/>
    <w:basedOn w:val="Vanligtabell"/>
    <w:uiPriority w:val="99"/>
    <w:semiHidden/>
    <w:unhideWhenUsed/>
    <w:rsid w:val="00A35455"/>
    <w:pPr>
      <w:spacing w:line="240" w:lineRule="auto"/>
    </w:pPr>
    <w:rPr>
      <w:color w:val="FFFFFF" w:themeColor="background1"/>
    </w:rPr>
    <w:tblPr>
      <w:tblStyleRowBandSize w:val="1"/>
      <w:tblStyleColBandSize w:val="1"/>
    </w:tblPr>
    <w:tcPr>
      <w:shd w:val="clear" w:color="auto" w:fill="E1E1E1"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0707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A8A8A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A8A8A8" w:themeFill="accent5" w:themeFillShade="BF"/>
      </w:tcPr>
    </w:tblStylePr>
    <w:tblStylePr w:type="band1Vert">
      <w:tblPr/>
      <w:tcPr>
        <w:tcBorders>
          <w:top w:val="nil"/>
          <w:left w:val="nil"/>
          <w:bottom w:val="nil"/>
          <w:right w:val="nil"/>
          <w:insideH w:val="nil"/>
          <w:insideV w:val="nil"/>
        </w:tcBorders>
        <w:shd w:val="clear" w:color="auto" w:fill="A8A8A8" w:themeFill="accent5" w:themeFillShade="BF"/>
      </w:tcPr>
    </w:tblStylePr>
    <w:tblStylePr w:type="band1Horz">
      <w:tblPr/>
      <w:tcPr>
        <w:tcBorders>
          <w:top w:val="nil"/>
          <w:left w:val="nil"/>
          <w:bottom w:val="nil"/>
          <w:right w:val="nil"/>
          <w:insideH w:val="nil"/>
          <w:insideV w:val="nil"/>
        </w:tcBorders>
        <w:shd w:val="clear" w:color="auto" w:fill="A8A8A8" w:themeFill="accent5" w:themeFillShade="BF"/>
      </w:tcPr>
    </w:tblStylePr>
  </w:style>
  <w:style w:type="table" w:styleId="Mrklisteuthevingsfarge6">
    <w:name w:val="Dark List Accent 6"/>
    <w:basedOn w:val="Vanligtabell"/>
    <w:uiPriority w:val="99"/>
    <w:semiHidden/>
    <w:unhideWhenUsed/>
    <w:rsid w:val="00A35455"/>
    <w:pPr>
      <w:spacing w:line="240" w:lineRule="auto"/>
    </w:pPr>
    <w:rPr>
      <w:color w:val="FFFFFF" w:themeColor="background1"/>
    </w:rPr>
    <w:tblPr>
      <w:tblStyleRowBandSize w:val="1"/>
      <w:tblStyleColBandSize w:val="1"/>
    </w:tblPr>
    <w:tcPr>
      <w:shd w:val="clear" w:color="auto" w:fill="B2B2B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6" w:themeFillShade="BF"/>
      </w:tcPr>
    </w:tblStylePr>
    <w:tblStylePr w:type="band1Vert">
      <w:tblPr/>
      <w:tcPr>
        <w:tcBorders>
          <w:top w:val="nil"/>
          <w:left w:val="nil"/>
          <w:bottom w:val="nil"/>
          <w:right w:val="nil"/>
          <w:insideH w:val="nil"/>
          <w:insideV w:val="nil"/>
        </w:tcBorders>
        <w:shd w:val="clear" w:color="auto" w:fill="858585" w:themeFill="accent6" w:themeFillShade="BF"/>
      </w:tcPr>
    </w:tblStylePr>
    <w:tblStylePr w:type="band1Horz">
      <w:tblPr/>
      <w:tcPr>
        <w:tcBorders>
          <w:top w:val="nil"/>
          <w:left w:val="nil"/>
          <w:bottom w:val="nil"/>
          <w:right w:val="nil"/>
          <w:insideH w:val="nil"/>
          <w:insideV w:val="nil"/>
        </w:tcBorders>
        <w:shd w:val="clear" w:color="auto" w:fill="858585" w:themeFill="accent6" w:themeFillShade="BF"/>
      </w:tcPr>
    </w:tblStylePr>
  </w:style>
  <w:style w:type="paragraph" w:styleId="Dato">
    <w:name w:val="Date"/>
    <w:basedOn w:val="Normal"/>
    <w:next w:val="Normal"/>
    <w:link w:val="DatoTegn"/>
    <w:uiPriority w:val="99"/>
    <w:semiHidden/>
    <w:rsid w:val="00A35455"/>
    <w:pPr>
      <w:spacing w:after="0"/>
    </w:pPr>
  </w:style>
  <w:style w:type="character" w:customStyle="1" w:styleId="DatoTegn">
    <w:name w:val="Dato Tegn"/>
    <w:basedOn w:val="Standardskriftforavsnitt"/>
    <w:link w:val="Dato"/>
    <w:uiPriority w:val="99"/>
    <w:semiHidden/>
    <w:rsid w:val="00A35455"/>
    <w:rPr>
      <w:lang w:val="nb-NO"/>
    </w:rPr>
  </w:style>
  <w:style w:type="paragraph" w:styleId="Dokumentkart">
    <w:name w:val="Document Map"/>
    <w:basedOn w:val="Normal"/>
    <w:link w:val="DokumentkartTegn"/>
    <w:uiPriority w:val="99"/>
    <w:semiHidden/>
    <w:rsid w:val="00A35455"/>
    <w:pPr>
      <w:spacing w:after="0" w:line="240" w:lineRule="auto"/>
    </w:pPr>
    <w:rPr>
      <w:rFonts w:cs="Arial"/>
      <w:sz w:val="16"/>
      <w:szCs w:val="16"/>
    </w:rPr>
  </w:style>
  <w:style w:type="character" w:customStyle="1" w:styleId="DokumentkartTegn">
    <w:name w:val="Dokumentkart Tegn"/>
    <w:basedOn w:val="Standardskriftforavsnitt"/>
    <w:link w:val="Dokumentkart"/>
    <w:uiPriority w:val="99"/>
    <w:semiHidden/>
    <w:rsid w:val="00A35455"/>
    <w:rPr>
      <w:rFonts w:cs="Arial"/>
      <w:sz w:val="16"/>
      <w:szCs w:val="16"/>
      <w:lang w:val="nb-NO"/>
    </w:rPr>
  </w:style>
  <w:style w:type="paragraph" w:styleId="E-postsignatur">
    <w:name w:val="E-mail Signature"/>
    <w:basedOn w:val="Normal"/>
    <w:link w:val="E-postsignaturTegn"/>
    <w:uiPriority w:val="99"/>
    <w:semiHidden/>
    <w:rsid w:val="00A35455"/>
    <w:pPr>
      <w:spacing w:after="0" w:line="240" w:lineRule="auto"/>
    </w:pPr>
  </w:style>
  <w:style w:type="character" w:customStyle="1" w:styleId="E-postsignaturTegn">
    <w:name w:val="E-postsignatur Tegn"/>
    <w:basedOn w:val="Standardskriftforavsnitt"/>
    <w:link w:val="E-postsignatur"/>
    <w:uiPriority w:val="99"/>
    <w:semiHidden/>
    <w:rsid w:val="00A35455"/>
    <w:rPr>
      <w:lang w:val="nb-NO"/>
    </w:rPr>
  </w:style>
  <w:style w:type="character" w:styleId="Utheving">
    <w:name w:val="Emphasis"/>
    <w:basedOn w:val="Standardskriftforavsnitt"/>
    <w:uiPriority w:val="8"/>
    <w:semiHidden/>
    <w:rsid w:val="00A35455"/>
    <w:rPr>
      <w:i/>
      <w:iCs/>
      <w:lang w:val="nb-NO"/>
    </w:rPr>
  </w:style>
  <w:style w:type="character" w:styleId="Sluttnotereferanse">
    <w:name w:val="endnote reference"/>
    <w:basedOn w:val="Standardskriftforavsnitt"/>
    <w:uiPriority w:val="13"/>
    <w:semiHidden/>
    <w:rsid w:val="00A35455"/>
    <w:rPr>
      <w:vertAlign w:val="superscript"/>
      <w:lang w:val="nb-NO"/>
    </w:rPr>
  </w:style>
  <w:style w:type="paragraph" w:styleId="Sluttnotetekst">
    <w:name w:val="endnote text"/>
    <w:basedOn w:val="Normal"/>
    <w:link w:val="SluttnotetekstTegn"/>
    <w:uiPriority w:val="13"/>
    <w:semiHidden/>
    <w:qFormat/>
    <w:rsid w:val="00A35455"/>
    <w:pPr>
      <w:spacing w:after="0" w:line="240" w:lineRule="auto"/>
      <w:ind w:left="113" w:hanging="113"/>
    </w:pPr>
  </w:style>
  <w:style w:type="character" w:customStyle="1" w:styleId="SluttnotetekstTegn">
    <w:name w:val="Sluttnotetekst Tegn"/>
    <w:basedOn w:val="Standardskriftforavsnitt"/>
    <w:link w:val="Sluttnotetekst"/>
    <w:uiPriority w:val="13"/>
    <w:semiHidden/>
    <w:rsid w:val="00A35455"/>
    <w:rPr>
      <w:lang w:val="nb-NO"/>
    </w:rPr>
  </w:style>
  <w:style w:type="paragraph" w:styleId="Konvoluttadresse">
    <w:name w:val="envelope address"/>
    <w:basedOn w:val="Normal"/>
    <w:uiPriority w:val="99"/>
    <w:semiHidden/>
    <w:rsid w:val="00A35455"/>
    <w:pPr>
      <w:framePr w:w="7920" w:h="1980" w:hRule="exact" w:hSpace="141" w:wrap="auto" w:hAnchor="page" w:xAlign="center" w:yAlign="bottom"/>
      <w:spacing w:after="0" w:line="240" w:lineRule="auto"/>
      <w:ind w:left="2880"/>
    </w:pPr>
    <w:rPr>
      <w:rFonts w:eastAsiaTheme="majorEastAsia" w:cs="Arial"/>
      <w:sz w:val="24"/>
      <w:szCs w:val="24"/>
    </w:rPr>
  </w:style>
  <w:style w:type="paragraph" w:styleId="Avsenderadresse">
    <w:name w:val="envelope return"/>
    <w:basedOn w:val="Normal"/>
    <w:uiPriority w:val="99"/>
    <w:semiHidden/>
    <w:rsid w:val="00A35455"/>
    <w:pPr>
      <w:spacing w:after="0" w:line="240" w:lineRule="auto"/>
    </w:pPr>
    <w:rPr>
      <w:rFonts w:eastAsiaTheme="majorEastAsia" w:cs="Arial"/>
    </w:rPr>
  </w:style>
  <w:style w:type="character" w:styleId="Fulgthyperkobling">
    <w:name w:val="FollowedHyperlink"/>
    <w:basedOn w:val="Standardskriftforavsnitt"/>
    <w:uiPriority w:val="14"/>
    <w:semiHidden/>
    <w:rsid w:val="00A35455"/>
    <w:rPr>
      <w:color w:val="B2B2B2" w:themeColor="followedHyperlink"/>
      <w:u w:val="single"/>
      <w:lang w:val="nb-NO"/>
    </w:rPr>
  </w:style>
  <w:style w:type="paragraph" w:styleId="Bunntekst">
    <w:name w:val="footer"/>
    <w:basedOn w:val="Normal"/>
    <w:link w:val="BunntekstTegn"/>
    <w:uiPriority w:val="99"/>
    <w:rsid w:val="00A35455"/>
    <w:pPr>
      <w:spacing w:after="0" w:line="200" w:lineRule="atLeast"/>
    </w:pPr>
    <w:rPr>
      <w:sz w:val="12"/>
    </w:rPr>
  </w:style>
  <w:style w:type="character" w:customStyle="1" w:styleId="BunntekstTegn">
    <w:name w:val="Bunntekst Tegn"/>
    <w:basedOn w:val="Standardskriftforavsnitt"/>
    <w:link w:val="Bunntekst"/>
    <w:uiPriority w:val="99"/>
    <w:rsid w:val="00A35455"/>
    <w:rPr>
      <w:sz w:val="12"/>
      <w:lang w:val="nb-NO"/>
    </w:rPr>
  </w:style>
  <w:style w:type="character" w:styleId="Fotnotereferanse">
    <w:name w:val="footnote reference"/>
    <w:basedOn w:val="Standardskriftforavsnitt"/>
    <w:semiHidden/>
    <w:rsid w:val="00A35455"/>
    <w:rPr>
      <w:vertAlign w:val="superscript"/>
      <w:lang w:val="nb-NO"/>
    </w:rPr>
  </w:style>
  <w:style w:type="paragraph" w:styleId="Fotnotetekst">
    <w:name w:val="footnote text"/>
    <w:basedOn w:val="Normal"/>
    <w:link w:val="FotnotetekstTegn"/>
    <w:semiHidden/>
    <w:rsid w:val="00A35455"/>
    <w:pPr>
      <w:spacing w:after="0" w:line="200" w:lineRule="atLeast"/>
      <w:ind w:left="113" w:hanging="113"/>
    </w:pPr>
    <w:rPr>
      <w:sz w:val="16"/>
    </w:rPr>
  </w:style>
  <w:style w:type="character" w:customStyle="1" w:styleId="FotnotetekstTegn">
    <w:name w:val="Fotnotetekst Tegn"/>
    <w:basedOn w:val="Standardskriftforavsnitt"/>
    <w:link w:val="Fotnotetekst"/>
    <w:semiHidden/>
    <w:rsid w:val="00A35455"/>
    <w:rPr>
      <w:sz w:val="16"/>
      <w:lang w:val="nb-NO"/>
    </w:rPr>
  </w:style>
  <w:style w:type="table" w:styleId="Rutenettabell1lys">
    <w:name w:val="Grid Table 1 Light"/>
    <w:basedOn w:val="Vanligtabell"/>
    <w:uiPriority w:val="99"/>
    <w:rsid w:val="00A35455"/>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99"/>
    <w:rsid w:val="00A35455"/>
    <w:pPr>
      <w:spacing w:line="240" w:lineRule="auto"/>
    </w:pPr>
    <w:tblPr>
      <w:tblStyleRowBandSize w:val="1"/>
      <w:tblStyleColBandSize w:val="1"/>
      <w:tblBorders>
        <w:top w:val="single" w:sz="4" w:space="0" w:color="ABD19D" w:themeColor="accent1" w:themeTint="66"/>
        <w:left w:val="single" w:sz="4" w:space="0" w:color="ABD19D" w:themeColor="accent1" w:themeTint="66"/>
        <w:bottom w:val="single" w:sz="4" w:space="0" w:color="ABD19D" w:themeColor="accent1" w:themeTint="66"/>
        <w:right w:val="single" w:sz="4" w:space="0" w:color="ABD19D" w:themeColor="accent1" w:themeTint="66"/>
        <w:insideH w:val="single" w:sz="4" w:space="0" w:color="ABD19D" w:themeColor="accent1" w:themeTint="66"/>
        <w:insideV w:val="single" w:sz="4" w:space="0" w:color="ABD19D" w:themeColor="accent1" w:themeTint="66"/>
      </w:tblBorders>
    </w:tblPr>
    <w:tblStylePr w:type="firstRow">
      <w:rPr>
        <w:b/>
        <w:bCs/>
      </w:rPr>
      <w:tblPr/>
      <w:tcPr>
        <w:tcBorders>
          <w:bottom w:val="single" w:sz="12" w:space="0" w:color="81BA6B" w:themeColor="accent1" w:themeTint="99"/>
        </w:tcBorders>
      </w:tcPr>
    </w:tblStylePr>
    <w:tblStylePr w:type="lastRow">
      <w:rPr>
        <w:b/>
        <w:bCs/>
      </w:rPr>
      <w:tblPr/>
      <w:tcPr>
        <w:tcBorders>
          <w:top w:val="double" w:sz="2" w:space="0" w:color="81BA6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99"/>
    <w:rsid w:val="00A35455"/>
    <w:pPr>
      <w:spacing w:line="240" w:lineRule="auto"/>
    </w:pPr>
    <w:tblPr>
      <w:tblStyleRowBandSize w:val="1"/>
      <w:tblStyleColBandSize w:val="1"/>
      <w:tblBorders>
        <w:top w:val="single" w:sz="4" w:space="0" w:color="E4F3DE" w:themeColor="accent2" w:themeTint="66"/>
        <w:left w:val="single" w:sz="4" w:space="0" w:color="E4F3DE" w:themeColor="accent2" w:themeTint="66"/>
        <w:bottom w:val="single" w:sz="4" w:space="0" w:color="E4F3DE" w:themeColor="accent2" w:themeTint="66"/>
        <w:right w:val="single" w:sz="4" w:space="0" w:color="E4F3DE" w:themeColor="accent2" w:themeTint="66"/>
        <w:insideH w:val="single" w:sz="4" w:space="0" w:color="E4F3DE" w:themeColor="accent2" w:themeTint="66"/>
        <w:insideV w:val="single" w:sz="4" w:space="0" w:color="E4F3DE" w:themeColor="accent2" w:themeTint="66"/>
      </w:tblBorders>
    </w:tblPr>
    <w:tblStylePr w:type="firstRow">
      <w:rPr>
        <w:b/>
        <w:bCs/>
      </w:rPr>
      <w:tblPr/>
      <w:tcPr>
        <w:tcBorders>
          <w:bottom w:val="single" w:sz="12" w:space="0" w:color="D7EECE" w:themeColor="accent2" w:themeTint="99"/>
        </w:tcBorders>
      </w:tcPr>
    </w:tblStylePr>
    <w:tblStylePr w:type="lastRow">
      <w:rPr>
        <w:b/>
        <w:bCs/>
      </w:rPr>
      <w:tblPr/>
      <w:tcPr>
        <w:tcBorders>
          <w:top w:val="double" w:sz="2" w:space="0" w:color="D7EECE"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99"/>
    <w:rsid w:val="00A35455"/>
    <w:pPr>
      <w:spacing w:line="240" w:lineRule="auto"/>
    </w:pPr>
    <w:tblPr>
      <w:tblStyleRowBandSize w:val="1"/>
      <w:tblStyleColBandSize w:val="1"/>
      <w:tblBorders>
        <w:top w:val="single" w:sz="4" w:space="0" w:color="CFE5C7" w:themeColor="accent3" w:themeTint="66"/>
        <w:left w:val="single" w:sz="4" w:space="0" w:color="CFE5C7" w:themeColor="accent3" w:themeTint="66"/>
        <w:bottom w:val="single" w:sz="4" w:space="0" w:color="CFE5C7" w:themeColor="accent3" w:themeTint="66"/>
        <w:right w:val="single" w:sz="4" w:space="0" w:color="CFE5C7" w:themeColor="accent3" w:themeTint="66"/>
        <w:insideH w:val="single" w:sz="4" w:space="0" w:color="CFE5C7" w:themeColor="accent3" w:themeTint="66"/>
        <w:insideV w:val="single" w:sz="4" w:space="0" w:color="CFE5C7" w:themeColor="accent3" w:themeTint="66"/>
      </w:tblBorders>
    </w:tblPr>
    <w:tblStylePr w:type="firstRow">
      <w:rPr>
        <w:b/>
        <w:bCs/>
      </w:rPr>
      <w:tblPr/>
      <w:tcPr>
        <w:tcBorders>
          <w:bottom w:val="single" w:sz="12" w:space="0" w:color="B7D8AB" w:themeColor="accent3" w:themeTint="99"/>
        </w:tcBorders>
      </w:tcPr>
    </w:tblStylePr>
    <w:tblStylePr w:type="lastRow">
      <w:rPr>
        <w:b/>
        <w:bCs/>
      </w:rPr>
      <w:tblPr/>
      <w:tcPr>
        <w:tcBorders>
          <w:top w:val="double" w:sz="2" w:space="0" w:color="B7D8A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99"/>
    <w:rsid w:val="00A35455"/>
    <w:pPr>
      <w:spacing w:line="240" w:lineRule="auto"/>
    </w:pPr>
    <w:tblPr>
      <w:tblStyleRowBandSize w:val="1"/>
      <w:tblStyleColBandSize w:val="1"/>
      <w:tblBorders>
        <w:top w:val="single" w:sz="4" w:space="0" w:color="9F9F9F" w:themeColor="accent4" w:themeTint="66"/>
        <w:left w:val="single" w:sz="4" w:space="0" w:color="9F9F9F" w:themeColor="accent4" w:themeTint="66"/>
        <w:bottom w:val="single" w:sz="4" w:space="0" w:color="9F9F9F" w:themeColor="accent4" w:themeTint="66"/>
        <w:right w:val="single" w:sz="4" w:space="0" w:color="9F9F9F" w:themeColor="accent4" w:themeTint="66"/>
        <w:insideH w:val="single" w:sz="4" w:space="0" w:color="9F9F9F" w:themeColor="accent4" w:themeTint="66"/>
        <w:insideV w:val="single" w:sz="4" w:space="0" w:color="9F9F9F" w:themeColor="accent4" w:themeTint="66"/>
      </w:tblBorders>
    </w:tblPr>
    <w:tblStylePr w:type="firstRow">
      <w:rPr>
        <w:b/>
        <w:bCs/>
      </w:rPr>
      <w:tblPr/>
      <w:tcPr>
        <w:tcBorders>
          <w:bottom w:val="single" w:sz="12" w:space="0" w:color="707070" w:themeColor="accent4" w:themeTint="99"/>
        </w:tcBorders>
      </w:tcPr>
    </w:tblStylePr>
    <w:tblStylePr w:type="lastRow">
      <w:rPr>
        <w:b/>
        <w:bCs/>
      </w:rPr>
      <w:tblPr/>
      <w:tcPr>
        <w:tcBorders>
          <w:top w:val="double" w:sz="2" w:space="0" w:color="707070"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99"/>
    <w:rsid w:val="00A35455"/>
    <w:pPr>
      <w:spacing w:line="240" w:lineRule="auto"/>
    </w:pPr>
    <w:tblPr>
      <w:tblStyleRowBandSize w:val="1"/>
      <w:tblStyleColBandSize w:val="1"/>
      <w:tblBorders>
        <w:top w:val="single" w:sz="4" w:space="0" w:color="F3F3F3" w:themeColor="accent5" w:themeTint="66"/>
        <w:left w:val="single" w:sz="4" w:space="0" w:color="F3F3F3" w:themeColor="accent5" w:themeTint="66"/>
        <w:bottom w:val="single" w:sz="4" w:space="0" w:color="F3F3F3" w:themeColor="accent5" w:themeTint="66"/>
        <w:right w:val="single" w:sz="4" w:space="0" w:color="F3F3F3" w:themeColor="accent5" w:themeTint="66"/>
        <w:insideH w:val="single" w:sz="4" w:space="0" w:color="F3F3F3" w:themeColor="accent5" w:themeTint="66"/>
        <w:insideV w:val="single" w:sz="4" w:space="0" w:color="F3F3F3" w:themeColor="accent5" w:themeTint="66"/>
      </w:tblBorders>
    </w:tblPr>
    <w:tblStylePr w:type="firstRow">
      <w:rPr>
        <w:b/>
        <w:bCs/>
      </w:rPr>
      <w:tblPr/>
      <w:tcPr>
        <w:tcBorders>
          <w:bottom w:val="single" w:sz="12" w:space="0" w:color="EDEDED" w:themeColor="accent5" w:themeTint="99"/>
        </w:tcBorders>
      </w:tcPr>
    </w:tblStylePr>
    <w:tblStylePr w:type="lastRow">
      <w:rPr>
        <w:b/>
        <w:bCs/>
      </w:rPr>
      <w:tblPr/>
      <w:tcPr>
        <w:tcBorders>
          <w:top w:val="double" w:sz="2" w:space="0" w:color="EDEDED"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99"/>
    <w:rsid w:val="00A35455"/>
    <w:pPr>
      <w:spacing w:line="240" w:lineRule="auto"/>
    </w:pPr>
    <w:tblPr>
      <w:tblStyleRowBandSize w:val="1"/>
      <w:tblStyleColBandSize w:val="1"/>
      <w:tblBorders>
        <w:top w:val="single" w:sz="4" w:space="0" w:color="E0E0E0" w:themeColor="accent6" w:themeTint="66"/>
        <w:left w:val="single" w:sz="4" w:space="0" w:color="E0E0E0" w:themeColor="accent6" w:themeTint="66"/>
        <w:bottom w:val="single" w:sz="4" w:space="0" w:color="E0E0E0" w:themeColor="accent6" w:themeTint="66"/>
        <w:right w:val="single" w:sz="4" w:space="0" w:color="E0E0E0" w:themeColor="accent6" w:themeTint="66"/>
        <w:insideH w:val="single" w:sz="4" w:space="0" w:color="E0E0E0" w:themeColor="accent6" w:themeTint="66"/>
        <w:insideV w:val="single" w:sz="4" w:space="0" w:color="E0E0E0" w:themeColor="accent6" w:themeTint="66"/>
      </w:tblBorders>
    </w:tblPr>
    <w:tblStylePr w:type="firstRow">
      <w:rPr>
        <w:b/>
        <w:bCs/>
      </w:rPr>
      <w:tblPr/>
      <w:tcPr>
        <w:tcBorders>
          <w:bottom w:val="single" w:sz="12" w:space="0" w:color="D0D0D0" w:themeColor="accent6" w:themeTint="99"/>
        </w:tcBorders>
      </w:tcPr>
    </w:tblStylePr>
    <w:tblStylePr w:type="lastRow">
      <w:rPr>
        <w:b/>
        <w:bCs/>
      </w:rPr>
      <w:tblPr/>
      <w:tcPr>
        <w:tcBorders>
          <w:top w:val="double" w:sz="2" w:space="0" w:color="D0D0D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99"/>
    <w:rsid w:val="00A35455"/>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99"/>
    <w:rsid w:val="00A35455"/>
    <w:pPr>
      <w:spacing w:line="240" w:lineRule="auto"/>
    </w:pPr>
    <w:tblPr>
      <w:tblStyleRowBandSize w:val="1"/>
      <w:tblStyleColBandSize w:val="1"/>
      <w:tblBorders>
        <w:top w:val="single" w:sz="2" w:space="0" w:color="81BA6B" w:themeColor="accent1" w:themeTint="99"/>
        <w:bottom w:val="single" w:sz="2" w:space="0" w:color="81BA6B" w:themeColor="accent1" w:themeTint="99"/>
        <w:insideH w:val="single" w:sz="2" w:space="0" w:color="81BA6B" w:themeColor="accent1" w:themeTint="99"/>
        <w:insideV w:val="single" w:sz="2" w:space="0" w:color="81BA6B" w:themeColor="accent1" w:themeTint="99"/>
      </w:tblBorders>
    </w:tblPr>
    <w:tblStylePr w:type="firstRow">
      <w:rPr>
        <w:b/>
        <w:bCs/>
      </w:rPr>
      <w:tblPr/>
      <w:tcPr>
        <w:tcBorders>
          <w:top w:val="nil"/>
          <w:bottom w:val="single" w:sz="12" w:space="0" w:color="81BA6B" w:themeColor="accent1" w:themeTint="99"/>
          <w:insideH w:val="nil"/>
          <w:insideV w:val="nil"/>
        </w:tcBorders>
        <w:shd w:val="clear" w:color="auto" w:fill="FFFFFF" w:themeFill="background1"/>
      </w:tcPr>
    </w:tblStylePr>
    <w:tblStylePr w:type="lastRow">
      <w:rPr>
        <w:b/>
        <w:bCs/>
      </w:rPr>
      <w:tblPr/>
      <w:tcPr>
        <w:tcBorders>
          <w:top w:val="double" w:sz="2" w:space="0" w:color="81BA6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Rutenettabell2uthevingsfarge2">
    <w:name w:val="Grid Table 2 Accent 2"/>
    <w:basedOn w:val="Vanligtabell"/>
    <w:uiPriority w:val="99"/>
    <w:rsid w:val="00A35455"/>
    <w:pPr>
      <w:spacing w:line="240" w:lineRule="auto"/>
    </w:pPr>
    <w:tblPr>
      <w:tblStyleRowBandSize w:val="1"/>
      <w:tblStyleColBandSize w:val="1"/>
      <w:tblBorders>
        <w:top w:val="single" w:sz="2" w:space="0" w:color="D7EECE" w:themeColor="accent2" w:themeTint="99"/>
        <w:bottom w:val="single" w:sz="2" w:space="0" w:color="D7EECE" w:themeColor="accent2" w:themeTint="99"/>
        <w:insideH w:val="single" w:sz="2" w:space="0" w:color="D7EECE" w:themeColor="accent2" w:themeTint="99"/>
        <w:insideV w:val="single" w:sz="2" w:space="0" w:color="D7EECE" w:themeColor="accent2" w:themeTint="99"/>
      </w:tblBorders>
    </w:tblPr>
    <w:tblStylePr w:type="firstRow">
      <w:rPr>
        <w:b/>
        <w:bCs/>
      </w:rPr>
      <w:tblPr/>
      <w:tcPr>
        <w:tcBorders>
          <w:top w:val="nil"/>
          <w:bottom w:val="single" w:sz="12" w:space="0" w:color="D7EECE" w:themeColor="accent2" w:themeTint="99"/>
          <w:insideH w:val="nil"/>
          <w:insideV w:val="nil"/>
        </w:tcBorders>
        <w:shd w:val="clear" w:color="auto" w:fill="FFFFFF" w:themeFill="background1"/>
      </w:tcPr>
    </w:tblStylePr>
    <w:tblStylePr w:type="lastRow">
      <w:rPr>
        <w:b/>
        <w:bCs/>
      </w:rPr>
      <w:tblPr/>
      <w:tcPr>
        <w:tcBorders>
          <w:top w:val="double" w:sz="2" w:space="0" w:color="D7EEC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Rutenettabell2uthevingsfarge3">
    <w:name w:val="Grid Table 2 Accent 3"/>
    <w:basedOn w:val="Vanligtabell"/>
    <w:uiPriority w:val="99"/>
    <w:rsid w:val="00A35455"/>
    <w:pPr>
      <w:spacing w:line="240" w:lineRule="auto"/>
    </w:pPr>
    <w:tblPr>
      <w:tblStyleRowBandSize w:val="1"/>
      <w:tblStyleColBandSize w:val="1"/>
      <w:tblBorders>
        <w:top w:val="single" w:sz="2" w:space="0" w:color="B7D8AB" w:themeColor="accent3" w:themeTint="99"/>
        <w:bottom w:val="single" w:sz="2" w:space="0" w:color="B7D8AB" w:themeColor="accent3" w:themeTint="99"/>
        <w:insideH w:val="single" w:sz="2" w:space="0" w:color="B7D8AB" w:themeColor="accent3" w:themeTint="99"/>
        <w:insideV w:val="single" w:sz="2" w:space="0" w:color="B7D8AB" w:themeColor="accent3" w:themeTint="99"/>
      </w:tblBorders>
    </w:tblPr>
    <w:tblStylePr w:type="firstRow">
      <w:rPr>
        <w:b/>
        <w:bCs/>
      </w:rPr>
      <w:tblPr/>
      <w:tcPr>
        <w:tcBorders>
          <w:top w:val="nil"/>
          <w:bottom w:val="single" w:sz="12" w:space="0" w:color="B7D8AB" w:themeColor="accent3" w:themeTint="99"/>
          <w:insideH w:val="nil"/>
          <w:insideV w:val="nil"/>
        </w:tcBorders>
        <w:shd w:val="clear" w:color="auto" w:fill="FFFFFF" w:themeFill="background1"/>
      </w:tcPr>
    </w:tblStylePr>
    <w:tblStylePr w:type="lastRow">
      <w:rPr>
        <w:b/>
        <w:bCs/>
      </w:rPr>
      <w:tblPr/>
      <w:tcPr>
        <w:tcBorders>
          <w:top w:val="double" w:sz="2" w:space="0" w:color="B7D8A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Rutenettabell2uthevingsfarge4">
    <w:name w:val="Grid Table 2 Accent 4"/>
    <w:basedOn w:val="Vanligtabell"/>
    <w:uiPriority w:val="99"/>
    <w:rsid w:val="00A35455"/>
    <w:pPr>
      <w:spacing w:line="240" w:lineRule="auto"/>
    </w:pPr>
    <w:tblPr>
      <w:tblStyleRowBandSize w:val="1"/>
      <w:tblStyleColBandSize w:val="1"/>
      <w:tblBorders>
        <w:top w:val="single" w:sz="2" w:space="0" w:color="707070" w:themeColor="accent4" w:themeTint="99"/>
        <w:bottom w:val="single" w:sz="2" w:space="0" w:color="707070" w:themeColor="accent4" w:themeTint="99"/>
        <w:insideH w:val="single" w:sz="2" w:space="0" w:color="707070" w:themeColor="accent4" w:themeTint="99"/>
        <w:insideV w:val="single" w:sz="2" w:space="0" w:color="707070" w:themeColor="accent4" w:themeTint="99"/>
      </w:tblBorders>
    </w:tblPr>
    <w:tblStylePr w:type="firstRow">
      <w:rPr>
        <w:b/>
        <w:bCs/>
      </w:rPr>
      <w:tblPr/>
      <w:tcPr>
        <w:tcBorders>
          <w:top w:val="nil"/>
          <w:bottom w:val="single" w:sz="12" w:space="0" w:color="707070" w:themeColor="accent4" w:themeTint="99"/>
          <w:insideH w:val="nil"/>
          <w:insideV w:val="nil"/>
        </w:tcBorders>
        <w:shd w:val="clear" w:color="auto" w:fill="FFFFFF" w:themeFill="background1"/>
      </w:tcPr>
    </w:tblStylePr>
    <w:tblStylePr w:type="lastRow">
      <w:rPr>
        <w:b/>
        <w:bCs/>
      </w:rPr>
      <w:tblPr/>
      <w:tcPr>
        <w:tcBorders>
          <w:top w:val="double" w:sz="2" w:space="0" w:color="707070"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Rutenettabell2uthevingsfarge5">
    <w:name w:val="Grid Table 2 Accent 5"/>
    <w:basedOn w:val="Vanligtabell"/>
    <w:uiPriority w:val="99"/>
    <w:rsid w:val="00A35455"/>
    <w:pPr>
      <w:spacing w:line="240" w:lineRule="auto"/>
    </w:pPr>
    <w:tblPr>
      <w:tblStyleRowBandSize w:val="1"/>
      <w:tblStyleColBandSize w:val="1"/>
      <w:tblBorders>
        <w:top w:val="single" w:sz="2" w:space="0" w:color="EDEDED" w:themeColor="accent5" w:themeTint="99"/>
        <w:bottom w:val="single" w:sz="2" w:space="0" w:color="EDEDED" w:themeColor="accent5" w:themeTint="99"/>
        <w:insideH w:val="single" w:sz="2" w:space="0" w:color="EDEDED" w:themeColor="accent5" w:themeTint="99"/>
        <w:insideV w:val="single" w:sz="2" w:space="0" w:color="EDEDED" w:themeColor="accent5" w:themeTint="99"/>
      </w:tblBorders>
    </w:tblPr>
    <w:tblStylePr w:type="firstRow">
      <w:rPr>
        <w:b/>
        <w:bCs/>
      </w:rPr>
      <w:tblPr/>
      <w:tcPr>
        <w:tcBorders>
          <w:top w:val="nil"/>
          <w:bottom w:val="single" w:sz="12" w:space="0" w:color="EDEDED" w:themeColor="accent5" w:themeTint="99"/>
          <w:insideH w:val="nil"/>
          <w:insideV w:val="nil"/>
        </w:tcBorders>
        <w:shd w:val="clear" w:color="auto" w:fill="FFFFFF" w:themeFill="background1"/>
      </w:tcPr>
    </w:tblStylePr>
    <w:tblStylePr w:type="lastRow">
      <w:rPr>
        <w:b/>
        <w:bCs/>
      </w:rPr>
      <w:tblPr/>
      <w:tcPr>
        <w:tcBorders>
          <w:top w:val="double" w:sz="2" w:space="0" w:color="EDEDE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Rutenettabell2uthevingsfarge6">
    <w:name w:val="Grid Table 2 Accent 6"/>
    <w:basedOn w:val="Vanligtabell"/>
    <w:uiPriority w:val="99"/>
    <w:rsid w:val="00A35455"/>
    <w:pPr>
      <w:spacing w:line="240" w:lineRule="auto"/>
    </w:pPr>
    <w:tblPr>
      <w:tblStyleRowBandSize w:val="1"/>
      <w:tblStyleColBandSize w:val="1"/>
      <w:tblBorders>
        <w:top w:val="single" w:sz="2" w:space="0" w:color="D0D0D0" w:themeColor="accent6" w:themeTint="99"/>
        <w:bottom w:val="single" w:sz="2" w:space="0" w:color="D0D0D0" w:themeColor="accent6" w:themeTint="99"/>
        <w:insideH w:val="single" w:sz="2" w:space="0" w:color="D0D0D0" w:themeColor="accent6" w:themeTint="99"/>
        <w:insideV w:val="single" w:sz="2" w:space="0" w:color="D0D0D0" w:themeColor="accent6" w:themeTint="99"/>
      </w:tblBorders>
    </w:tblPr>
    <w:tblStylePr w:type="firstRow">
      <w:rPr>
        <w:b/>
        <w:bCs/>
      </w:rPr>
      <w:tblPr/>
      <w:tcPr>
        <w:tcBorders>
          <w:top w:val="nil"/>
          <w:bottom w:val="single" w:sz="12" w:space="0" w:color="D0D0D0" w:themeColor="accent6" w:themeTint="99"/>
          <w:insideH w:val="nil"/>
          <w:insideV w:val="nil"/>
        </w:tcBorders>
        <w:shd w:val="clear" w:color="auto" w:fill="FFFFFF" w:themeFill="background1"/>
      </w:tcPr>
    </w:tblStylePr>
    <w:tblStylePr w:type="lastRow">
      <w:rPr>
        <w:b/>
        <w:bCs/>
      </w:rPr>
      <w:tblPr/>
      <w:tcPr>
        <w:tcBorders>
          <w:top w:val="double" w:sz="2" w:space="0" w:color="D0D0D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Rutenettabell3">
    <w:name w:val="Grid Table 3"/>
    <w:basedOn w:val="Vanligtabell"/>
    <w:uiPriority w:val="99"/>
    <w:rsid w:val="00A3545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99"/>
    <w:rsid w:val="00A35455"/>
    <w:pPr>
      <w:spacing w:line="240" w:lineRule="auto"/>
    </w:p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8CD" w:themeFill="accent1" w:themeFillTint="33"/>
      </w:tcPr>
    </w:tblStylePr>
    <w:tblStylePr w:type="band1Horz">
      <w:tblPr/>
      <w:tcPr>
        <w:shd w:val="clear" w:color="auto" w:fill="D4E8CD" w:themeFill="accent1" w:themeFillTint="33"/>
      </w:tcPr>
    </w:tblStylePr>
    <w:tblStylePr w:type="neCell">
      <w:tblPr/>
      <w:tcPr>
        <w:tcBorders>
          <w:bottom w:val="single" w:sz="4" w:space="0" w:color="81BA6B" w:themeColor="accent1" w:themeTint="99"/>
        </w:tcBorders>
      </w:tcPr>
    </w:tblStylePr>
    <w:tblStylePr w:type="nwCell">
      <w:tblPr/>
      <w:tcPr>
        <w:tcBorders>
          <w:bottom w:val="single" w:sz="4" w:space="0" w:color="81BA6B" w:themeColor="accent1" w:themeTint="99"/>
        </w:tcBorders>
      </w:tcPr>
    </w:tblStylePr>
    <w:tblStylePr w:type="seCell">
      <w:tblPr/>
      <w:tcPr>
        <w:tcBorders>
          <w:top w:val="single" w:sz="4" w:space="0" w:color="81BA6B" w:themeColor="accent1" w:themeTint="99"/>
        </w:tcBorders>
      </w:tcPr>
    </w:tblStylePr>
    <w:tblStylePr w:type="swCell">
      <w:tblPr/>
      <w:tcPr>
        <w:tcBorders>
          <w:top w:val="single" w:sz="4" w:space="0" w:color="81BA6B" w:themeColor="accent1" w:themeTint="99"/>
        </w:tcBorders>
      </w:tcPr>
    </w:tblStylePr>
  </w:style>
  <w:style w:type="table" w:styleId="Rutenettabell3uthevingsfarge2">
    <w:name w:val="Grid Table 3 Accent 2"/>
    <w:basedOn w:val="Vanligtabell"/>
    <w:uiPriority w:val="99"/>
    <w:rsid w:val="00A35455"/>
    <w:pPr>
      <w:spacing w:line="240" w:lineRule="auto"/>
    </w:p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9EE" w:themeFill="accent2" w:themeFillTint="33"/>
      </w:tcPr>
    </w:tblStylePr>
    <w:tblStylePr w:type="band1Horz">
      <w:tblPr/>
      <w:tcPr>
        <w:shd w:val="clear" w:color="auto" w:fill="F1F9EE" w:themeFill="accent2" w:themeFillTint="33"/>
      </w:tcPr>
    </w:tblStylePr>
    <w:tblStylePr w:type="neCell">
      <w:tblPr/>
      <w:tcPr>
        <w:tcBorders>
          <w:bottom w:val="single" w:sz="4" w:space="0" w:color="D7EECE" w:themeColor="accent2" w:themeTint="99"/>
        </w:tcBorders>
      </w:tcPr>
    </w:tblStylePr>
    <w:tblStylePr w:type="nwCell">
      <w:tblPr/>
      <w:tcPr>
        <w:tcBorders>
          <w:bottom w:val="single" w:sz="4" w:space="0" w:color="D7EECE" w:themeColor="accent2" w:themeTint="99"/>
        </w:tcBorders>
      </w:tcPr>
    </w:tblStylePr>
    <w:tblStylePr w:type="seCell">
      <w:tblPr/>
      <w:tcPr>
        <w:tcBorders>
          <w:top w:val="single" w:sz="4" w:space="0" w:color="D7EECE" w:themeColor="accent2" w:themeTint="99"/>
        </w:tcBorders>
      </w:tcPr>
    </w:tblStylePr>
    <w:tblStylePr w:type="swCell">
      <w:tblPr/>
      <w:tcPr>
        <w:tcBorders>
          <w:top w:val="single" w:sz="4" w:space="0" w:color="D7EECE" w:themeColor="accent2" w:themeTint="99"/>
        </w:tcBorders>
      </w:tcPr>
    </w:tblStylePr>
  </w:style>
  <w:style w:type="table" w:styleId="Rutenettabell3uthevingsfarge3">
    <w:name w:val="Grid Table 3 Accent 3"/>
    <w:basedOn w:val="Vanligtabell"/>
    <w:uiPriority w:val="99"/>
    <w:rsid w:val="00A35455"/>
    <w:pPr>
      <w:spacing w:line="240" w:lineRule="auto"/>
    </w:p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2E3" w:themeFill="accent3" w:themeFillTint="33"/>
      </w:tcPr>
    </w:tblStylePr>
    <w:tblStylePr w:type="band1Horz">
      <w:tblPr/>
      <w:tcPr>
        <w:shd w:val="clear" w:color="auto" w:fill="E7F2E3" w:themeFill="accent3" w:themeFillTint="33"/>
      </w:tcPr>
    </w:tblStylePr>
    <w:tblStylePr w:type="neCell">
      <w:tblPr/>
      <w:tcPr>
        <w:tcBorders>
          <w:bottom w:val="single" w:sz="4" w:space="0" w:color="B7D8AB" w:themeColor="accent3" w:themeTint="99"/>
        </w:tcBorders>
      </w:tcPr>
    </w:tblStylePr>
    <w:tblStylePr w:type="nwCell">
      <w:tblPr/>
      <w:tcPr>
        <w:tcBorders>
          <w:bottom w:val="single" w:sz="4" w:space="0" w:color="B7D8AB" w:themeColor="accent3" w:themeTint="99"/>
        </w:tcBorders>
      </w:tcPr>
    </w:tblStylePr>
    <w:tblStylePr w:type="seCell">
      <w:tblPr/>
      <w:tcPr>
        <w:tcBorders>
          <w:top w:val="single" w:sz="4" w:space="0" w:color="B7D8AB" w:themeColor="accent3" w:themeTint="99"/>
        </w:tcBorders>
      </w:tcPr>
    </w:tblStylePr>
    <w:tblStylePr w:type="swCell">
      <w:tblPr/>
      <w:tcPr>
        <w:tcBorders>
          <w:top w:val="single" w:sz="4" w:space="0" w:color="B7D8AB" w:themeColor="accent3" w:themeTint="99"/>
        </w:tcBorders>
      </w:tcPr>
    </w:tblStylePr>
  </w:style>
  <w:style w:type="table" w:styleId="Rutenettabell3uthevingsfarge4">
    <w:name w:val="Grid Table 3 Accent 4"/>
    <w:basedOn w:val="Vanligtabell"/>
    <w:uiPriority w:val="99"/>
    <w:rsid w:val="00A35455"/>
    <w:pPr>
      <w:spacing w:line="240" w:lineRule="auto"/>
    </w:p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CF" w:themeFill="accent4" w:themeFillTint="33"/>
      </w:tcPr>
    </w:tblStylePr>
    <w:tblStylePr w:type="band1Horz">
      <w:tblPr/>
      <w:tcPr>
        <w:shd w:val="clear" w:color="auto" w:fill="CFCFCF" w:themeFill="accent4" w:themeFillTint="33"/>
      </w:tcPr>
    </w:tblStylePr>
    <w:tblStylePr w:type="neCell">
      <w:tblPr/>
      <w:tcPr>
        <w:tcBorders>
          <w:bottom w:val="single" w:sz="4" w:space="0" w:color="707070" w:themeColor="accent4" w:themeTint="99"/>
        </w:tcBorders>
      </w:tcPr>
    </w:tblStylePr>
    <w:tblStylePr w:type="nwCell">
      <w:tblPr/>
      <w:tcPr>
        <w:tcBorders>
          <w:bottom w:val="single" w:sz="4" w:space="0" w:color="707070" w:themeColor="accent4" w:themeTint="99"/>
        </w:tcBorders>
      </w:tcPr>
    </w:tblStylePr>
    <w:tblStylePr w:type="seCell">
      <w:tblPr/>
      <w:tcPr>
        <w:tcBorders>
          <w:top w:val="single" w:sz="4" w:space="0" w:color="707070" w:themeColor="accent4" w:themeTint="99"/>
        </w:tcBorders>
      </w:tcPr>
    </w:tblStylePr>
    <w:tblStylePr w:type="swCell">
      <w:tblPr/>
      <w:tcPr>
        <w:tcBorders>
          <w:top w:val="single" w:sz="4" w:space="0" w:color="707070" w:themeColor="accent4" w:themeTint="99"/>
        </w:tcBorders>
      </w:tcPr>
    </w:tblStylePr>
  </w:style>
  <w:style w:type="table" w:styleId="Rutenettabell3uthevingsfarge5">
    <w:name w:val="Grid Table 3 Accent 5"/>
    <w:basedOn w:val="Vanligtabell"/>
    <w:uiPriority w:val="99"/>
    <w:rsid w:val="00A35455"/>
    <w:pPr>
      <w:spacing w:line="240" w:lineRule="auto"/>
    </w:p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9F9" w:themeFill="accent5" w:themeFillTint="33"/>
      </w:tcPr>
    </w:tblStylePr>
    <w:tblStylePr w:type="band1Horz">
      <w:tblPr/>
      <w:tcPr>
        <w:shd w:val="clear" w:color="auto" w:fill="F9F9F9" w:themeFill="accent5" w:themeFillTint="33"/>
      </w:tcPr>
    </w:tblStylePr>
    <w:tblStylePr w:type="neCell">
      <w:tblPr/>
      <w:tcPr>
        <w:tcBorders>
          <w:bottom w:val="single" w:sz="4" w:space="0" w:color="EDEDED" w:themeColor="accent5" w:themeTint="99"/>
        </w:tcBorders>
      </w:tcPr>
    </w:tblStylePr>
    <w:tblStylePr w:type="nwCell">
      <w:tblPr/>
      <w:tcPr>
        <w:tcBorders>
          <w:bottom w:val="single" w:sz="4" w:space="0" w:color="EDEDED" w:themeColor="accent5" w:themeTint="99"/>
        </w:tcBorders>
      </w:tcPr>
    </w:tblStylePr>
    <w:tblStylePr w:type="seCell">
      <w:tblPr/>
      <w:tcPr>
        <w:tcBorders>
          <w:top w:val="single" w:sz="4" w:space="0" w:color="EDEDED" w:themeColor="accent5" w:themeTint="99"/>
        </w:tcBorders>
      </w:tcPr>
    </w:tblStylePr>
    <w:tblStylePr w:type="swCell">
      <w:tblPr/>
      <w:tcPr>
        <w:tcBorders>
          <w:top w:val="single" w:sz="4" w:space="0" w:color="EDEDED" w:themeColor="accent5" w:themeTint="99"/>
        </w:tcBorders>
      </w:tcPr>
    </w:tblStylePr>
  </w:style>
  <w:style w:type="table" w:styleId="Rutenettabell3uthevingsfarge6">
    <w:name w:val="Grid Table 3 Accent 6"/>
    <w:basedOn w:val="Vanligtabell"/>
    <w:uiPriority w:val="99"/>
    <w:rsid w:val="00A35455"/>
    <w:pPr>
      <w:spacing w:line="240" w:lineRule="auto"/>
    </w:p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FEF" w:themeFill="accent6" w:themeFillTint="33"/>
      </w:tcPr>
    </w:tblStylePr>
    <w:tblStylePr w:type="band1Horz">
      <w:tblPr/>
      <w:tcPr>
        <w:shd w:val="clear" w:color="auto" w:fill="EFEFEF" w:themeFill="accent6" w:themeFillTint="33"/>
      </w:tcPr>
    </w:tblStylePr>
    <w:tblStylePr w:type="neCell">
      <w:tblPr/>
      <w:tcPr>
        <w:tcBorders>
          <w:bottom w:val="single" w:sz="4" w:space="0" w:color="D0D0D0" w:themeColor="accent6" w:themeTint="99"/>
        </w:tcBorders>
      </w:tcPr>
    </w:tblStylePr>
    <w:tblStylePr w:type="nwCell">
      <w:tblPr/>
      <w:tcPr>
        <w:tcBorders>
          <w:bottom w:val="single" w:sz="4" w:space="0" w:color="D0D0D0" w:themeColor="accent6" w:themeTint="99"/>
        </w:tcBorders>
      </w:tcPr>
    </w:tblStylePr>
    <w:tblStylePr w:type="seCell">
      <w:tblPr/>
      <w:tcPr>
        <w:tcBorders>
          <w:top w:val="single" w:sz="4" w:space="0" w:color="D0D0D0" w:themeColor="accent6" w:themeTint="99"/>
        </w:tcBorders>
      </w:tcPr>
    </w:tblStylePr>
    <w:tblStylePr w:type="swCell">
      <w:tblPr/>
      <w:tcPr>
        <w:tcBorders>
          <w:top w:val="single" w:sz="4" w:space="0" w:color="D0D0D0" w:themeColor="accent6" w:themeTint="99"/>
        </w:tcBorders>
      </w:tcPr>
    </w:tblStylePr>
  </w:style>
  <w:style w:type="table" w:styleId="Rutenettabell4">
    <w:name w:val="Grid Table 4"/>
    <w:basedOn w:val="Vanligtabell"/>
    <w:uiPriority w:val="99"/>
    <w:rsid w:val="00A3545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99"/>
    <w:rsid w:val="00A35455"/>
    <w:pPr>
      <w:spacing w:line="240" w:lineRule="auto"/>
    </w:p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color w:val="FFFFFF" w:themeColor="background1"/>
      </w:rPr>
      <w:tblPr/>
      <w:tcPr>
        <w:tcBorders>
          <w:top w:val="single" w:sz="4" w:space="0" w:color="3F6730" w:themeColor="accent1"/>
          <w:left w:val="single" w:sz="4" w:space="0" w:color="3F6730" w:themeColor="accent1"/>
          <w:bottom w:val="single" w:sz="4" w:space="0" w:color="3F6730" w:themeColor="accent1"/>
          <w:right w:val="single" w:sz="4" w:space="0" w:color="3F6730" w:themeColor="accent1"/>
          <w:insideH w:val="nil"/>
          <w:insideV w:val="nil"/>
        </w:tcBorders>
        <w:shd w:val="clear" w:color="auto" w:fill="3F6730" w:themeFill="accent1"/>
      </w:tcPr>
    </w:tblStylePr>
    <w:tblStylePr w:type="lastRow">
      <w:rPr>
        <w:b/>
        <w:bCs/>
      </w:rPr>
      <w:tblPr/>
      <w:tcPr>
        <w:tcBorders>
          <w:top w:val="double" w:sz="4" w:space="0" w:color="3F6730" w:themeColor="accent1"/>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Rutenettabell4uthevingsfarge2">
    <w:name w:val="Grid Table 4 Accent 2"/>
    <w:basedOn w:val="Vanligtabell"/>
    <w:uiPriority w:val="99"/>
    <w:rsid w:val="00A35455"/>
    <w:pPr>
      <w:spacing w:line="240" w:lineRule="auto"/>
    </w:p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color w:val="FFFFFF" w:themeColor="background1"/>
      </w:rPr>
      <w:tblPr/>
      <w:tcPr>
        <w:tcBorders>
          <w:top w:val="single" w:sz="4" w:space="0" w:color="BDE3AF" w:themeColor="accent2"/>
          <w:left w:val="single" w:sz="4" w:space="0" w:color="BDE3AF" w:themeColor="accent2"/>
          <w:bottom w:val="single" w:sz="4" w:space="0" w:color="BDE3AF" w:themeColor="accent2"/>
          <w:right w:val="single" w:sz="4" w:space="0" w:color="BDE3AF" w:themeColor="accent2"/>
          <w:insideH w:val="nil"/>
          <w:insideV w:val="nil"/>
        </w:tcBorders>
        <w:shd w:val="clear" w:color="auto" w:fill="BDE3AF" w:themeFill="accent2"/>
      </w:tcPr>
    </w:tblStylePr>
    <w:tblStylePr w:type="lastRow">
      <w:rPr>
        <w:b/>
        <w:bCs/>
      </w:rPr>
      <w:tblPr/>
      <w:tcPr>
        <w:tcBorders>
          <w:top w:val="double" w:sz="4" w:space="0" w:color="BDE3AF" w:themeColor="accent2"/>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Rutenettabell4uthevingsfarge3">
    <w:name w:val="Grid Table 4 Accent 3"/>
    <w:basedOn w:val="Vanligtabell"/>
    <w:uiPriority w:val="99"/>
    <w:rsid w:val="00A35455"/>
    <w:pPr>
      <w:spacing w:line="240" w:lineRule="auto"/>
    </w:p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color w:val="FFFFFF" w:themeColor="background1"/>
      </w:rPr>
      <w:tblPr/>
      <w:tcPr>
        <w:tcBorders>
          <w:top w:val="single" w:sz="4" w:space="0" w:color="87BE73" w:themeColor="accent3"/>
          <w:left w:val="single" w:sz="4" w:space="0" w:color="87BE73" w:themeColor="accent3"/>
          <w:bottom w:val="single" w:sz="4" w:space="0" w:color="87BE73" w:themeColor="accent3"/>
          <w:right w:val="single" w:sz="4" w:space="0" w:color="87BE73" w:themeColor="accent3"/>
          <w:insideH w:val="nil"/>
          <w:insideV w:val="nil"/>
        </w:tcBorders>
        <w:shd w:val="clear" w:color="auto" w:fill="87BE73" w:themeFill="accent3"/>
      </w:tcPr>
    </w:tblStylePr>
    <w:tblStylePr w:type="lastRow">
      <w:rPr>
        <w:b/>
        <w:bCs/>
      </w:rPr>
      <w:tblPr/>
      <w:tcPr>
        <w:tcBorders>
          <w:top w:val="double" w:sz="4" w:space="0" w:color="87BE73" w:themeColor="accent3"/>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Rutenettabell4uthevingsfarge4">
    <w:name w:val="Grid Table 4 Accent 4"/>
    <w:basedOn w:val="Vanligtabell"/>
    <w:uiPriority w:val="99"/>
    <w:rsid w:val="00A35455"/>
    <w:pPr>
      <w:spacing w:line="240" w:lineRule="auto"/>
    </w:p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color w:val="FFFFFF" w:themeColor="background1"/>
      </w:rPr>
      <w:tblPr/>
      <w:tcPr>
        <w:tcBorders>
          <w:top w:val="single" w:sz="4" w:space="0" w:color="111111" w:themeColor="accent4"/>
          <w:left w:val="single" w:sz="4" w:space="0" w:color="111111" w:themeColor="accent4"/>
          <w:bottom w:val="single" w:sz="4" w:space="0" w:color="111111" w:themeColor="accent4"/>
          <w:right w:val="single" w:sz="4" w:space="0" w:color="111111" w:themeColor="accent4"/>
          <w:insideH w:val="nil"/>
          <w:insideV w:val="nil"/>
        </w:tcBorders>
        <w:shd w:val="clear" w:color="auto" w:fill="111111" w:themeFill="accent4"/>
      </w:tcPr>
    </w:tblStylePr>
    <w:tblStylePr w:type="lastRow">
      <w:rPr>
        <w:b/>
        <w:bCs/>
      </w:rPr>
      <w:tblPr/>
      <w:tcPr>
        <w:tcBorders>
          <w:top w:val="double" w:sz="4" w:space="0" w:color="111111" w:themeColor="accent4"/>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Rutenettabell4uthevingsfarge5">
    <w:name w:val="Grid Table 4 Accent 5"/>
    <w:basedOn w:val="Vanligtabell"/>
    <w:uiPriority w:val="99"/>
    <w:rsid w:val="00A35455"/>
    <w:pPr>
      <w:spacing w:line="240" w:lineRule="auto"/>
    </w:p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color w:val="FFFFFF" w:themeColor="background1"/>
      </w:rPr>
      <w:tblPr/>
      <w:tcPr>
        <w:tcBorders>
          <w:top w:val="single" w:sz="4" w:space="0" w:color="E1E1E1" w:themeColor="accent5"/>
          <w:left w:val="single" w:sz="4" w:space="0" w:color="E1E1E1" w:themeColor="accent5"/>
          <w:bottom w:val="single" w:sz="4" w:space="0" w:color="E1E1E1" w:themeColor="accent5"/>
          <w:right w:val="single" w:sz="4" w:space="0" w:color="E1E1E1" w:themeColor="accent5"/>
          <w:insideH w:val="nil"/>
          <w:insideV w:val="nil"/>
        </w:tcBorders>
        <w:shd w:val="clear" w:color="auto" w:fill="E1E1E1" w:themeFill="accent5"/>
      </w:tcPr>
    </w:tblStylePr>
    <w:tblStylePr w:type="lastRow">
      <w:rPr>
        <w:b/>
        <w:bCs/>
      </w:rPr>
      <w:tblPr/>
      <w:tcPr>
        <w:tcBorders>
          <w:top w:val="double" w:sz="4" w:space="0" w:color="E1E1E1" w:themeColor="accent5"/>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Rutenettabell4uthevingsfarge6">
    <w:name w:val="Grid Table 4 Accent 6"/>
    <w:basedOn w:val="Vanligtabell"/>
    <w:uiPriority w:val="99"/>
    <w:rsid w:val="00A35455"/>
    <w:pPr>
      <w:spacing w:line="240" w:lineRule="auto"/>
    </w:p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color w:val="FFFFFF" w:themeColor="background1"/>
      </w:rPr>
      <w:tblPr/>
      <w:tcPr>
        <w:tcBorders>
          <w:top w:val="single" w:sz="4" w:space="0" w:color="B2B2B2" w:themeColor="accent6"/>
          <w:left w:val="single" w:sz="4" w:space="0" w:color="B2B2B2" w:themeColor="accent6"/>
          <w:bottom w:val="single" w:sz="4" w:space="0" w:color="B2B2B2" w:themeColor="accent6"/>
          <w:right w:val="single" w:sz="4" w:space="0" w:color="B2B2B2" w:themeColor="accent6"/>
          <w:insideH w:val="nil"/>
          <w:insideV w:val="nil"/>
        </w:tcBorders>
        <w:shd w:val="clear" w:color="auto" w:fill="B2B2B2" w:themeFill="accent6"/>
      </w:tcPr>
    </w:tblStylePr>
    <w:tblStylePr w:type="lastRow">
      <w:rPr>
        <w:b/>
        <w:bCs/>
      </w:rPr>
      <w:tblPr/>
      <w:tcPr>
        <w:tcBorders>
          <w:top w:val="double" w:sz="4" w:space="0" w:color="B2B2B2" w:themeColor="accent6"/>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Rutenettabell5mrk">
    <w:name w:val="Grid Table 5 Dark"/>
    <w:basedOn w:val="Vanligtabell"/>
    <w:uiPriority w:val="99"/>
    <w:rsid w:val="00A3545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99"/>
    <w:rsid w:val="00A3545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8C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F673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F673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F673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F6730" w:themeFill="accent1"/>
      </w:tcPr>
    </w:tblStylePr>
    <w:tblStylePr w:type="band1Vert">
      <w:tblPr/>
      <w:tcPr>
        <w:shd w:val="clear" w:color="auto" w:fill="ABD19D" w:themeFill="accent1" w:themeFillTint="66"/>
      </w:tcPr>
    </w:tblStylePr>
    <w:tblStylePr w:type="band1Horz">
      <w:tblPr/>
      <w:tcPr>
        <w:shd w:val="clear" w:color="auto" w:fill="ABD19D" w:themeFill="accent1" w:themeFillTint="66"/>
      </w:tcPr>
    </w:tblStylePr>
  </w:style>
  <w:style w:type="table" w:styleId="Rutenettabell5mrkuthevingsfarge2">
    <w:name w:val="Grid Table 5 Dark Accent 2"/>
    <w:basedOn w:val="Vanligtabell"/>
    <w:uiPriority w:val="99"/>
    <w:rsid w:val="00A3545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9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DE3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DE3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DE3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DE3AF" w:themeFill="accent2"/>
      </w:tcPr>
    </w:tblStylePr>
    <w:tblStylePr w:type="band1Vert">
      <w:tblPr/>
      <w:tcPr>
        <w:shd w:val="clear" w:color="auto" w:fill="E4F3DE" w:themeFill="accent2" w:themeFillTint="66"/>
      </w:tcPr>
    </w:tblStylePr>
    <w:tblStylePr w:type="band1Horz">
      <w:tblPr/>
      <w:tcPr>
        <w:shd w:val="clear" w:color="auto" w:fill="E4F3DE" w:themeFill="accent2" w:themeFillTint="66"/>
      </w:tcPr>
    </w:tblStylePr>
  </w:style>
  <w:style w:type="table" w:styleId="Rutenettabell5mrkuthevingsfarge3">
    <w:name w:val="Grid Table 5 Dark Accent 3"/>
    <w:basedOn w:val="Vanligtabell"/>
    <w:uiPriority w:val="99"/>
    <w:rsid w:val="00A3545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F2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7BE7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7BE7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7BE7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7BE73" w:themeFill="accent3"/>
      </w:tcPr>
    </w:tblStylePr>
    <w:tblStylePr w:type="band1Vert">
      <w:tblPr/>
      <w:tcPr>
        <w:shd w:val="clear" w:color="auto" w:fill="CFE5C7" w:themeFill="accent3" w:themeFillTint="66"/>
      </w:tcPr>
    </w:tblStylePr>
    <w:tblStylePr w:type="band1Horz">
      <w:tblPr/>
      <w:tcPr>
        <w:shd w:val="clear" w:color="auto" w:fill="CFE5C7" w:themeFill="accent3" w:themeFillTint="66"/>
      </w:tcPr>
    </w:tblStylePr>
  </w:style>
  <w:style w:type="table" w:styleId="Rutenettabell5mrkuthevingsfarge4">
    <w:name w:val="Grid Table 5 Dark Accent 4"/>
    <w:basedOn w:val="Vanligtabell"/>
    <w:uiPriority w:val="99"/>
    <w:rsid w:val="00A3545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CFC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1111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1111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1111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11111" w:themeFill="accent4"/>
      </w:tcPr>
    </w:tblStylePr>
    <w:tblStylePr w:type="band1Vert">
      <w:tblPr/>
      <w:tcPr>
        <w:shd w:val="clear" w:color="auto" w:fill="9F9F9F" w:themeFill="accent4" w:themeFillTint="66"/>
      </w:tcPr>
    </w:tblStylePr>
    <w:tblStylePr w:type="band1Horz">
      <w:tblPr/>
      <w:tcPr>
        <w:shd w:val="clear" w:color="auto" w:fill="9F9F9F" w:themeFill="accent4" w:themeFillTint="66"/>
      </w:tcPr>
    </w:tblStylePr>
  </w:style>
  <w:style w:type="table" w:styleId="Rutenettabell5mrkuthevingsfarge5">
    <w:name w:val="Grid Table 5 Dark Accent 5"/>
    <w:basedOn w:val="Vanligtabell"/>
    <w:uiPriority w:val="99"/>
    <w:rsid w:val="00A3545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9F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1E1E1"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1E1E1"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1E1E1"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1E1E1" w:themeFill="accent5"/>
      </w:tcPr>
    </w:tblStylePr>
    <w:tblStylePr w:type="band1Vert">
      <w:tblPr/>
      <w:tcPr>
        <w:shd w:val="clear" w:color="auto" w:fill="F3F3F3" w:themeFill="accent5" w:themeFillTint="66"/>
      </w:tcPr>
    </w:tblStylePr>
    <w:tblStylePr w:type="band1Horz">
      <w:tblPr/>
      <w:tcPr>
        <w:shd w:val="clear" w:color="auto" w:fill="F3F3F3" w:themeFill="accent5" w:themeFillTint="66"/>
      </w:tcPr>
    </w:tblStylePr>
  </w:style>
  <w:style w:type="table" w:styleId="Rutenettabell5mrkuthevingsfarge6">
    <w:name w:val="Grid Table 5 Dark Accent 6"/>
    <w:basedOn w:val="Vanligtabell"/>
    <w:uiPriority w:val="99"/>
    <w:rsid w:val="00A35455"/>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E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2B2B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2B2B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2B2B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2B2B2" w:themeFill="accent6"/>
      </w:tcPr>
    </w:tblStylePr>
    <w:tblStylePr w:type="band1Vert">
      <w:tblPr/>
      <w:tcPr>
        <w:shd w:val="clear" w:color="auto" w:fill="E0E0E0" w:themeFill="accent6" w:themeFillTint="66"/>
      </w:tcPr>
    </w:tblStylePr>
    <w:tblStylePr w:type="band1Horz">
      <w:tblPr/>
      <w:tcPr>
        <w:shd w:val="clear" w:color="auto" w:fill="E0E0E0" w:themeFill="accent6" w:themeFillTint="66"/>
      </w:tcPr>
    </w:tblStylePr>
  </w:style>
  <w:style w:type="table" w:styleId="Rutenettabell6fargerik">
    <w:name w:val="Grid Table 6 Colorful"/>
    <w:basedOn w:val="Vanligtabell"/>
    <w:uiPriority w:val="99"/>
    <w:rsid w:val="00A35455"/>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99"/>
    <w:rsid w:val="00A35455"/>
    <w:pPr>
      <w:spacing w:line="240" w:lineRule="auto"/>
    </w:pPr>
    <w:rPr>
      <w:color w:val="2F4D24" w:themeColor="accent1" w:themeShade="BF"/>
    </w:r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rPr>
      <w:tblPr/>
      <w:tcPr>
        <w:tcBorders>
          <w:bottom w:val="single" w:sz="12" w:space="0" w:color="81BA6B" w:themeColor="accent1" w:themeTint="99"/>
        </w:tcBorders>
      </w:tcPr>
    </w:tblStylePr>
    <w:tblStylePr w:type="lastRow">
      <w:rPr>
        <w:b/>
        <w:bCs/>
      </w:rPr>
      <w:tblPr/>
      <w:tcPr>
        <w:tcBorders>
          <w:top w:val="double" w:sz="4" w:space="0" w:color="81BA6B" w:themeColor="accent1" w:themeTint="99"/>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Rutenettabell6fargerikuthevingsfarge2">
    <w:name w:val="Grid Table 6 Colorful Accent 2"/>
    <w:basedOn w:val="Vanligtabell"/>
    <w:uiPriority w:val="99"/>
    <w:rsid w:val="00A35455"/>
    <w:pPr>
      <w:spacing w:line="240" w:lineRule="auto"/>
    </w:pPr>
    <w:rPr>
      <w:color w:val="7FC864" w:themeColor="accent2" w:themeShade="BF"/>
    </w:r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rPr>
      <w:tblPr/>
      <w:tcPr>
        <w:tcBorders>
          <w:bottom w:val="single" w:sz="12" w:space="0" w:color="D7EECE" w:themeColor="accent2" w:themeTint="99"/>
        </w:tcBorders>
      </w:tcPr>
    </w:tblStylePr>
    <w:tblStylePr w:type="lastRow">
      <w:rPr>
        <w:b/>
        <w:bCs/>
      </w:rPr>
      <w:tblPr/>
      <w:tcPr>
        <w:tcBorders>
          <w:top w:val="double" w:sz="4" w:space="0" w:color="D7EECE" w:themeColor="accent2" w:themeTint="99"/>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Rutenettabell6fargerikuthevingsfarge3">
    <w:name w:val="Grid Table 6 Colorful Accent 3"/>
    <w:basedOn w:val="Vanligtabell"/>
    <w:uiPriority w:val="99"/>
    <w:rsid w:val="00A35455"/>
    <w:pPr>
      <w:spacing w:line="240" w:lineRule="auto"/>
    </w:pPr>
    <w:rPr>
      <w:color w:val="5E9B48" w:themeColor="accent3" w:themeShade="BF"/>
    </w:r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rPr>
      <w:tblPr/>
      <w:tcPr>
        <w:tcBorders>
          <w:bottom w:val="single" w:sz="12" w:space="0" w:color="B7D8AB" w:themeColor="accent3" w:themeTint="99"/>
        </w:tcBorders>
      </w:tcPr>
    </w:tblStylePr>
    <w:tblStylePr w:type="lastRow">
      <w:rPr>
        <w:b/>
        <w:bCs/>
      </w:rPr>
      <w:tblPr/>
      <w:tcPr>
        <w:tcBorders>
          <w:top w:val="double" w:sz="4" w:space="0" w:color="B7D8AB" w:themeColor="accent3" w:themeTint="99"/>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Rutenettabell6fargerikuthevingsfarge4">
    <w:name w:val="Grid Table 6 Colorful Accent 4"/>
    <w:basedOn w:val="Vanligtabell"/>
    <w:uiPriority w:val="99"/>
    <w:rsid w:val="00A35455"/>
    <w:pPr>
      <w:spacing w:line="240" w:lineRule="auto"/>
    </w:pPr>
    <w:rPr>
      <w:color w:val="0C0C0C" w:themeColor="accent4" w:themeShade="BF"/>
    </w:r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rPr>
      <w:tblPr/>
      <w:tcPr>
        <w:tcBorders>
          <w:bottom w:val="single" w:sz="12" w:space="0" w:color="707070" w:themeColor="accent4" w:themeTint="99"/>
        </w:tcBorders>
      </w:tcPr>
    </w:tblStylePr>
    <w:tblStylePr w:type="lastRow">
      <w:rPr>
        <w:b/>
        <w:bCs/>
      </w:rPr>
      <w:tblPr/>
      <w:tcPr>
        <w:tcBorders>
          <w:top w:val="double" w:sz="4" w:space="0" w:color="707070" w:themeColor="accent4" w:themeTint="99"/>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Rutenettabell6fargerikuthevingsfarge5">
    <w:name w:val="Grid Table 6 Colorful Accent 5"/>
    <w:basedOn w:val="Vanligtabell"/>
    <w:uiPriority w:val="99"/>
    <w:rsid w:val="00A35455"/>
    <w:pPr>
      <w:spacing w:line="240" w:lineRule="auto"/>
    </w:pPr>
    <w:rPr>
      <w:color w:val="A8A8A8" w:themeColor="accent5" w:themeShade="BF"/>
    </w:r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rPr>
      <w:tblPr/>
      <w:tcPr>
        <w:tcBorders>
          <w:bottom w:val="single" w:sz="12" w:space="0" w:color="EDEDED" w:themeColor="accent5" w:themeTint="99"/>
        </w:tcBorders>
      </w:tcPr>
    </w:tblStylePr>
    <w:tblStylePr w:type="lastRow">
      <w:rPr>
        <w:b/>
        <w:bCs/>
      </w:rPr>
      <w:tblPr/>
      <w:tcPr>
        <w:tcBorders>
          <w:top w:val="double" w:sz="4" w:space="0" w:color="EDEDED" w:themeColor="accent5" w:themeTint="99"/>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Rutenettabell6fargerikuthevingsfarge6">
    <w:name w:val="Grid Table 6 Colorful Accent 6"/>
    <w:basedOn w:val="Vanligtabell"/>
    <w:uiPriority w:val="99"/>
    <w:rsid w:val="00A35455"/>
    <w:pPr>
      <w:spacing w:line="240" w:lineRule="auto"/>
    </w:pPr>
    <w:rPr>
      <w:color w:val="858585" w:themeColor="accent6" w:themeShade="BF"/>
    </w:r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rPr>
      <w:tblPr/>
      <w:tcPr>
        <w:tcBorders>
          <w:bottom w:val="single" w:sz="12" w:space="0" w:color="D0D0D0" w:themeColor="accent6" w:themeTint="99"/>
        </w:tcBorders>
      </w:tcPr>
    </w:tblStylePr>
    <w:tblStylePr w:type="lastRow">
      <w:rPr>
        <w:b/>
        <w:bCs/>
      </w:rPr>
      <w:tblPr/>
      <w:tcPr>
        <w:tcBorders>
          <w:top w:val="double" w:sz="4" w:space="0" w:color="D0D0D0" w:themeColor="accent6" w:themeTint="99"/>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Rutenettabell7fargerik">
    <w:name w:val="Grid Table 7 Colorful"/>
    <w:basedOn w:val="Vanligtabell"/>
    <w:uiPriority w:val="99"/>
    <w:rsid w:val="00A35455"/>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99"/>
    <w:rsid w:val="00A35455"/>
    <w:pPr>
      <w:spacing w:line="240" w:lineRule="auto"/>
    </w:pPr>
    <w:rPr>
      <w:color w:val="2F4D24" w:themeColor="accent1" w:themeShade="BF"/>
    </w:r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insideV w:val="single" w:sz="4" w:space="0" w:color="81BA6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8CD" w:themeFill="accent1" w:themeFillTint="33"/>
      </w:tcPr>
    </w:tblStylePr>
    <w:tblStylePr w:type="band1Horz">
      <w:tblPr/>
      <w:tcPr>
        <w:shd w:val="clear" w:color="auto" w:fill="D4E8CD" w:themeFill="accent1" w:themeFillTint="33"/>
      </w:tcPr>
    </w:tblStylePr>
    <w:tblStylePr w:type="neCell">
      <w:tblPr/>
      <w:tcPr>
        <w:tcBorders>
          <w:bottom w:val="single" w:sz="4" w:space="0" w:color="81BA6B" w:themeColor="accent1" w:themeTint="99"/>
        </w:tcBorders>
      </w:tcPr>
    </w:tblStylePr>
    <w:tblStylePr w:type="nwCell">
      <w:tblPr/>
      <w:tcPr>
        <w:tcBorders>
          <w:bottom w:val="single" w:sz="4" w:space="0" w:color="81BA6B" w:themeColor="accent1" w:themeTint="99"/>
        </w:tcBorders>
      </w:tcPr>
    </w:tblStylePr>
    <w:tblStylePr w:type="seCell">
      <w:tblPr/>
      <w:tcPr>
        <w:tcBorders>
          <w:top w:val="single" w:sz="4" w:space="0" w:color="81BA6B" w:themeColor="accent1" w:themeTint="99"/>
        </w:tcBorders>
      </w:tcPr>
    </w:tblStylePr>
    <w:tblStylePr w:type="swCell">
      <w:tblPr/>
      <w:tcPr>
        <w:tcBorders>
          <w:top w:val="single" w:sz="4" w:space="0" w:color="81BA6B" w:themeColor="accent1" w:themeTint="99"/>
        </w:tcBorders>
      </w:tcPr>
    </w:tblStylePr>
  </w:style>
  <w:style w:type="table" w:styleId="Rutenettabell7fargerikuthevingsfarge2">
    <w:name w:val="Grid Table 7 Colorful Accent 2"/>
    <w:basedOn w:val="Vanligtabell"/>
    <w:uiPriority w:val="99"/>
    <w:rsid w:val="00A35455"/>
    <w:pPr>
      <w:spacing w:line="240" w:lineRule="auto"/>
    </w:pPr>
    <w:rPr>
      <w:color w:val="7FC864" w:themeColor="accent2" w:themeShade="BF"/>
    </w:r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insideV w:val="single" w:sz="4" w:space="0" w:color="D7EEC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9EE" w:themeFill="accent2" w:themeFillTint="33"/>
      </w:tcPr>
    </w:tblStylePr>
    <w:tblStylePr w:type="band1Horz">
      <w:tblPr/>
      <w:tcPr>
        <w:shd w:val="clear" w:color="auto" w:fill="F1F9EE" w:themeFill="accent2" w:themeFillTint="33"/>
      </w:tcPr>
    </w:tblStylePr>
    <w:tblStylePr w:type="neCell">
      <w:tblPr/>
      <w:tcPr>
        <w:tcBorders>
          <w:bottom w:val="single" w:sz="4" w:space="0" w:color="D7EECE" w:themeColor="accent2" w:themeTint="99"/>
        </w:tcBorders>
      </w:tcPr>
    </w:tblStylePr>
    <w:tblStylePr w:type="nwCell">
      <w:tblPr/>
      <w:tcPr>
        <w:tcBorders>
          <w:bottom w:val="single" w:sz="4" w:space="0" w:color="D7EECE" w:themeColor="accent2" w:themeTint="99"/>
        </w:tcBorders>
      </w:tcPr>
    </w:tblStylePr>
    <w:tblStylePr w:type="seCell">
      <w:tblPr/>
      <w:tcPr>
        <w:tcBorders>
          <w:top w:val="single" w:sz="4" w:space="0" w:color="D7EECE" w:themeColor="accent2" w:themeTint="99"/>
        </w:tcBorders>
      </w:tcPr>
    </w:tblStylePr>
    <w:tblStylePr w:type="swCell">
      <w:tblPr/>
      <w:tcPr>
        <w:tcBorders>
          <w:top w:val="single" w:sz="4" w:space="0" w:color="D7EECE" w:themeColor="accent2" w:themeTint="99"/>
        </w:tcBorders>
      </w:tcPr>
    </w:tblStylePr>
  </w:style>
  <w:style w:type="table" w:styleId="Rutenettabell7fargerikuthevingsfarge3">
    <w:name w:val="Grid Table 7 Colorful Accent 3"/>
    <w:basedOn w:val="Vanligtabell"/>
    <w:uiPriority w:val="99"/>
    <w:rsid w:val="00A35455"/>
    <w:pPr>
      <w:spacing w:line="240" w:lineRule="auto"/>
    </w:pPr>
    <w:rPr>
      <w:color w:val="5E9B48" w:themeColor="accent3" w:themeShade="BF"/>
    </w:r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insideV w:val="single" w:sz="4" w:space="0" w:color="B7D8A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F2E3" w:themeFill="accent3" w:themeFillTint="33"/>
      </w:tcPr>
    </w:tblStylePr>
    <w:tblStylePr w:type="band1Horz">
      <w:tblPr/>
      <w:tcPr>
        <w:shd w:val="clear" w:color="auto" w:fill="E7F2E3" w:themeFill="accent3" w:themeFillTint="33"/>
      </w:tcPr>
    </w:tblStylePr>
    <w:tblStylePr w:type="neCell">
      <w:tblPr/>
      <w:tcPr>
        <w:tcBorders>
          <w:bottom w:val="single" w:sz="4" w:space="0" w:color="B7D8AB" w:themeColor="accent3" w:themeTint="99"/>
        </w:tcBorders>
      </w:tcPr>
    </w:tblStylePr>
    <w:tblStylePr w:type="nwCell">
      <w:tblPr/>
      <w:tcPr>
        <w:tcBorders>
          <w:bottom w:val="single" w:sz="4" w:space="0" w:color="B7D8AB" w:themeColor="accent3" w:themeTint="99"/>
        </w:tcBorders>
      </w:tcPr>
    </w:tblStylePr>
    <w:tblStylePr w:type="seCell">
      <w:tblPr/>
      <w:tcPr>
        <w:tcBorders>
          <w:top w:val="single" w:sz="4" w:space="0" w:color="B7D8AB" w:themeColor="accent3" w:themeTint="99"/>
        </w:tcBorders>
      </w:tcPr>
    </w:tblStylePr>
    <w:tblStylePr w:type="swCell">
      <w:tblPr/>
      <w:tcPr>
        <w:tcBorders>
          <w:top w:val="single" w:sz="4" w:space="0" w:color="B7D8AB" w:themeColor="accent3" w:themeTint="99"/>
        </w:tcBorders>
      </w:tcPr>
    </w:tblStylePr>
  </w:style>
  <w:style w:type="table" w:styleId="Rutenettabell7fargerikuthevingsfarge4">
    <w:name w:val="Grid Table 7 Colorful Accent 4"/>
    <w:basedOn w:val="Vanligtabell"/>
    <w:uiPriority w:val="99"/>
    <w:rsid w:val="00A35455"/>
    <w:pPr>
      <w:spacing w:line="240" w:lineRule="auto"/>
    </w:pPr>
    <w:rPr>
      <w:color w:val="0C0C0C" w:themeColor="accent4" w:themeShade="BF"/>
    </w:r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insideV w:val="single" w:sz="4" w:space="0" w:color="707070"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CF" w:themeFill="accent4" w:themeFillTint="33"/>
      </w:tcPr>
    </w:tblStylePr>
    <w:tblStylePr w:type="band1Horz">
      <w:tblPr/>
      <w:tcPr>
        <w:shd w:val="clear" w:color="auto" w:fill="CFCFCF" w:themeFill="accent4" w:themeFillTint="33"/>
      </w:tcPr>
    </w:tblStylePr>
    <w:tblStylePr w:type="neCell">
      <w:tblPr/>
      <w:tcPr>
        <w:tcBorders>
          <w:bottom w:val="single" w:sz="4" w:space="0" w:color="707070" w:themeColor="accent4" w:themeTint="99"/>
        </w:tcBorders>
      </w:tcPr>
    </w:tblStylePr>
    <w:tblStylePr w:type="nwCell">
      <w:tblPr/>
      <w:tcPr>
        <w:tcBorders>
          <w:bottom w:val="single" w:sz="4" w:space="0" w:color="707070" w:themeColor="accent4" w:themeTint="99"/>
        </w:tcBorders>
      </w:tcPr>
    </w:tblStylePr>
    <w:tblStylePr w:type="seCell">
      <w:tblPr/>
      <w:tcPr>
        <w:tcBorders>
          <w:top w:val="single" w:sz="4" w:space="0" w:color="707070" w:themeColor="accent4" w:themeTint="99"/>
        </w:tcBorders>
      </w:tcPr>
    </w:tblStylePr>
    <w:tblStylePr w:type="swCell">
      <w:tblPr/>
      <w:tcPr>
        <w:tcBorders>
          <w:top w:val="single" w:sz="4" w:space="0" w:color="707070" w:themeColor="accent4" w:themeTint="99"/>
        </w:tcBorders>
      </w:tcPr>
    </w:tblStylePr>
  </w:style>
  <w:style w:type="table" w:styleId="Rutenettabell7fargerikuthevingsfarge5">
    <w:name w:val="Grid Table 7 Colorful Accent 5"/>
    <w:basedOn w:val="Vanligtabell"/>
    <w:uiPriority w:val="99"/>
    <w:rsid w:val="00A35455"/>
    <w:pPr>
      <w:spacing w:line="240" w:lineRule="auto"/>
    </w:pPr>
    <w:rPr>
      <w:color w:val="A8A8A8" w:themeColor="accent5" w:themeShade="BF"/>
    </w:r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insideV w:val="single" w:sz="4" w:space="0" w:color="EDEDE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9F9" w:themeFill="accent5" w:themeFillTint="33"/>
      </w:tcPr>
    </w:tblStylePr>
    <w:tblStylePr w:type="band1Horz">
      <w:tblPr/>
      <w:tcPr>
        <w:shd w:val="clear" w:color="auto" w:fill="F9F9F9" w:themeFill="accent5" w:themeFillTint="33"/>
      </w:tcPr>
    </w:tblStylePr>
    <w:tblStylePr w:type="neCell">
      <w:tblPr/>
      <w:tcPr>
        <w:tcBorders>
          <w:bottom w:val="single" w:sz="4" w:space="0" w:color="EDEDED" w:themeColor="accent5" w:themeTint="99"/>
        </w:tcBorders>
      </w:tcPr>
    </w:tblStylePr>
    <w:tblStylePr w:type="nwCell">
      <w:tblPr/>
      <w:tcPr>
        <w:tcBorders>
          <w:bottom w:val="single" w:sz="4" w:space="0" w:color="EDEDED" w:themeColor="accent5" w:themeTint="99"/>
        </w:tcBorders>
      </w:tcPr>
    </w:tblStylePr>
    <w:tblStylePr w:type="seCell">
      <w:tblPr/>
      <w:tcPr>
        <w:tcBorders>
          <w:top w:val="single" w:sz="4" w:space="0" w:color="EDEDED" w:themeColor="accent5" w:themeTint="99"/>
        </w:tcBorders>
      </w:tcPr>
    </w:tblStylePr>
    <w:tblStylePr w:type="swCell">
      <w:tblPr/>
      <w:tcPr>
        <w:tcBorders>
          <w:top w:val="single" w:sz="4" w:space="0" w:color="EDEDED" w:themeColor="accent5" w:themeTint="99"/>
        </w:tcBorders>
      </w:tcPr>
    </w:tblStylePr>
  </w:style>
  <w:style w:type="table" w:styleId="Rutenettabell7fargerikuthevingsfarge6">
    <w:name w:val="Grid Table 7 Colorful Accent 6"/>
    <w:basedOn w:val="Vanligtabell"/>
    <w:uiPriority w:val="99"/>
    <w:rsid w:val="00A35455"/>
    <w:pPr>
      <w:spacing w:line="240" w:lineRule="auto"/>
    </w:pPr>
    <w:rPr>
      <w:color w:val="858585" w:themeColor="accent6" w:themeShade="BF"/>
    </w:r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insideV w:val="single" w:sz="4" w:space="0" w:color="D0D0D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FEF" w:themeFill="accent6" w:themeFillTint="33"/>
      </w:tcPr>
    </w:tblStylePr>
    <w:tblStylePr w:type="band1Horz">
      <w:tblPr/>
      <w:tcPr>
        <w:shd w:val="clear" w:color="auto" w:fill="EFEFEF" w:themeFill="accent6" w:themeFillTint="33"/>
      </w:tcPr>
    </w:tblStylePr>
    <w:tblStylePr w:type="neCell">
      <w:tblPr/>
      <w:tcPr>
        <w:tcBorders>
          <w:bottom w:val="single" w:sz="4" w:space="0" w:color="D0D0D0" w:themeColor="accent6" w:themeTint="99"/>
        </w:tcBorders>
      </w:tcPr>
    </w:tblStylePr>
    <w:tblStylePr w:type="nwCell">
      <w:tblPr/>
      <w:tcPr>
        <w:tcBorders>
          <w:bottom w:val="single" w:sz="4" w:space="0" w:color="D0D0D0" w:themeColor="accent6" w:themeTint="99"/>
        </w:tcBorders>
      </w:tcPr>
    </w:tblStylePr>
    <w:tblStylePr w:type="seCell">
      <w:tblPr/>
      <w:tcPr>
        <w:tcBorders>
          <w:top w:val="single" w:sz="4" w:space="0" w:color="D0D0D0" w:themeColor="accent6" w:themeTint="99"/>
        </w:tcBorders>
      </w:tcPr>
    </w:tblStylePr>
    <w:tblStylePr w:type="swCell">
      <w:tblPr/>
      <w:tcPr>
        <w:tcBorders>
          <w:top w:val="single" w:sz="4" w:space="0" w:color="D0D0D0" w:themeColor="accent6" w:themeTint="99"/>
        </w:tcBorders>
      </w:tcPr>
    </w:tblStylePr>
  </w:style>
  <w:style w:type="character" w:styleId="Emneknagg">
    <w:name w:val="Hashtag"/>
    <w:basedOn w:val="Standardskriftforavsnitt"/>
    <w:uiPriority w:val="99"/>
    <w:semiHidden/>
    <w:rsid w:val="00A35455"/>
    <w:rPr>
      <w:color w:val="2B579A"/>
      <w:shd w:val="clear" w:color="auto" w:fill="E1DFDD"/>
      <w:lang w:val="nb-NO"/>
    </w:rPr>
  </w:style>
  <w:style w:type="paragraph" w:styleId="Topptekst">
    <w:name w:val="header"/>
    <w:basedOn w:val="Normal"/>
    <w:link w:val="TopptekstTegn"/>
    <w:uiPriority w:val="13"/>
    <w:semiHidden/>
    <w:rsid w:val="00A35455"/>
    <w:pPr>
      <w:spacing w:after="0" w:line="200" w:lineRule="atLeast"/>
    </w:pPr>
    <w:rPr>
      <w:sz w:val="16"/>
    </w:rPr>
  </w:style>
  <w:style w:type="character" w:customStyle="1" w:styleId="TopptekstTegn">
    <w:name w:val="Topptekst Tegn"/>
    <w:basedOn w:val="Standardskriftforavsnitt"/>
    <w:link w:val="Topptekst"/>
    <w:uiPriority w:val="13"/>
    <w:semiHidden/>
    <w:rsid w:val="00A35455"/>
    <w:rPr>
      <w:sz w:val="16"/>
      <w:lang w:val="nb-NO"/>
    </w:rPr>
  </w:style>
  <w:style w:type="character" w:customStyle="1" w:styleId="Overskrift1Tegn">
    <w:name w:val="Overskrift 1 Tegn"/>
    <w:basedOn w:val="Standardskriftforavsnitt"/>
    <w:link w:val="Overskrift1"/>
    <w:uiPriority w:val="1"/>
    <w:rsid w:val="00B70679"/>
    <w:rPr>
      <w:rFonts w:eastAsiaTheme="majorEastAsia" w:cs="Arial"/>
      <w:sz w:val="36"/>
      <w:szCs w:val="32"/>
      <w:lang w:val="nb-NO"/>
    </w:rPr>
  </w:style>
  <w:style w:type="character" w:customStyle="1" w:styleId="Overskrift2Tegn">
    <w:name w:val="Overskrift 2 Tegn"/>
    <w:basedOn w:val="Standardskriftforavsnitt"/>
    <w:link w:val="Overskrift2"/>
    <w:rsid w:val="00A35455"/>
    <w:rPr>
      <w:rFonts w:eastAsiaTheme="majorEastAsia" w:cs="Arial"/>
      <w:sz w:val="28"/>
      <w:szCs w:val="26"/>
      <w:lang w:val="nb-NO"/>
    </w:rPr>
  </w:style>
  <w:style w:type="character" w:customStyle="1" w:styleId="Overskrift3Tegn">
    <w:name w:val="Overskrift 3 Tegn"/>
    <w:basedOn w:val="Standardskriftforavsnitt"/>
    <w:link w:val="Overskrift3"/>
    <w:rsid w:val="00A35455"/>
    <w:rPr>
      <w:rFonts w:eastAsiaTheme="majorEastAsia" w:cs="Arial"/>
      <w:sz w:val="24"/>
      <w:szCs w:val="24"/>
      <w:lang w:val="nb-NO"/>
    </w:rPr>
  </w:style>
  <w:style w:type="character" w:customStyle="1" w:styleId="Overskrift4Tegn">
    <w:name w:val="Overskrift 4 Tegn"/>
    <w:basedOn w:val="Standardskriftforavsnitt"/>
    <w:link w:val="Overskrift4"/>
    <w:uiPriority w:val="1"/>
    <w:rsid w:val="00A35455"/>
    <w:rPr>
      <w:rFonts w:eastAsiaTheme="majorEastAsia" w:cs="Arial"/>
      <w:i/>
      <w:iCs/>
      <w:sz w:val="24"/>
      <w:lang w:val="nb-NO"/>
    </w:rPr>
  </w:style>
  <w:style w:type="character" w:customStyle="1" w:styleId="Overskrift5Tegn">
    <w:name w:val="Overskrift 5 Tegn"/>
    <w:basedOn w:val="Standardskriftforavsnitt"/>
    <w:link w:val="Overskrift5"/>
    <w:uiPriority w:val="1"/>
    <w:semiHidden/>
    <w:rsid w:val="00A35455"/>
    <w:rPr>
      <w:rFonts w:eastAsiaTheme="majorEastAsia" w:cs="Arial"/>
      <w:sz w:val="24"/>
      <w:lang w:val="nb-NO"/>
    </w:rPr>
  </w:style>
  <w:style w:type="character" w:customStyle="1" w:styleId="Overskrift6Tegn">
    <w:name w:val="Overskrift 6 Tegn"/>
    <w:basedOn w:val="Standardskriftforavsnitt"/>
    <w:link w:val="Overskrift6"/>
    <w:uiPriority w:val="1"/>
    <w:semiHidden/>
    <w:rsid w:val="00A35455"/>
    <w:rPr>
      <w:rFonts w:eastAsiaTheme="majorEastAsia" w:cs="Arial"/>
      <w:sz w:val="24"/>
      <w:lang w:val="nb-NO"/>
    </w:rPr>
  </w:style>
  <w:style w:type="character" w:customStyle="1" w:styleId="Overskrift7Tegn">
    <w:name w:val="Overskrift 7 Tegn"/>
    <w:basedOn w:val="Standardskriftforavsnitt"/>
    <w:link w:val="Overskrift7"/>
    <w:uiPriority w:val="1"/>
    <w:semiHidden/>
    <w:rsid w:val="00A35455"/>
    <w:rPr>
      <w:rFonts w:eastAsiaTheme="majorEastAsia" w:cs="Arial"/>
      <w:iCs/>
      <w:sz w:val="24"/>
      <w:lang w:val="nb-NO"/>
    </w:rPr>
  </w:style>
  <w:style w:type="character" w:customStyle="1" w:styleId="Overskrift8Tegn">
    <w:name w:val="Overskrift 8 Tegn"/>
    <w:basedOn w:val="Standardskriftforavsnitt"/>
    <w:link w:val="Overskrift8"/>
    <w:uiPriority w:val="1"/>
    <w:semiHidden/>
    <w:rsid w:val="00A35455"/>
    <w:rPr>
      <w:rFonts w:eastAsiaTheme="majorEastAsia" w:cs="Arial"/>
      <w:sz w:val="24"/>
      <w:szCs w:val="21"/>
      <w:lang w:val="nb-NO"/>
    </w:rPr>
  </w:style>
  <w:style w:type="character" w:customStyle="1" w:styleId="Overskrift9Tegn">
    <w:name w:val="Overskrift 9 Tegn"/>
    <w:basedOn w:val="Standardskriftforavsnitt"/>
    <w:link w:val="Overskrift9"/>
    <w:uiPriority w:val="1"/>
    <w:semiHidden/>
    <w:rsid w:val="00A35455"/>
    <w:rPr>
      <w:rFonts w:eastAsiaTheme="majorEastAsia" w:cs="Arial"/>
      <w:iCs/>
      <w:sz w:val="24"/>
      <w:szCs w:val="21"/>
      <w:lang w:val="nb-NO"/>
    </w:rPr>
  </w:style>
  <w:style w:type="character" w:styleId="HTML-akronym">
    <w:name w:val="HTML Acronym"/>
    <w:basedOn w:val="Standardskriftforavsnitt"/>
    <w:uiPriority w:val="99"/>
    <w:semiHidden/>
    <w:rsid w:val="00A35455"/>
    <w:rPr>
      <w:lang w:val="nb-NO"/>
    </w:rPr>
  </w:style>
  <w:style w:type="paragraph" w:styleId="HTML-adresse">
    <w:name w:val="HTML Address"/>
    <w:basedOn w:val="Normal"/>
    <w:link w:val="HTML-adresseTegn"/>
    <w:uiPriority w:val="99"/>
    <w:semiHidden/>
    <w:rsid w:val="00A35455"/>
    <w:pPr>
      <w:spacing w:after="0" w:line="240" w:lineRule="auto"/>
    </w:pPr>
    <w:rPr>
      <w:i/>
      <w:iCs/>
    </w:rPr>
  </w:style>
  <w:style w:type="character" w:customStyle="1" w:styleId="HTML-adresseTegn">
    <w:name w:val="HTML-adresse Tegn"/>
    <w:basedOn w:val="Standardskriftforavsnitt"/>
    <w:link w:val="HTML-adresse"/>
    <w:uiPriority w:val="99"/>
    <w:semiHidden/>
    <w:rsid w:val="00A35455"/>
    <w:rPr>
      <w:i/>
      <w:iCs/>
      <w:lang w:val="nb-NO"/>
    </w:rPr>
  </w:style>
  <w:style w:type="character" w:styleId="HTML-sitat">
    <w:name w:val="HTML Cite"/>
    <w:basedOn w:val="Standardskriftforavsnitt"/>
    <w:uiPriority w:val="99"/>
    <w:semiHidden/>
    <w:rsid w:val="00A35455"/>
    <w:rPr>
      <w:i/>
      <w:iCs/>
      <w:lang w:val="nb-NO"/>
    </w:rPr>
  </w:style>
  <w:style w:type="character" w:styleId="HTML-kode">
    <w:name w:val="HTML Code"/>
    <w:basedOn w:val="Standardskriftforavsnitt"/>
    <w:uiPriority w:val="99"/>
    <w:semiHidden/>
    <w:rsid w:val="00A35455"/>
    <w:rPr>
      <w:rFonts w:ascii="Arial" w:hAnsi="Arial" w:cs="Arial"/>
      <w:sz w:val="20"/>
      <w:szCs w:val="20"/>
      <w:lang w:val="nb-NO"/>
    </w:rPr>
  </w:style>
  <w:style w:type="character" w:styleId="HTML-definisjon">
    <w:name w:val="HTML Definition"/>
    <w:basedOn w:val="Standardskriftforavsnitt"/>
    <w:uiPriority w:val="99"/>
    <w:semiHidden/>
    <w:rsid w:val="00A35455"/>
    <w:rPr>
      <w:i/>
      <w:iCs/>
      <w:lang w:val="nb-NO"/>
    </w:rPr>
  </w:style>
  <w:style w:type="character" w:styleId="HTML-tastatur">
    <w:name w:val="HTML Keyboard"/>
    <w:basedOn w:val="Standardskriftforavsnitt"/>
    <w:uiPriority w:val="99"/>
    <w:semiHidden/>
    <w:rsid w:val="00A35455"/>
    <w:rPr>
      <w:rFonts w:ascii="Arial" w:hAnsi="Arial" w:cs="Arial"/>
      <w:sz w:val="20"/>
      <w:szCs w:val="20"/>
      <w:lang w:val="nb-NO"/>
    </w:rPr>
  </w:style>
  <w:style w:type="paragraph" w:styleId="HTML-forhndsformatert">
    <w:name w:val="HTML Preformatted"/>
    <w:basedOn w:val="Normal"/>
    <w:link w:val="HTML-forhndsformatertTegn"/>
    <w:uiPriority w:val="99"/>
    <w:semiHidden/>
    <w:rsid w:val="00A35455"/>
    <w:pPr>
      <w:spacing w:after="0" w:line="240" w:lineRule="auto"/>
    </w:pPr>
    <w:rPr>
      <w:rFonts w:cs="Arial"/>
    </w:rPr>
  </w:style>
  <w:style w:type="character" w:customStyle="1" w:styleId="HTML-forhndsformatertTegn">
    <w:name w:val="HTML-forhåndsformatert Tegn"/>
    <w:basedOn w:val="Standardskriftforavsnitt"/>
    <w:link w:val="HTML-forhndsformatert"/>
    <w:uiPriority w:val="99"/>
    <w:semiHidden/>
    <w:rsid w:val="00A35455"/>
    <w:rPr>
      <w:rFonts w:cs="Arial"/>
      <w:lang w:val="nb-NO"/>
    </w:rPr>
  </w:style>
  <w:style w:type="character" w:styleId="HTML-eksempel">
    <w:name w:val="HTML Sample"/>
    <w:basedOn w:val="Standardskriftforavsnitt"/>
    <w:uiPriority w:val="99"/>
    <w:semiHidden/>
    <w:rsid w:val="00A35455"/>
    <w:rPr>
      <w:rFonts w:ascii="Arial" w:hAnsi="Arial" w:cs="Arial"/>
      <w:sz w:val="24"/>
      <w:szCs w:val="24"/>
      <w:lang w:val="nb-NO"/>
    </w:rPr>
  </w:style>
  <w:style w:type="character" w:styleId="HTML-skrivemaskin">
    <w:name w:val="HTML Typewriter"/>
    <w:basedOn w:val="Standardskriftforavsnitt"/>
    <w:uiPriority w:val="99"/>
    <w:semiHidden/>
    <w:rsid w:val="00A35455"/>
    <w:rPr>
      <w:rFonts w:ascii="Arial" w:hAnsi="Arial" w:cs="Arial"/>
      <w:sz w:val="20"/>
      <w:szCs w:val="20"/>
      <w:lang w:val="nb-NO"/>
    </w:rPr>
  </w:style>
  <w:style w:type="character" w:styleId="HTML-variabel">
    <w:name w:val="HTML Variable"/>
    <w:basedOn w:val="Standardskriftforavsnitt"/>
    <w:uiPriority w:val="99"/>
    <w:semiHidden/>
    <w:rsid w:val="00A35455"/>
    <w:rPr>
      <w:i/>
      <w:iCs/>
      <w:lang w:val="nb-NO"/>
    </w:rPr>
  </w:style>
  <w:style w:type="character" w:styleId="Hyperkobling">
    <w:name w:val="Hyperlink"/>
    <w:basedOn w:val="Standardskriftforavsnitt"/>
    <w:uiPriority w:val="99"/>
    <w:qFormat/>
    <w:rsid w:val="00A35455"/>
    <w:rPr>
      <w:color w:val="3F6730" w:themeColor="hyperlink"/>
      <w:u w:val="single"/>
      <w:lang w:val="nb-NO"/>
    </w:rPr>
  </w:style>
  <w:style w:type="paragraph" w:styleId="Indeks1">
    <w:name w:val="index 1"/>
    <w:basedOn w:val="Normal"/>
    <w:next w:val="Normal"/>
    <w:autoRedefine/>
    <w:uiPriority w:val="99"/>
    <w:semiHidden/>
    <w:rsid w:val="00A35455"/>
    <w:pPr>
      <w:spacing w:after="0" w:line="240" w:lineRule="auto"/>
      <w:ind w:left="200" w:hanging="200"/>
    </w:pPr>
  </w:style>
  <w:style w:type="paragraph" w:styleId="Indeks2">
    <w:name w:val="index 2"/>
    <w:basedOn w:val="Normal"/>
    <w:next w:val="Normal"/>
    <w:autoRedefine/>
    <w:uiPriority w:val="99"/>
    <w:semiHidden/>
    <w:rsid w:val="00A35455"/>
    <w:pPr>
      <w:spacing w:after="0" w:line="240" w:lineRule="auto"/>
      <w:ind w:left="400" w:hanging="200"/>
    </w:pPr>
  </w:style>
  <w:style w:type="paragraph" w:styleId="Indeks3">
    <w:name w:val="index 3"/>
    <w:basedOn w:val="Normal"/>
    <w:next w:val="Normal"/>
    <w:autoRedefine/>
    <w:uiPriority w:val="99"/>
    <w:semiHidden/>
    <w:rsid w:val="00A35455"/>
    <w:pPr>
      <w:spacing w:after="0" w:line="240" w:lineRule="auto"/>
      <w:ind w:left="600" w:hanging="200"/>
    </w:pPr>
  </w:style>
  <w:style w:type="paragraph" w:styleId="Indeks4">
    <w:name w:val="index 4"/>
    <w:basedOn w:val="Normal"/>
    <w:next w:val="Normal"/>
    <w:autoRedefine/>
    <w:uiPriority w:val="99"/>
    <w:semiHidden/>
    <w:rsid w:val="00A35455"/>
    <w:pPr>
      <w:spacing w:after="0" w:line="240" w:lineRule="auto"/>
      <w:ind w:left="800" w:hanging="200"/>
    </w:pPr>
  </w:style>
  <w:style w:type="paragraph" w:styleId="Indeks5">
    <w:name w:val="index 5"/>
    <w:basedOn w:val="Normal"/>
    <w:next w:val="Normal"/>
    <w:autoRedefine/>
    <w:uiPriority w:val="99"/>
    <w:semiHidden/>
    <w:rsid w:val="00A35455"/>
    <w:pPr>
      <w:spacing w:after="0" w:line="240" w:lineRule="auto"/>
      <w:ind w:left="1000" w:hanging="200"/>
    </w:pPr>
  </w:style>
  <w:style w:type="paragraph" w:styleId="Indeks6">
    <w:name w:val="index 6"/>
    <w:basedOn w:val="Normal"/>
    <w:next w:val="Normal"/>
    <w:autoRedefine/>
    <w:uiPriority w:val="99"/>
    <w:semiHidden/>
    <w:rsid w:val="00A35455"/>
    <w:pPr>
      <w:spacing w:after="0" w:line="240" w:lineRule="auto"/>
      <w:ind w:left="1200" w:hanging="200"/>
    </w:pPr>
  </w:style>
  <w:style w:type="paragraph" w:styleId="Indeks7">
    <w:name w:val="index 7"/>
    <w:basedOn w:val="Normal"/>
    <w:next w:val="Normal"/>
    <w:autoRedefine/>
    <w:uiPriority w:val="99"/>
    <w:semiHidden/>
    <w:rsid w:val="00A35455"/>
    <w:pPr>
      <w:spacing w:after="0" w:line="240" w:lineRule="auto"/>
      <w:ind w:left="1400" w:hanging="200"/>
    </w:pPr>
  </w:style>
  <w:style w:type="paragraph" w:styleId="Indeks8">
    <w:name w:val="index 8"/>
    <w:basedOn w:val="Normal"/>
    <w:next w:val="Normal"/>
    <w:autoRedefine/>
    <w:uiPriority w:val="99"/>
    <w:semiHidden/>
    <w:rsid w:val="00A35455"/>
    <w:pPr>
      <w:spacing w:after="0" w:line="240" w:lineRule="auto"/>
      <w:ind w:left="1600" w:hanging="200"/>
    </w:pPr>
  </w:style>
  <w:style w:type="paragraph" w:styleId="Indeks9">
    <w:name w:val="index 9"/>
    <w:basedOn w:val="Normal"/>
    <w:next w:val="Normal"/>
    <w:autoRedefine/>
    <w:uiPriority w:val="99"/>
    <w:semiHidden/>
    <w:rsid w:val="00A35455"/>
    <w:pPr>
      <w:spacing w:after="0" w:line="240" w:lineRule="auto"/>
      <w:ind w:left="1800" w:hanging="200"/>
    </w:pPr>
  </w:style>
  <w:style w:type="paragraph" w:styleId="Stikkordregisteroverskrift">
    <w:name w:val="index heading"/>
    <w:basedOn w:val="Normal"/>
    <w:next w:val="Indeks1"/>
    <w:uiPriority w:val="99"/>
    <w:semiHidden/>
    <w:rsid w:val="00A35455"/>
    <w:pPr>
      <w:spacing w:after="0"/>
    </w:pPr>
    <w:rPr>
      <w:rFonts w:eastAsiaTheme="majorEastAsia" w:cs="Arial"/>
      <w:b/>
      <w:bCs/>
    </w:rPr>
  </w:style>
  <w:style w:type="character" w:styleId="Sterkutheving">
    <w:name w:val="Intense Emphasis"/>
    <w:basedOn w:val="Standardskriftforavsnitt"/>
    <w:uiPriority w:val="99"/>
    <w:semiHidden/>
    <w:qFormat/>
    <w:rsid w:val="00A35455"/>
    <w:rPr>
      <w:i/>
      <w:iCs/>
      <w:color w:val="3F6730" w:themeColor="accent1"/>
      <w:lang w:val="nb-NO"/>
    </w:rPr>
  </w:style>
  <w:style w:type="paragraph" w:styleId="Sterktsitat">
    <w:name w:val="Intense Quote"/>
    <w:basedOn w:val="Normal"/>
    <w:next w:val="Normal"/>
    <w:link w:val="SterktsitatTegn"/>
    <w:uiPriority w:val="99"/>
    <w:semiHidden/>
    <w:qFormat/>
    <w:rsid w:val="00A35455"/>
    <w:pPr>
      <w:pBdr>
        <w:top w:val="single" w:sz="4" w:space="10" w:color="3F6730" w:themeColor="accent1"/>
        <w:bottom w:val="single" w:sz="4" w:space="10" w:color="3F6730" w:themeColor="accent1"/>
      </w:pBdr>
      <w:spacing w:before="360" w:after="360"/>
      <w:ind w:left="864" w:right="864"/>
      <w:jc w:val="center"/>
    </w:pPr>
    <w:rPr>
      <w:i/>
      <w:iCs/>
      <w:color w:val="3F6730" w:themeColor="accent1"/>
    </w:rPr>
  </w:style>
  <w:style w:type="character" w:customStyle="1" w:styleId="SterktsitatTegn">
    <w:name w:val="Sterkt sitat Tegn"/>
    <w:basedOn w:val="Standardskriftforavsnitt"/>
    <w:link w:val="Sterktsitat"/>
    <w:uiPriority w:val="99"/>
    <w:semiHidden/>
    <w:rsid w:val="00A35455"/>
    <w:rPr>
      <w:i/>
      <w:iCs/>
      <w:color w:val="3F6730" w:themeColor="accent1"/>
      <w:lang w:val="nb-NO"/>
    </w:rPr>
  </w:style>
  <w:style w:type="character" w:styleId="Sterkreferanse">
    <w:name w:val="Intense Reference"/>
    <w:basedOn w:val="Standardskriftforavsnitt"/>
    <w:uiPriority w:val="99"/>
    <w:semiHidden/>
    <w:qFormat/>
    <w:rsid w:val="00A35455"/>
    <w:rPr>
      <w:b/>
      <w:bCs/>
      <w:smallCaps/>
      <w:color w:val="3F6730" w:themeColor="accent1"/>
      <w:spacing w:val="5"/>
      <w:lang w:val="nb-NO"/>
    </w:rPr>
  </w:style>
  <w:style w:type="table" w:styleId="Lystrutenett">
    <w:name w:val="Light Grid"/>
    <w:basedOn w:val="Vanligtabell"/>
    <w:uiPriority w:val="99"/>
    <w:semiHidden/>
    <w:unhideWhenUsed/>
    <w:rsid w:val="00A35455"/>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99"/>
    <w:semiHidden/>
    <w:unhideWhenUsed/>
    <w:rsid w:val="00A35455"/>
    <w:pPr>
      <w:spacing w:line="240" w:lineRule="auto"/>
    </w:p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insideH w:val="single" w:sz="8" w:space="0" w:color="3F6730" w:themeColor="accent1"/>
        <w:insideV w:val="single" w:sz="8" w:space="0" w:color="3F673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F6730" w:themeColor="accent1"/>
          <w:left w:val="single" w:sz="8" w:space="0" w:color="3F6730" w:themeColor="accent1"/>
          <w:bottom w:val="single" w:sz="18" w:space="0" w:color="3F6730" w:themeColor="accent1"/>
          <w:right w:val="single" w:sz="8" w:space="0" w:color="3F6730" w:themeColor="accent1"/>
          <w:insideH w:val="nil"/>
          <w:insideV w:val="single" w:sz="8" w:space="0" w:color="3F673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F6730" w:themeColor="accent1"/>
          <w:left w:val="single" w:sz="8" w:space="0" w:color="3F6730" w:themeColor="accent1"/>
          <w:bottom w:val="single" w:sz="8" w:space="0" w:color="3F6730" w:themeColor="accent1"/>
          <w:right w:val="single" w:sz="8" w:space="0" w:color="3F6730" w:themeColor="accent1"/>
          <w:insideH w:val="nil"/>
          <w:insideV w:val="single" w:sz="8" w:space="0" w:color="3F673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tcPr>
    </w:tblStylePr>
    <w:tblStylePr w:type="band1Vert">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shd w:val="clear" w:color="auto" w:fill="CBE2C2" w:themeFill="accent1" w:themeFillTint="3F"/>
      </w:tcPr>
    </w:tblStylePr>
    <w:tblStylePr w:type="band1Horz">
      <w:tblPr/>
      <w:tcPr>
        <w:tcBorders>
          <w:top w:val="single" w:sz="8" w:space="0" w:color="3F6730" w:themeColor="accent1"/>
          <w:left w:val="single" w:sz="8" w:space="0" w:color="3F6730" w:themeColor="accent1"/>
          <w:bottom w:val="single" w:sz="8" w:space="0" w:color="3F6730" w:themeColor="accent1"/>
          <w:right w:val="single" w:sz="8" w:space="0" w:color="3F6730" w:themeColor="accent1"/>
          <w:insideV w:val="single" w:sz="8" w:space="0" w:color="3F6730" w:themeColor="accent1"/>
        </w:tcBorders>
        <w:shd w:val="clear" w:color="auto" w:fill="CBE2C2" w:themeFill="accent1" w:themeFillTint="3F"/>
      </w:tcPr>
    </w:tblStylePr>
    <w:tblStylePr w:type="band2Horz">
      <w:tblPr/>
      <w:tcPr>
        <w:tcBorders>
          <w:top w:val="single" w:sz="8" w:space="0" w:color="3F6730" w:themeColor="accent1"/>
          <w:left w:val="single" w:sz="8" w:space="0" w:color="3F6730" w:themeColor="accent1"/>
          <w:bottom w:val="single" w:sz="8" w:space="0" w:color="3F6730" w:themeColor="accent1"/>
          <w:right w:val="single" w:sz="8" w:space="0" w:color="3F6730" w:themeColor="accent1"/>
          <w:insideV w:val="single" w:sz="8" w:space="0" w:color="3F6730" w:themeColor="accent1"/>
        </w:tcBorders>
      </w:tcPr>
    </w:tblStylePr>
  </w:style>
  <w:style w:type="table" w:styleId="Lystrutenettuthevingsfarge2">
    <w:name w:val="Light Grid Accent 2"/>
    <w:basedOn w:val="Vanligtabell"/>
    <w:uiPriority w:val="99"/>
    <w:semiHidden/>
    <w:unhideWhenUsed/>
    <w:rsid w:val="00A35455"/>
    <w:pPr>
      <w:spacing w:line="240" w:lineRule="auto"/>
    </w:p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insideH w:val="single" w:sz="8" w:space="0" w:color="BDE3AF" w:themeColor="accent2"/>
        <w:insideV w:val="single" w:sz="8" w:space="0" w:color="BDE3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DE3AF" w:themeColor="accent2"/>
          <w:left w:val="single" w:sz="8" w:space="0" w:color="BDE3AF" w:themeColor="accent2"/>
          <w:bottom w:val="single" w:sz="18" w:space="0" w:color="BDE3AF" w:themeColor="accent2"/>
          <w:right w:val="single" w:sz="8" w:space="0" w:color="BDE3AF" w:themeColor="accent2"/>
          <w:insideH w:val="nil"/>
          <w:insideV w:val="single" w:sz="8" w:space="0" w:color="BDE3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DE3AF" w:themeColor="accent2"/>
          <w:left w:val="single" w:sz="8" w:space="0" w:color="BDE3AF" w:themeColor="accent2"/>
          <w:bottom w:val="single" w:sz="8" w:space="0" w:color="BDE3AF" w:themeColor="accent2"/>
          <w:right w:val="single" w:sz="8" w:space="0" w:color="BDE3AF" w:themeColor="accent2"/>
          <w:insideH w:val="nil"/>
          <w:insideV w:val="single" w:sz="8" w:space="0" w:color="BDE3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tcPr>
    </w:tblStylePr>
    <w:tblStylePr w:type="band1Vert">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shd w:val="clear" w:color="auto" w:fill="EEF8EB" w:themeFill="accent2" w:themeFillTint="3F"/>
      </w:tcPr>
    </w:tblStylePr>
    <w:tblStylePr w:type="band1Horz">
      <w:tblPr/>
      <w:tcPr>
        <w:tcBorders>
          <w:top w:val="single" w:sz="8" w:space="0" w:color="BDE3AF" w:themeColor="accent2"/>
          <w:left w:val="single" w:sz="8" w:space="0" w:color="BDE3AF" w:themeColor="accent2"/>
          <w:bottom w:val="single" w:sz="8" w:space="0" w:color="BDE3AF" w:themeColor="accent2"/>
          <w:right w:val="single" w:sz="8" w:space="0" w:color="BDE3AF" w:themeColor="accent2"/>
          <w:insideV w:val="single" w:sz="8" w:space="0" w:color="BDE3AF" w:themeColor="accent2"/>
        </w:tcBorders>
        <w:shd w:val="clear" w:color="auto" w:fill="EEF8EB" w:themeFill="accent2" w:themeFillTint="3F"/>
      </w:tcPr>
    </w:tblStylePr>
    <w:tblStylePr w:type="band2Horz">
      <w:tblPr/>
      <w:tcPr>
        <w:tcBorders>
          <w:top w:val="single" w:sz="8" w:space="0" w:color="BDE3AF" w:themeColor="accent2"/>
          <w:left w:val="single" w:sz="8" w:space="0" w:color="BDE3AF" w:themeColor="accent2"/>
          <w:bottom w:val="single" w:sz="8" w:space="0" w:color="BDE3AF" w:themeColor="accent2"/>
          <w:right w:val="single" w:sz="8" w:space="0" w:color="BDE3AF" w:themeColor="accent2"/>
          <w:insideV w:val="single" w:sz="8" w:space="0" w:color="BDE3AF" w:themeColor="accent2"/>
        </w:tcBorders>
      </w:tcPr>
    </w:tblStylePr>
  </w:style>
  <w:style w:type="table" w:styleId="Lystrutenettuthevingsfarge3">
    <w:name w:val="Light Grid Accent 3"/>
    <w:basedOn w:val="Vanligtabell"/>
    <w:uiPriority w:val="99"/>
    <w:semiHidden/>
    <w:unhideWhenUsed/>
    <w:rsid w:val="00A35455"/>
    <w:pPr>
      <w:spacing w:line="240" w:lineRule="auto"/>
    </w:p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insideH w:val="single" w:sz="8" w:space="0" w:color="87BE73" w:themeColor="accent3"/>
        <w:insideV w:val="single" w:sz="8" w:space="0" w:color="87BE7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7BE73" w:themeColor="accent3"/>
          <w:left w:val="single" w:sz="8" w:space="0" w:color="87BE73" w:themeColor="accent3"/>
          <w:bottom w:val="single" w:sz="18" w:space="0" w:color="87BE73" w:themeColor="accent3"/>
          <w:right w:val="single" w:sz="8" w:space="0" w:color="87BE73" w:themeColor="accent3"/>
          <w:insideH w:val="nil"/>
          <w:insideV w:val="single" w:sz="8" w:space="0" w:color="87BE7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7BE73" w:themeColor="accent3"/>
          <w:left w:val="single" w:sz="8" w:space="0" w:color="87BE73" w:themeColor="accent3"/>
          <w:bottom w:val="single" w:sz="8" w:space="0" w:color="87BE73" w:themeColor="accent3"/>
          <w:right w:val="single" w:sz="8" w:space="0" w:color="87BE73" w:themeColor="accent3"/>
          <w:insideH w:val="nil"/>
          <w:insideV w:val="single" w:sz="8" w:space="0" w:color="87BE7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tcPr>
    </w:tblStylePr>
    <w:tblStylePr w:type="band1Vert">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shd w:val="clear" w:color="auto" w:fill="E1EFDC" w:themeFill="accent3" w:themeFillTint="3F"/>
      </w:tcPr>
    </w:tblStylePr>
    <w:tblStylePr w:type="band1Horz">
      <w:tblPr/>
      <w:tcPr>
        <w:tcBorders>
          <w:top w:val="single" w:sz="8" w:space="0" w:color="87BE73" w:themeColor="accent3"/>
          <w:left w:val="single" w:sz="8" w:space="0" w:color="87BE73" w:themeColor="accent3"/>
          <w:bottom w:val="single" w:sz="8" w:space="0" w:color="87BE73" w:themeColor="accent3"/>
          <w:right w:val="single" w:sz="8" w:space="0" w:color="87BE73" w:themeColor="accent3"/>
          <w:insideV w:val="single" w:sz="8" w:space="0" w:color="87BE73" w:themeColor="accent3"/>
        </w:tcBorders>
        <w:shd w:val="clear" w:color="auto" w:fill="E1EFDC" w:themeFill="accent3" w:themeFillTint="3F"/>
      </w:tcPr>
    </w:tblStylePr>
    <w:tblStylePr w:type="band2Horz">
      <w:tblPr/>
      <w:tcPr>
        <w:tcBorders>
          <w:top w:val="single" w:sz="8" w:space="0" w:color="87BE73" w:themeColor="accent3"/>
          <w:left w:val="single" w:sz="8" w:space="0" w:color="87BE73" w:themeColor="accent3"/>
          <w:bottom w:val="single" w:sz="8" w:space="0" w:color="87BE73" w:themeColor="accent3"/>
          <w:right w:val="single" w:sz="8" w:space="0" w:color="87BE73" w:themeColor="accent3"/>
          <w:insideV w:val="single" w:sz="8" w:space="0" w:color="87BE73" w:themeColor="accent3"/>
        </w:tcBorders>
      </w:tcPr>
    </w:tblStylePr>
  </w:style>
  <w:style w:type="table" w:styleId="Lystrutenettuthevingsfarge4">
    <w:name w:val="Light Grid Accent 4"/>
    <w:basedOn w:val="Vanligtabell"/>
    <w:uiPriority w:val="99"/>
    <w:semiHidden/>
    <w:unhideWhenUsed/>
    <w:rsid w:val="00A35455"/>
    <w:pPr>
      <w:spacing w:line="240" w:lineRule="auto"/>
    </w:p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insideH w:val="single" w:sz="8" w:space="0" w:color="111111" w:themeColor="accent4"/>
        <w:insideV w:val="single" w:sz="8" w:space="0" w:color="111111"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11111" w:themeColor="accent4"/>
          <w:left w:val="single" w:sz="8" w:space="0" w:color="111111" w:themeColor="accent4"/>
          <w:bottom w:val="single" w:sz="18" w:space="0" w:color="111111" w:themeColor="accent4"/>
          <w:right w:val="single" w:sz="8" w:space="0" w:color="111111" w:themeColor="accent4"/>
          <w:insideH w:val="nil"/>
          <w:insideV w:val="single" w:sz="8" w:space="0" w:color="111111"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11111" w:themeColor="accent4"/>
          <w:left w:val="single" w:sz="8" w:space="0" w:color="111111" w:themeColor="accent4"/>
          <w:bottom w:val="single" w:sz="8" w:space="0" w:color="111111" w:themeColor="accent4"/>
          <w:right w:val="single" w:sz="8" w:space="0" w:color="111111" w:themeColor="accent4"/>
          <w:insideH w:val="nil"/>
          <w:insideV w:val="single" w:sz="8" w:space="0" w:color="111111"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tcPr>
    </w:tblStylePr>
    <w:tblStylePr w:type="band1Vert">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shd w:val="clear" w:color="auto" w:fill="C4C4C4" w:themeFill="accent4" w:themeFillTint="3F"/>
      </w:tcPr>
    </w:tblStylePr>
    <w:tblStylePr w:type="band1Horz">
      <w:tblPr/>
      <w:tcPr>
        <w:tcBorders>
          <w:top w:val="single" w:sz="8" w:space="0" w:color="111111" w:themeColor="accent4"/>
          <w:left w:val="single" w:sz="8" w:space="0" w:color="111111" w:themeColor="accent4"/>
          <w:bottom w:val="single" w:sz="8" w:space="0" w:color="111111" w:themeColor="accent4"/>
          <w:right w:val="single" w:sz="8" w:space="0" w:color="111111" w:themeColor="accent4"/>
          <w:insideV w:val="single" w:sz="8" w:space="0" w:color="111111" w:themeColor="accent4"/>
        </w:tcBorders>
        <w:shd w:val="clear" w:color="auto" w:fill="C4C4C4" w:themeFill="accent4" w:themeFillTint="3F"/>
      </w:tcPr>
    </w:tblStylePr>
    <w:tblStylePr w:type="band2Horz">
      <w:tblPr/>
      <w:tcPr>
        <w:tcBorders>
          <w:top w:val="single" w:sz="8" w:space="0" w:color="111111" w:themeColor="accent4"/>
          <w:left w:val="single" w:sz="8" w:space="0" w:color="111111" w:themeColor="accent4"/>
          <w:bottom w:val="single" w:sz="8" w:space="0" w:color="111111" w:themeColor="accent4"/>
          <w:right w:val="single" w:sz="8" w:space="0" w:color="111111" w:themeColor="accent4"/>
          <w:insideV w:val="single" w:sz="8" w:space="0" w:color="111111" w:themeColor="accent4"/>
        </w:tcBorders>
      </w:tcPr>
    </w:tblStylePr>
  </w:style>
  <w:style w:type="table" w:styleId="Lystrutenettuthevingsfarge5">
    <w:name w:val="Light Grid Accent 5"/>
    <w:basedOn w:val="Vanligtabell"/>
    <w:uiPriority w:val="99"/>
    <w:semiHidden/>
    <w:unhideWhenUsed/>
    <w:rsid w:val="00A35455"/>
    <w:pPr>
      <w:spacing w:line="240" w:lineRule="auto"/>
    </w:p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insideH w:val="single" w:sz="8" w:space="0" w:color="E1E1E1" w:themeColor="accent5"/>
        <w:insideV w:val="single" w:sz="8" w:space="0" w:color="E1E1E1"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1E1E1" w:themeColor="accent5"/>
          <w:left w:val="single" w:sz="8" w:space="0" w:color="E1E1E1" w:themeColor="accent5"/>
          <w:bottom w:val="single" w:sz="18" w:space="0" w:color="E1E1E1" w:themeColor="accent5"/>
          <w:right w:val="single" w:sz="8" w:space="0" w:color="E1E1E1" w:themeColor="accent5"/>
          <w:insideH w:val="nil"/>
          <w:insideV w:val="single" w:sz="8" w:space="0" w:color="E1E1E1"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1E1E1" w:themeColor="accent5"/>
          <w:left w:val="single" w:sz="8" w:space="0" w:color="E1E1E1" w:themeColor="accent5"/>
          <w:bottom w:val="single" w:sz="8" w:space="0" w:color="E1E1E1" w:themeColor="accent5"/>
          <w:right w:val="single" w:sz="8" w:space="0" w:color="E1E1E1" w:themeColor="accent5"/>
          <w:insideH w:val="nil"/>
          <w:insideV w:val="single" w:sz="8" w:space="0" w:color="E1E1E1"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tcPr>
    </w:tblStylePr>
    <w:tblStylePr w:type="band1Vert">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shd w:val="clear" w:color="auto" w:fill="F7F7F7" w:themeFill="accent5" w:themeFillTint="3F"/>
      </w:tcPr>
    </w:tblStylePr>
    <w:tblStylePr w:type="band1Horz">
      <w:tblPr/>
      <w:tcPr>
        <w:tcBorders>
          <w:top w:val="single" w:sz="8" w:space="0" w:color="E1E1E1" w:themeColor="accent5"/>
          <w:left w:val="single" w:sz="8" w:space="0" w:color="E1E1E1" w:themeColor="accent5"/>
          <w:bottom w:val="single" w:sz="8" w:space="0" w:color="E1E1E1" w:themeColor="accent5"/>
          <w:right w:val="single" w:sz="8" w:space="0" w:color="E1E1E1" w:themeColor="accent5"/>
          <w:insideV w:val="single" w:sz="8" w:space="0" w:color="E1E1E1" w:themeColor="accent5"/>
        </w:tcBorders>
        <w:shd w:val="clear" w:color="auto" w:fill="F7F7F7" w:themeFill="accent5" w:themeFillTint="3F"/>
      </w:tcPr>
    </w:tblStylePr>
    <w:tblStylePr w:type="band2Horz">
      <w:tblPr/>
      <w:tcPr>
        <w:tcBorders>
          <w:top w:val="single" w:sz="8" w:space="0" w:color="E1E1E1" w:themeColor="accent5"/>
          <w:left w:val="single" w:sz="8" w:space="0" w:color="E1E1E1" w:themeColor="accent5"/>
          <w:bottom w:val="single" w:sz="8" w:space="0" w:color="E1E1E1" w:themeColor="accent5"/>
          <w:right w:val="single" w:sz="8" w:space="0" w:color="E1E1E1" w:themeColor="accent5"/>
          <w:insideV w:val="single" w:sz="8" w:space="0" w:color="E1E1E1" w:themeColor="accent5"/>
        </w:tcBorders>
      </w:tcPr>
    </w:tblStylePr>
  </w:style>
  <w:style w:type="table" w:styleId="Lystrutenettuthevingsfarge6">
    <w:name w:val="Light Grid Accent 6"/>
    <w:basedOn w:val="Vanligtabell"/>
    <w:uiPriority w:val="99"/>
    <w:semiHidden/>
    <w:unhideWhenUsed/>
    <w:rsid w:val="00A35455"/>
    <w:pPr>
      <w:spacing w:line="240" w:lineRule="auto"/>
    </w:p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insideH w:val="single" w:sz="8" w:space="0" w:color="B2B2B2" w:themeColor="accent6"/>
        <w:insideV w:val="single" w:sz="8" w:space="0" w:color="B2B2B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6"/>
          <w:left w:val="single" w:sz="8" w:space="0" w:color="B2B2B2" w:themeColor="accent6"/>
          <w:bottom w:val="single" w:sz="18" w:space="0" w:color="B2B2B2" w:themeColor="accent6"/>
          <w:right w:val="single" w:sz="8" w:space="0" w:color="B2B2B2" w:themeColor="accent6"/>
          <w:insideH w:val="nil"/>
          <w:insideV w:val="single" w:sz="8" w:space="0" w:color="B2B2B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6"/>
          <w:left w:val="single" w:sz="8" w:space="0" w:color="B2B2B2" w:themeColor="accent6"/>
          <w:bottom w:val="single" w:sz="8" w:space="0" w:color="B2B2B2" w:themeColor="accent6"/>
          <w:right w:val="single" w:sz="8" w:space="0" w:color="B2B2B2" w:themeColor="accent6"/>
          <w:insideH w:val="nil"/>
          <w:insideV w:val="single" w:sz="8" w:space="0" w:color="B2B2B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tcPr>
    </w:tblStylePr>
    <w:tblStylePr w:type="band1Vert">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shd w:val="clear" w:color="auto" w:fill="EBEBEB" w:themeFill="accent6" w:themeFillTint="3F"/>
      </w:tcPr>
    </w:tblStylePr>
    <w:tblStylePr w:type="band1Horz">
      <w:tblPr/>
      <w:tcPr>
        <w:tcBorders>
          <w:top w:val="single" w:sz="8" w:space="0" w:color="B2B2B2" w:themeColor="accent6"/>
          <w:left w:val="single" w:sz="8" w:space="0" w:color="B2B2B2" w:themeColor="accent6"/>
          <w:bottom w:val="single" w:sz="8" w:space="0" w:color="B2B2B2" w:themeColor="accent6"/>
          <w:right w:val="single" w:sz="8" w:space="0" w:color="B2B2B2" w:themeColor="accent6"/>
          <w:insideV w:val="single" w:sz="8" w:space="0" w:color="B2B2B2" w:themeColor="accent6"/>
        </w:tcBorders>
        <w:shd w:val="clear" w:color="auto" w:fill="EBEBEB" w:themeFill="accent6" w:themeFillTint="3F"/>
      </w:tcPr>
    </w:tblStylePr>
    <w:tblStylePr w:type="band2Horz">
      <w:tblPr/>
      <w:tcPr>
        <w:tcBorders>
          <w:top w:val="single" w:sz="8" w:space="0" w:color="B2B2B2" w:themeColor="accent6"/>
          <w:left w:val="single" w:sz="8" w:space="0" w:color="B2B2B2" w:themeColor="accent6"/>
          <w:bottom w:val="single" w:sz="8" w:space="0" w:color="B2B2B2" w:themeColor="accent6"/>
          <w:right w:val="single" w:sz="8" w:space="0" w:color="B2B2B2" w:themeColor="accent6"/>
          <w:insideV w:val="single" w:sz="8" w:space="0" w:color="B2B2B2" w:themeColor="accent6"/>
        </w:tcBorders>
      </w:tcPr>
    </w:tblStylePr>
  </w:style>
  <w:style w:type="table" w:styleId="Lysliste">
    <w:name w:val="Light List"/>
    <w:basedOn w:val="Vanligtabell"/>
    <w:uiPriority w:val="99"/>
    <w:semiHidden/>
    <w:unhideWhenUsed/>
    <w:rsid w:val="00A35455"/>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unhideWhenUsed/>
    <w:rsid w:val="00A35455"/>
    <w:pPr>
      <w:spacing w:line="240" w:lineRule="auto"/>
    </w:p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tblBorders>
    </w:tblPr>
    <w:tblStylePr w:type="firstRow">
      <w:pPr>
        <w:spacing w:before="0" w:after="0" w:line="240" w:lineRule="auto"/>
      </w:pPr>
      <w:rPr>
        <w:b/>
        <w:bCs/>
        <w:color w:val="FFFFFF" w:themeColor="background1"/>
      </w:rPr>
      <w:tblPr/>
      <w:tcPr>
        <w:shd w:val="clear" w:color="auto" w:fill="3F6730" w:themeFill="accent1"/>
      </w:tcPr>
    </w:tblStylePr>
    <w:tblStylePr w:type="lastRow">
      <w:pPr>
        <w:spacing w:before="0" w:after="0" w:line="240" w:lineRule="auto"/>
      </w:pPr>
      <w:rPr>
        <w:b/>
        <w:bCs/>
      </w:rPr>
      <w:tblPr/>
      <w:tcPr>
        <w:tcBorders>
          <w:top w:val="double" w:sz="6" w:space="0" w:color="3F6730" w:themeColor="accent1"/>
          <w:left w:val="single" w:sz="8" w:space="0" w:color="3F6730" w:themeColor="accent1"/>
          <w:bottom w:val="single" w:sz="8" w:space="0" w:color="3F6730" w:themeColor="accent1"/>
          <w:right w:val="single" w:sz="8" w:space="0" w:color="3F6730" w:themeColor="accent1"/>
        </w:tcBorders>
      </w:tcPr>
    </w:tblStylePr>
    <w:tblStylePr w:type="firstCol">
      <w:rPr>
        <w:b/>
        <w:bCs/>
      </w:rPr>
    </w:tblStylePr>
    <w:tblStylePr w:type="lastCol">
      <w:rPr>
        <w:b/>
        <w:bCs/>
      </w:rPr>
    </w:tblStylePr>
    <w:tblStylePr w:type="band1Vert">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tcPr>
    </w:tblStylePr>
    <w:tblStylePr w:type="band1Horz">
      <w:tblPr/>
      <w:tcPr>
        <w:tcBorders>
          <w:top w:val="single" w:sz="8" w:space="0" w:color="3F6730" w:themeColor="accent1"/>
          <w:left w:val="single" w:sz="8" w:space="0" w:color="3F6730" w:themeColor="accent1"/>
          <w:bottom w:val="single" w:sz="8" w:space="0" w:color="3F6730" w:themeColor="accent1"/>
          <w:right w:val="single" w:sz="8" w:space="0" w:color="3F6730" w:themeColor="accent1"/>
        </w:tcBorders>
      </w:tcPr>
    </w:tblStylePr>
  </w:style>
  <w:style w:type="table" w:styleId="Lyslisteuthevingsfarge2">
    <w:name w:val="Light List Accent 2"/>
    <w:basedOn w:val="Vanligtabell"/>
    <w:uiPriority w:val="99"/>
    <w:semiHidden/>
    <w:unhideWhenUsed/>
    <w:rsid w:val="00A35455"/>
    <w:pPr>
      <w:spacing w:line="240" w:lineRule="auto"/>
    </w:p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tblBorders>
    </w:tblPr>
    <w:tblStylePr w:type="firstRow">
      <w:pPr>
        <w:spacing w:before="0" w:after="0" w:line="240" w:lineRule="auto"/>
      </w:pPr>
      <w:rPr>
        <w:b/>
        <w:bCs/>
        <w:color w:val="FFFFFF" w:themeColor="background1"/>
      </w:rPr>
      <w:tblPr/>
      <w:tcPr>
        <w:shd w:val="clear" w:color="auto" w:fill="BDE3AF" w:themeFill="accent2"/>
      </w:tcPr>
    </w:tblStylePr>
    <w:tblStylePr w:type="lastRow">
      <w:pPr>
        <w:spacing w:before="0" w:after="0" w:line="240" w:lineRule="auto"/>
      </w:pPr>
      <w:rPr>
        <w:b/>
        <w:bCs/>
      </w:rPr>
      <w:tblPr/>
      <w:tcPr>
        <w:tcBorders>
          <w:top w:val="double" w:sz="6" w:space="0" w:color="BDE3AF" w:themeColor="accent2"/>
          <w:left w:val="single" w:sz="8" w:space="0" w:color="BDE3AF" w:themeColor="accent2"/>
          <w:bottom w:val="single" w:sz="8" w:space="0" w:color="BDE3AF" w:themeColor="accent2"/>
          <w:right w:val="single" w:sz="8" w:space="0" w:color="BDE3AF" w:themeColor="accent2"/>
        </w:tcBorders>
      </w:tcPr>
    </w:tblStylePr>
    <w:tblStylePr w:type="firstCol">
      <w:rPr>
        <w:b/>
        <w:bCs/>
      </w:rPr>
    </w:tblStylePr>
    <w:tblStylePr w:type="lastCol">
      <w:rPr>
        <w:b/>
        <w:bCs/>
      </w:rPr>
    </w:tblStylePr>
    <w:tblStylePr w:type="band1Vert">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tcPr>
    </w:tblStylePr>
    <w:tblStylePr w:type="band1Horz">
      <w:tblPr/>
      <w:tcPr>
        <w:tcBorders>
          <w:top w:val="single" w:sz="8" w:space="0" w:color="BDE3AF" w:themeColor="accent2"/>
          <w:left w:val="single" w:sz="8" w:space="0" w:color="BDE3AF" w:themeColor="accent2"/>
          <w:bottom w:val="single" w:sz="8" w:space="0" w:color="BDE3AF" w:themeColor="accent2"/>
          <w:right w:val="single" w:sz="8" w:space="0" w:color="BDE3AF" w:themeColor="accent2"/>
        </w:tcBorders>
      </w:tcPr>
    </w:tblStylePr>
  </w:style>
  <w:style w:type="table" w:styleId="Lyslisteuthevingsfarge3">
    <w:name w:val="Light List Accent 3"/>
    <w:basedOn w:val="Vanligtabell"/>
    <w:uiPriority w:val="99"/>
    <w:semiHidden/>
    <w:unhideWhenUsed/>
    <w:rsid w:val="00A35455"/>
    <w:pPr>
      <w:spacing w:line="240" w:lineRule="auto"/>
    </w:p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tblBorders>
    </w:tblPr>
    <w:tblStylePr w:type="firstRow">
      <w:pPr>
        <w:spacing w:before="0" w:after="0" w:line="240" w:lineRule="auto"/>
      </w:pPr>
      <w:rPr>
        <w:b/>
        <w:bCs/>
        <w:color w:val="FFFFFF" w:themeColor="background1"/>
      </w:rPr>
      <w:tblPr/>
      <w:tcPr>
        <w:shd w:val="clear" w:color="auto" w:fill="87BE73" w:themeFill="accent3"/>
      </w:tcPr>
    </w:tblStylePr>
    <w:tblStylePr w:type="lastRow">
      <w:pPr>
        <w:spacing w:before="0" w:after="0" w:line="240" w:lineRule="auto"/>
      </w:pPr>
      <w:rPr>
        <w:b/>
        <w:bCs/>
      </w:rPr>
      <w:tblPr/>
      <w:tcPr>
        <w:tcBorders>
          <w:top w:val="double" w:sz="6" w:space="0" w:color="87BE73" w:themeColor="accent3"/>
          <w:left w:val="single" w:sz="8" w:space="0" w:color="87BE73" w:themeColor="accent3"/>
          <w:bottom w:val="single" w:sz="8" w:space="0" w:color="87BE73" w:themeColor="accent3"/>
          <w:right w:val="single" w:sz="8" w:space="0" w:color="87BE73" w:themeColor="accent3"/>
        </w:tcBorders>
      </w:tcPr>
    </w:tblStylePr>
    <w:tblStylePr w:type="firstCol">
      <w:rPr>
        <w:b/>
        <w:bCs/>
      </w:rPr>
    </w:tblStylePr>
    <w:tblStylePr w:type="lastCol">
      <w:rPr>
        <w:b/>
        <w:bCs/>
      </w:rPr>
    </w:tblStylePr>
    <w:tblStylePr w:type="band1Vert">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tcPr>
    </w:tblStylePr>
    <w:tblStylePr w:type="band1Horz">
      <w:tblPr/>
      <w:tcPr>
        <w:tcBorders>
          <w:top w:val="single" w:sz="8" w:space="0" w:color="87BE73" w:themeColor="accent3"/>
          <w:left w:val="single" w:sz="8" w:space="0" w:color="87BE73" w:themeColor="accent3"/>
          <w:bottom w:val="single" w:sz="8" w:space="0" w:color="87BE73" w:themeColor="accent3"/>
          <w:right w:val="single" w:sz="8" w:space="0" w:color="87BE73" w:themeColor="accent3"/>
        </w:tcBorders>
      </w:tcPr>
    </w:tblStylePr>
  </w:style>
  <w:style w:type="table" w:styleId="Lyslisteuthevingsfarge4">
    <w:name w:val="Light List Accent 4"/>
    <w:basedOn w:val="Vanligtabell"/>
    <w:uiPriority w:val="99"/>
    <w:semiHidden/>
    <w:unhideWhenUsed/>
    <w:rsid w:val="00A35455"/>
    <w:pPr>
      <w:spacing w:line="240" w:lineRule="auto"/>
    </w:p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tblBorders>
    </w:tblPr>
    <w:tblStylePr w:type="firstRow">
      <w:pPr>
        <w:spacing w:before="0" w:after="0" w:line="240" w:lineRule="auto"/>
      </w:pPr>
      <w:rPr>
        <w:b/>
        <w:bCs/>
        <w:color w:val="FFFFFF" w:themeColor="background1"/>
      </w:rPr>
      <w:tblPr/>
      <w:tcPr>
        <w:shd w:val="clear" w:color="auto" w:fill="111111" w:themeFill="accent4"/>
      </w:tcPr>
    </w:tblStylePr>
    <w:tblStylePr w:type="lastRow">
      <w:pPr>
        <w:spacing w:before="0" w:after="0" w:line="240" w:lineRule="auto"/>
      </w:pPr>
      <w:rPr>
        <w:b/>
        <w:bCs/>
      </w:rPr>
      <w:tblPr/>
      <w:tcPr>
        <w:tcBorders>
          <w:top w:val="double" w:sz="6" w:space="0" w:color="111111" w:themeColor="accent4"/>
          <w:left w:val="single" w:sz="8" w:space="0" w:color="111111" w:themeColor="accent4"/>
          <w:bottom w:val="single" w:sz="8" w:space="0" w:color="111111" w:themeColor="accent4"/>
          <w:right w:val="single" w:sz="8" w:space="0" w:color="111111" w:themeColor="accent4"/>
        </w:tcBorders>
      </w:tcPr>
    </w:tblStylePr>
    <w:tblStylePr w:type="firstCol">
      <w:rPr>
        <w:b/>
        <w:bCs/>
      </w:rPr>
    </w:tblStylePr>
    <w:tblStylePr w:type="lastCol">
      <w:rPr>
        <w:b/>
        <w:bCs/>
      </w:rPr>
    </w:tblStylePr>
    <w:tblStylePr w:type="band1Vert">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tcPr>
    </w:tblStylePr>
    <w:tblStylePr w:type="band1Horz">
      <w:tblPr/>
      <w:tcPr>
        <w:tcBorders>
          <w:top w:val="single" w:sz="8" w:space="0" w:color="111111" w:themeColor="accent4"/>
          <w:left w:val="single" w:sz="8" w:space="0" w:color="111111" w:themeColor="accent4"/>
          <w:bottom w:val="single" w:sz="8" w:space="0" w:color="111111" w:themeColor="accent4"/>
          <w:right w:val="single" w:sz="8" w:space="0" w:color="111111" w:themeColor="accent4"/>
        </w:tcBorders>
      </w:tcPr>
    </w:tblStylePr>
  </w:style>
  <w:style w:type="table" w:styleId="Lyslisteuthevingsfarge5">
    <w:name w:val="Light List Accent 5"/>
    <w:basedOn w:val="Vanligtabell"/>
    <w:uiPriority w:val="99"/>
    <w:semiHidden/>
    <w:unhideWhenUsed/>
    <w:rsid w:val="00A35455"/>
    <w:pPr>
      <w:spacing w:line="240" w:lineRule="auto"/>
    </w:p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tblBorders>
    </w:tblPr>
    <w:tblStylePr w:type="firstRow">
      <w:pPr>
        <w:spacing w:before="0" w:after="0" w:line="240" w:lineRule="auto"/>
      </w:pPr>
      <w:rPr>
        <w:b/>
        <w:bCs/>
        <w:color w:val="FFFFFF" w:themeColor="background1"/>
      </w:rPr>
      <w:tblPr/>
      <w:tcPr>
        <w:shd w:val="clear" w:color="auto" w:fill="E1E1E1" w:themeFill="accent5"/>
      </w:tcPr>
    </w:tblStylePr>
    <w:tblStylePr w:type="lastRow">
      <w:pPr>
        <w:spacing w:before="0" w:after="0" w:line="240" w:lineRule="auto"/>
      </w:pPr>
      <w:rPr>
        <w:b/>
        <w:bCs/>
      </w:rPr>
      <w:tblPr/>
      <w:tcPr>
        <w:tcBorders>
          <w:top w:val="double" w:sz="6" w:space="0" w:color="E1E1E1" w:themeColor="accent5"/>
          <w:left w:val="single" w:sz="8" w:space="0" w:color="E1E1E1" w:themeColor="accent5"/>
          <w:bottom w:val="single" w:sz="8" w:space="0" w:color="E1E1E1" w:themeColor="accent5"/>
          <w:right w:val="single" w:sz="8" w:space="0" w:color="E1E1E1" w:themeColor="accent5"/>
        </w:tcBorders>
      </w:tcPr>
    </w:tblStylePr>
    <w:tblStylePr w:type="firstCol">
      <w:rPr>
        <w:b/>
        <w:bCs/>
      </w:rPr>
    </w:tblStylePr>
    <w:tblStylePr w:type="lastCol">
      <w:rPr>
        <w:b/>
        <w:bCs/>
      </w:rPr>
    </w:tblStylePr>
    <w:tblStylePr w:type="band1Vert">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tcPr>
    </w:tblStylePr>
    <w:tblStylePr w:type="band1Horz">
      <w:tblPr/>
      <w:tcPr>
        <w:tcBorders>
          <w:top w:val="single" w:sz="8" w:space="0" w:color="E1E1E1" w:themeColor="accent5"/>
          <w:left w:val="single" w:sz="8" w:space="0" w:color="E1E1E1" w:themeColor="accent5"/>
          <w:bottom w:val="single" w:sz="8" w:space="0" w:color="E1E1E1" w:themeColor="accent5"/>
          <w:right w:val="single" w:sz="8" w:space="0" w:color="E1E1E1" w:themeColor="accent5"/>
        </w:tcBorders>
      </w:tcPr>
    </w:tblStylePr>
  </w:style>
  <w:style w:type="table" w:styleId="Lyslisteuthevingsfarge6">
    <w:name w:val="Light List Accent 6"/>
    <w:basedOn w:val="Vanligtabell"/>
    <w:uiPriority w:val="99"/>
    <w:semiHidden/>
    <w:unhideWhenUsed/>
    <w:rsid w:val="00A35455"/>
    <w:pPr>
      <w:spacing w:line="240" w:lineRule="auto"/>
    </w:p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tblBorders>
    </w:tblPr>
    <w:tblStylePr w:type="firstRow">
      <w:pPr>
        <w:spacing w:before="0" w:after="0" w:line="240" w:lineRule="auto"/>
      </w:pPr>
      <w:rPr>
        <w:b/>
        <w:bCs/>
        <w:color w:val="FFFFFF" w:themeColor="background1"/>
      </w:rPr>
      <w:tblPr/>
      <w:tcPr>
        <w:shd w:val="clear" w:color="auto" w:fill="B2B2B2" w:themeFill="accent6"/>
      </w:tcPr>
    </w:tblStylePr>
    <w:tblStylePr w:type="lastRow">
      <w:pPr>
        <w:spacing w:before="0" w:after="0" w:line="240" w:lineRule="auto"/>
      </w:pPr>
      <w:rPr>
        <w:b/>
        <w:bCs/>
      </w:rPr>
      <w:tblPr/>
      <w:tcPr>
        <w:tcBorders>
          <w:top w:val="double" w:sz="6" w:space="0" w:color="B2B2B2" w:themeColor="accent6"/>
          <w:left w:val="single" w:sz="8" w:space="0" w:color="B2B2B2" w:themeColor="accent6"/>
          <w:bottom w:val="single" w:sz="8" w:space="0" w:color="B2B2B2" w:themeColor="accent6"/>
          <w:right w:val="single" w:sz="8" w:space="0" w:color="B2B2B2" w:themeColor="accent6"/>
        </w:tcBorders>
      </w:tcPr>
    </w:tblStylePr>
    <w:tblStylePr w:type="firstCol">
      <w:rPr>
        <w:b/>
        <w:bCs/>
      </w:rPr>
    </w:tblStylePr>
    <w:tblStylePr w:type="lastCol">
      <w:rPr>
        <w:b/>
        <w:bCs/>
      </w:rPr>
    </w:tblStylePr>
    <w:tblStylePr w:type="band1Vert">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tcPr>
    </w:tblStylePr>
    <w:tblStylePr w:type="band1Horz">
      <w:tblPr/>
      <w:tcPr>
        <w:tcBorders>
          <w:top w:val="single" w:sz="8" w:space="0" w:color="B2B2B2" w:themeColor="accent6"/>
          <w:left w:val="single" w:sz="8" w:space="0" w:color="B2B2B2" w:themeColor="accent6"/>
          <w:bottom w:val="single" w:sz="8" w:space="0" w:color="B2B2B2" w:themeColor="accent6"/>
          <w:right w:val="single" w:sz="8" w:space="0" w:color="B2B2B2" w:themeColor="accent6"/>
        </w:tcBorders>
      </w:tcPr>
    </w:tblStylePr>
  </w:style>
  <w:style w:type="table" w:styleId="Lysskyggelegging">
    <w:name w:val="Light Shading"/>
    <w:basedOn w:val="Vanligtabell"/>
    <w:uiPriority w:val="99"/>
    <w:semiHidden/>
    <w:unhideWhenUsed/>
    <w:rsid w:val="00A35455"/>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99"/>
    <w:semiHidden/>
    <w:unhideWhenUsed/>
    <w:rsid w:val="00A35455"/>
    <w:pPr>
      <w:spacing w:line="240" w:lineRule="auto"/>
    </w:pPr>
    <w:rPr>
      <w:color w:val="2F4D24" w:themeColor="accent1" w:themeShade="BF"/>
    </w:rPr>
    <w:tblPr>
      <w:tblStyleRowBandSize w:val="1"/>
      <w:tblStyleColBandSize w:val="1"/>
      <w:tblBorders>
        <w:top w:val="single" w:sz="8" w:space="0" w:color="3F6730" w:themeColor="accent1"/>
        <w:bottom w:val="single" w:sz="8" w:space="0" w:color="3F6730" w:themeColor="accent1"/>
      </w:tblBorders>
    </w:tblPr>
    <w:tblStylePr w:type="firstRow">
      <w:pPr>
        <w:spacing w:before="0" w:after="0" w:line="240" w:lineRule="auto"/>
      </w:pPr>
      <w:rPr>
        <w:b/>
        <w:bCs/>
      </w:rPr>
      <w:tblPr/>
      <w:tcPr>
        <w:tcBorders>
          <w:top w:val="single" w:sz="8" w:space="0" w:color="3F6730" w:themeColor="accent1"/>
          <w:left w:val="nil"/>
          <w:bottom w:val="single" w:sz="8" w:space="0" w:color="3F6730" w:themeColor="accent1"/>
          <w:right w:val="nil"/>
          <w:insideH w:val="nil"/>
          <w:insideV w:val="nil"/>
        </w:tcBorders>
      </w:tcPr>
    </w:tblStylePr>
    <w:tblStylePr w:type="lastRow">
      <w:pPr>
        <w:spacing w:before="0" w:after="0" w:line="240" w:lineRule="auto"/>
      </w:pPr>
      <w:rPr>
        <w:b/>
        <w:bCs/>
      </w:rPr>
      <w:tblPr/>
      <w:tcPr>
        <w:tcBorders>
          <w:top w:val="single" w:sz="8" w:space="0" w:color="3F6730" w:themeColor="accent1"/>
          <w:left w:val="nil"/>
          <w:bottom w:val="single" w:sz="8" w:space="0" w:color="3F673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2C2" w:themeFill="accent1" w:themeFillTint="3F"/>
      </w:tcPr>
    </w:tblStylePr>
    <w:tblStylePr w:type="band1Horz">
      <w:tblPr/>
      <w:tcPr>
        <w:tcBorders>
          <w:left w:val="nil"/>
          <w:right w:val="nil"/>
          <w:insideH w:val="nil"/>
          <w:insideV w:val="nil"/>
        </w:tcBorders>
        <w:shd w:val="clear" w:color="auto" w:fill="CBE2C2" w:themeFill="accent1" w:themeFillTint="3F"/>
      </w:tcPr>
    </w:tblStylePr>
  </w:style>
  <w:style w:type="table" w:styleId="Lysskyggelegginguthevingsfarge2">
    <w:name w:val="Light Shading Accent 2"/>
    <w:basedOn w:val="Vanligtabell"/>
    <w:uiPriority w:val="99"/>
    <w:semiHidden/>
    <w:unhideWhenUsed/>
    <w:rsid w:val="00A35455"/>
    <w:pPr>
      <w:spacing w:line="240" w:lineRule="auto"/>
    </w:pPr>
    <w:rPr>
      <w:color w:val="7FC864" w:themeColor="accent2" w:themeShade="BF"/>
    </w:rPr>
    <w:tblPr>
      <w:tblStyleRowBandSize w:val="1"/>
      <w:tblStyleColBandSize w:val="1"/>
      <w:tblBorders>
        <w:top w:val="single" w:sz="8" w:space="0" w:color="BDE3AF" w:themeColor="accent2"/>
        <w:bottom w:val="single" w:sz="8" w:space="0" w:color="BDE3AF" w:themeColor="accent2"/>
      </w:tblBorders>
    </w:tblPr>
    <w:tblStylePr w:type="firstRow">
      <w:pPr>
        <w:spacing w:before="0" w:after="0" w:line="240" w:lineRule="auto"/>
      </w:pPr>
      <w:rPr>
        <w:b/>
        <w:bCs/>
      </w:rPr>
      <w:tblPr/>
      <w:tcPr>
        <w:tcBorders>
          <w:top w:val="single" w:sz="8" w:space="0" w:color="BDE3AF" w:themeColor="accent2"/>
          <w:left w:val="nil"/>
          <w:bottom w:val="single" w:sz="8" w:space="0" w:color="BDE3AF" w:themeColor="accent2"/>
          <w:right w:val="nil"/>
          <w:insideH w:val="nil"/>
          <w:insideV w:val="nil"/>
        </w:tcBorders>
      </w:tcPr>
    </w:tblStylePr>
    <w:tblStylePr w:type="lastRow">
      <w:pPr>
        <w:spacing w:before="0" w:after="0" w:line="240" w:lineRule="auto"/>
      </w:pPr>
      <w:rPr>
        <w:b/>
        <w:bCs/>
      </w:rPr>
      <w:tblPr/>
      <w:tcPr>
        <w:tcBorders>
          <w:top w:val="single" w:sz="8" w:space="0" w:color="BDE3AF" w:themeColor="accent2"/>
          <w:left w:val="nil"/>
          <w:bottom w:val="single" w:sz="8" w:space="0" w:color="BDE3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F8EB" w:themeFill="accent2" w:themeFillTint="3F"/>
      </w:tcPr>
    </w:tblStylePr>
    <w:tblStylePr w:type="band1Horz">
      <w:tblPr/>
      <w:tcPr>
        <w:tcBorders>
          <w:left w:val="nil"/>
          <w:right w:val="nil"/>
          <w:insideH w:val="nil"/>
          <w:insideV w:val="nil"/>
        </w:tcBorders>
        <w:shd w:val="clear" w:color="auto" w:fill="EEF8EB" w:themeFill="accent2" w:themeFillTint="3F"/>
      </w:tcPr>
    </w:tblStylePr>
  </w:style>
  <w:style w:type="table" w:styleId="Lysskyggelegginguthevingsfarge3">
    <w:name w:val="Light Shading Accent 3"/>
    <w:basedOn w:val="Vanligtabell"/>
    <w:uiPriority w:val="99"/>
    <w:semiHidden/>
    <w:unhideWhenUsed/>
    <w:rsid w:val="00A35455"/>
    <w:pPr>
      <w:spacing w:line="240" w:lineRule="auto"/>
    </w:pPr>
    <w:rPr>
      <w:color w:val="5E9B48" w:themeColor="accent3" w:themeShade="BF"/>
    </w:rPr>
    <w:tblPr>
      <w:tblStyleRowBandSize w:val="1"/>
      <w:tblStyleColBandSize w:val="1"/>
      <w:tblBorders>
        <w:top w:val="single" w:sz="8" w:space="0" w:color="87BE73" w:themeColor="accent3"/>
        <w:bottom w:val="single" w:sz="8" w:space="0" w:color="87BE73" w:themeColor="accent3"/>
      </w:tblBorders>
    </w:tblPr>
    <w:tblStylePr w:type="firstRow">
      <w:pPr>
        <w:spacing w:before="0" w:after="0" w:line="240" w:lineRule="auto"/>
      </w:pPr>
      <w:rPr>
        <w:b/>
        <w:bCs/>
      </w:rPr>
      <w:tblPr/>
      <w:tcPr>
        <w:tcBorders>
          <w:top w:val="single" w:sz="8" w:space="0" w:color="87BE73" w:themeColor="accent3"/>
          <w:left w:val="nil"/>
          <w:bottom w:val="single" w:sz="8" w:space="0" w:color="87BE73" w:themeColor="accent3"/>
          <w:right w:val="nil"/>
          <w:insideH w:val="nil"/>
          <w:insideV w:val="nil"/>
        </w:tcBorders>
      </w:tcPr>
    </w:tblStylePr>
    <w:tblStylePr w:type="lastRow">
      <w:pPr>
        <w:spacing w:before="0" w:after="0" w:line="240" w:lineRule="auto"/>
      </w:pPr>
      <w:rPr>
        <w:b/>
        <w:bCs/>
      </w:rPr>
      <w:tblPr/>
      <w:tcPr>
        <w:tcBorders>
          <w:top w:val="single" w:sz="8" w:space="0" w:color="87BE73" w:themeColor="accent3"/>
          <w:left w:val="nil"/>
          <w:bottom w:val="single" w:sz="8" w:space="0" w:color="87BE7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EFDC" w:themeFill="accent3" w:themeFillTint="3F"/>
      </w:tcPr>
    </w:tblStylePr>
    <w:tblStylePr w:type="band1Horz">
      <w:tblPr/>
      <w:tcPr>
        <w:tcBorders>
          <w:left w:val="nil"/>
          <w:right w:val="nil"/>
          <w:insideH w:val="nil"/>
          <w:insideV w:val="nil"/>
        </w:tcBorders>
        <w:shd w:val="clear" w:color="auto" w:fill="E1EFDC" w:themeFill="accent3" w:themeFillTint="3F"/>
      </w:tcPr>
    </w:tblStylePr>
  </w:style>
  <w:style w:type="table" w:styleId="Lysskyggelegginguthevingsfarge4">
    <w:name w:val="Light Shading Accent 4"/>
    <w:basedOn w:val="Vanligtabell"/>
    <w:uiPriority w:val="99"/>
    <w:semiHidden/>
    <w:unhideWhenUsed/>
    <w:rsid w:val="00A35455"/>
    <w:pPr>
      <w:spacing w:line="240" w:lineRule="auto"/>
    </w:pPr>
    <w:rPr>
      <w:color w:val="0C0C0C" w:themeColor="accent4" w:themeShade="BF"/>
    </w:rPr>
    <w:tblPr>
      <w:tblStyleRowBandSize w:val="1"/>
      <w:tblStyleColBandSize w:val="1"/>
      <w:tblBorders>
        <w:top w:val="single" w:sz="8" w:space="0" w:color="111111" w:themeColor="accent4"/>
        <w:bottom w:val="single" w:sz="8" w:space="0" w:color="111111" w:themeColor="accent4"/>
      </w:tblBorders>
    </w:tblPr>
    <w:tblStylePr w:type="firstRow">
      <w:pPr>
        <w:spacing w:before="0" w:after="0" w:line="240" w:lineRule="auto"/>
      </w:pPr>
      <w:rPr>
        <w:b/>
        <w:bCs/>
      </w:rPr>
      <w:tblPr/>
      <w:tcPr>
        <w:tcBorders>
          <w:top w:val="single" w:sz="8" w:space="0" w:color="111111" w:themeColor="accent4"/>
          <w:left w:val="nil"/>
          <w:bottom w:val="single" w:sz="8" w:space="0" w:color="111111" w:themeColor="accent4"/>
          <w:right w:val="nil"/>
          <w:insideH w:val="nil"/>
          <w:insideV w:val="nil"/>
        </w:tcBorders>
      </w:tcPr>
    </w:tblStylePr>
    <w:tblStylePr w:type="lastRow">
      <w:pPr>
        <w:spacing w:before="0" w:after="0" w:line="240" w:lineRule="auto"/>
      </w:pPr>
      <w:rPr>
        <w:b/>
        <w:bCs/>
      </w:rPr>
      <w:tblPr/>
      <w:tcPr>
        <w:tcBorders>
          <w:top w:val="single" w:sz="8" w:space="0" w:color="111111" w:themeColor="accent4"/>
          <w:left w:val="nil"/>
          <w:bottom w:val="single" w:sz="8" w:space="0" w:color="111111"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C4C4" w:themeFill="accent4" w:themeFillTint="3F"/>
      </w:tcPr>
    </w:tblStylePr>
    <w:tblStylePr w:type="band1Horz">
      <w:tblPr/>
      <w:tcPr>
        <w:tcBorders>
          <w:left w:val="nil"/>
          <w:right w:val="nil"/>
          <w:insideH w:val="nil"/>
          <w:insideV w:val="nil"/>
        </w:tcBorders>
        <w:shd w:val="clear" w:color="auto" w:fill="C4C4C4" w:themeFill="accent4" w:themeFillTint="3F"/>
      </w:tcPr>
    </w:tblStylePr>
  </w:style>
  <w:style w:type="table" w:styleId="Lysskyggelegginguthevingsfarge5">
    <w:name w:val="Light Shading Accent 5"/>
    <w:basedOn w:val="Vanligtabell"/>
    <w:uiPriority w:val="99"/>
    <w:semiHidden/>
    <w:unhideWhenUsed/>
    <w:rsid w:val="00A35455"/>
    <w:pPr>
      <w:spacing w:line="240" w:lineRule="auto"/>
    </w:pPr>
    <w:rPr>
      <w:color w:val="A8A8A8" w:themeColor="accent5" w:themeShade="BF"/>
    </w:rPr>
    <w:tblPr>
      <w:tblStyleRowBandSize w:val="1"/>
      <w:tblStyleColBandSize w:val="1"/>
      <w:tblBorders>
        <w:top w:val="single" w:sz="8" w:space="0" w:color="E1E1E1" w:themeColor="accent5"/>
        <w:bottom w:val="single" w:sz="8" w:space="0" w:color="E1E1E1" w:themeColor="accent5"/>
      </w:tblBorders>
    </w:tblPr>
    <w:tblStylePr w:type="firstRow">
      <w:pPr>
        <w:spacing w:before="0" w:after="0" w:line="240" w:lineRule="auto"/>
      </w:pPr>
      <w:rPr>
        <w:b/>
        <w:bCs/>
      </w:rPr>
      <w:tblPr/>
      <w:tcPr>
        <w:tcBorders>
          <w:top w:val="single" w:sz="8" w:space="0" w:color="E1E1E1" w:themeColor="accent5"/>
          <w:left w:val="nil"/>
          <w:bottom w:val="single" w:sz="8" w:space="0" w:color="E1E1E1" w:themeColor="accent5"/>
          <w:right w:val="nil"/>
          <w:insideH w:val="nil"/>
          <w:insideV w:val="nil"/>
        </w:tcBorders>
      </w:tcPr>
    </w:tblStylePr>
    <w:tblStylePr w:type="lastRow">
      <w:pPr>
        <w:spacing w:before="0" w:after="0" w:line="240" w:lineRule="auto"/>
      </w:pPr>
      <w:rPr>
        <w:b/>
        <w:bCs/>
      </w:rPr>
      <w:tblPr/>
      <w:tcPr>
        <w:tcBorders>
          <w:top w:val="single" w:sz="8" w:space="0" w:color="E1E1E1" w:themeColor="accent5"/>
          <w:left w:val="nil"/>
          <w:bottom w:val="single" w:sz="8" w:space="0" w:color="E1E1E1"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7F7" w:themeFill="accent5" w:themeFillTint="3F"/>
      </w:tcPr>
    </w:tblStylePr>
    <w:tblStylePr w:type="band1Horz">
      <w:tblPr/>
      <w:tcPr>
        <w:tcBorders>
          <w:left w:val="nil"/>
          <w:right w:val="nil"/>
          <w:insideH w:val="nil"/>
          <w:insideV w:val="nil"/>
        </w:tcBorders>
        <w:shd w:val="clear" w:color="auto" w:fill="F7F7F7" w:themeFill="accent5" w:themeFillTint="3F"/>
      </w:tcPr>
    </w:tblStylePr>
  </w:style>
  <w:style w:type="table" w:styleId="Lysskyggelegginguthevingsfarge6">
    <w:name w:val="Light Shading Accent 6"/>
    <w:basedOn w:val="Vanligtabell"/>
    <w:uiPriority w:val="99"/>
    <w:semiHidden/>
    <w:unhideWhenUsed/>
    <w:rsid w:val="00A35455"/>
    <w:pPr>
      <w:spacing w:line="240" w:lineRule="auto"/>
    </w:pPr>
    <w:rPr>
      <w:color w:val="858585" w:themeColor="accent6" w:themeShade="BF"/>
    </w:rPr>
    <w:tblPr>
      <w:tblStyleRowBandSize w:val="1"/>
      <w:tblStyleColBandSize w:val="1"/>
      <w:tblBorders>
        <w:top w:val="single" w:sz="8" w:space="0" w:color="B2B2B2" w:themeColor="accent6"/>
        <w:bottom w:val="single" w:sz="8" w:space="0" w:color="B2B2B2" w:themeColor="accent6"/>
      </w:tblBorders>
    </w:tblPr>
    <w:tblStylePr w:type="firstRow">
      <w:pPr>
        <w:spacing w:before="0" w:after="0" w:line="240" w:lineRule="auto"/>
      </w:pPr>
      <w:rPr>
        <w:b/>
        <w:bCs/>
      </w:rPr>
      <w:tblPr/>
      <w:tcPr>
        <w:tcBorders>
          <w:top w:val="single" w:sz="8" w:space="0" w:color="B2B2B2" w:themeColor="accent6"/>
          <w:left w:val="nil"/>
          <w:bottom w:val="single" w:sz="8" w:space="0" w:color="B2B2B2" w:themeColor="accent6"/>
          <w:right w:val="nil"/>
          <w:insideH w:val="nil"/>
          <w:insideV w:val="nil"/>
        </w:tcBorders>
      </w:tcPr>
    </w:tblStylePr>
    <w:tblStylePr w:type="lastRow">
      <w:pPr>
        <w:spacing w:before="0" w:after="0" w:line="240" w:lineRule="auto"/>
      </w:pPr>
      <w:rPr>
        <w:b/>
        <w:bCs/>
      </w:rPr>
      <w:tblPr/>
      <w:tcPr>
        <w:tcBorders>
          <w:top w:val="single" w:sz="8" w:space="0" w:color="B2B2B2" w:themeColor="accent6"/>
          <w:left w:val="nil"/>
          <w:bottom w:val="single" w:sz="8" w:space="0" w:color="B2B2B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6" w:themeFillTint="3F"/>
      </w:tcPr>
    </w:tblStylePr>
    <w:tblStylePr w:type="band1Horz">
      <w:tblPr/>
      <w:tcPr>
        <w:tcBorders>
          <w:left w:val="nil"/>
          <w:right w:val="nil"/>
          <w:insideH w:val="nil"/>
          <w:insideV w:val="nil"/>
        </w:tcBorders>
        <w:shd w:val="clear" w:color="auto" w:fill="EBEBEB" w:themeFill="accent6" w:themeFillTint="3F"/>
      </w:tcPr>
    </w:tblStylePr>
  </w:style>
  <w:style w:type="character" w:styleId="Linjenummer">
    <w:name w:val="line number"/>
    <w:basedOn w:val="Standardskriftforavsnitt"/>
    <w:uiPriority w:val="99"/>
    <w:semiHidden/>
    <w:rsid w:val="00A35455"/>
    <w:rPr>
      <w:lang w:val="nb-NO"/>
    </w:rPr>
  </w:style>
  <w:style w:type="paragraph" w:styleId="Liste">
    <w:name w:val="List"/>
    <w:basedOn w:val="Normal"/>
    <w:uiPriority w:val="99"/>
    <w:semiHidden/>
    <w:rsid w:val="00A35455"/>
    <w:pPr>
      <w:spacing w:after="0"/>
      <w:ind w:left="283" w:hanging="283"/>
      <w:contextualSpacing/>
    </w:pPr>
  </w:style>
  <w:style w:type="paragraph" w:styleId="Liste2">
    <w:name w:val="List 2"/>
    <w:basedOn w:val="Normal"/>
    <w:uiPriority w:val="99"/>
    <w:semiHidden/>
    <w:rsid w:val="00A35455"/>
    <w:pPr>
      <w:spacing w:after="0"/>
      <w:ind w:left="566" w:hanging="283"/>
      <w:contextualSpacing/>
    </w:pPr>
  </w:style>
  <w:style w:type="paragraph" w:styleId="Liste3">
    <w:name w:val="List 3"/>
    <w:basedOn w:val="Normal"/>
    <w:uiPriority w:val="99"/>
    <w:semiHidden/>
    <w:rsid w:val="00A35455"/>
    <w:pPr>
      <w:spacing w:after="0"/>
      <w:ind w:left="849" w:hanging="283"/>
      <w:contextualSpacing/>
    </w:pPr>
  </w:style>
  <w:style w:type="paragraph" w:styleId="Liste4">
    <w:name w:val="List 4"/>
    <w:basedOn w:val="Normal"/>
    <w:uiPriority w:val="99"/>
    <w:semiHidden/>
    <w:rsid w:val="00A35455"/>
    <w:pPr>
      <w:spacing w:after="0"/>
      <w:ind w:left="1132" w:hanging="283"/>
      <w:contextualSpacing/>
    </w:pPr>
  </w:style>
  <w:style w:type="paragraph" w:styleId="Liste5">
    <w:name w:val="List 5"/>
    <w:basedOn w:val="Normal"/>
    <w:uiPriority w:val="99"/>
    <w:semiHidden/>
    <w:rsid w:val="00A35455"/>
    <w:pPr>
      <w:spacing w:after="0"/>
      <w:ind w:left="1415" w:hanging="283"/>
      <w:contextualSpacing/>
    </w:pPr>
  </w:style>
  <w:style w:type="paragraph" w:styleId="Punktliste">
    <w:name w:val="List Bullet"/>
    <w:basedOn w:val="Normal"/>
    <w:uiPriority w:val="2"/>
    <w:qFormat/>
    <w:rsid w:val="00A35455"/>
    <w:pPr>
      <w:numPr>
        <w:numId w:val="16"/>
      </w:numPr>
      <w:spacing w:after="60"/>
    </w:pPr>
  </w:style>
  <w:style w:type="paragraph" w:styleId="Punktliste2">
    <w:name w:val="List Bullet 2"/>
    <w:basedOn w:val="Normal"/>
    <w:uiPriority w:val="2"/>
    <w:rsid w:val="00A35455"/>
    <w:pPr>
      <w:numPr>
        <w:ilvl w:val="1"/>
        <w:numId w:val="16"/>
      </w:numPr>
      <w:spacing w:after="60"/>
    </w:pPr>
  </w:style>
  <w:style w:type="paragraph" w:styleId="Punktliste3">
    <w:name w:val="List Bullet 3"/>
    <w:basedOn w:val="Normal"/>
    <w:uiPriority w:val="2"/>
    <w:rsid w:val="00A35455"/>
    <w:pPr>
      <w:numPr>
        <w:ilvl w:val="2"/>
        <w:numId w:val="16"/>
      </w:numPr>
      <w:spacing w:after="60"/>
    </w:pPr>
  </w:style>
  <w:style w:type="paragraph" w:styleId="Punktliste4">
    <w:name w:val="List Bullet 4"/>
    <w:basedOn w:val="Normal"/>
    <w:uiPriority w:val="2"/>
    <w:semiHidden/>
    <w:rsid w:val="00A35455"/>
    <w:pPr>
      <w:numPr>
        <w:numId w:val="17"/>
      </w:numPr>
      <w:spacing w:after="0"/>
      <w:contextualSpacing/>
    </w:pPr>
  </w:style>
  <w:style w:type="paragraph" w:styleId="Punktliste5">
    <w:name w:val="List Bullet 5"/>
    <w:basedOn w:val="Normal"/>
    <w:uiPriority w:val="2"/>
    <w:semiHidden/>
    <w:rsid w:val="00A35455"/>
    <w:pPr>
      <w:numPr>
        <w:numId w:val="18"/>
      </w:numPr>
      <w:spacing w:after="0"/>
      <w:contextualSpacing/>
    </w:pPr>
  </w:style>
  <w:style w:type="paragraph" w:styleId="Liste-forts">
    <w:name w:val="List Continue"/>
    <w:basedOn w:val="Normal"/>
    <w:uiPriority w:val="99"/>
    <w:semiHidden/>
    <w:rsid w:val="00A35455"/>
    <w:pPr>
      <w:spacing w:after="120"/>
      <w:ind w:left="283"/>
      <w:contextualSpacing/>
    </w:pPr>
  </w:style>
  <w:style w:type="paragraph" w:styleId="Liste-forts2">
    <w:name w:val="List Continue 2"/>
    <w:basedOn w:val="Normal"/>
    <w:uiPriority w:val="99"/>
    <w:semiHidden/>
    <w:rsid w:val="00A35455"/>
    <w:pPr>
      <w:spacing w:after="120"/>
      <w:ind w:left="566"/>
      <w:contextualSpacing/>
    </w:pPr>
  </w:style>
  <w:style w:type="paragraph" w:styleId="Liste-forts3">
    <w:name w:val="List Continue 3"/>
    <w:basedOn w:val="Normal"/>
    <w:uiPriority w:val="99"/>
    <w:semiHidden/>
    <w:rsid w:val="00A35455"/>
    <w:pPr>
      <w:spacing w:after="120"/>
      <w:ind w:left="849"/>
      <w:contextualSpacing/>
    </w:pPr>
  </w:style>
  <w:style w:type="paragraph" w:styleId="Liste-forts4">
    <w:name w:val="List Continue 4"/>
    <w:basedOn w:val="Normal"/>
    <w:uiPriority w:val="99"/>
    <w:semiHidden/>
    <w:rsid w:val="00A35455"/>
    <w:pPr>
      <w:spacing w:after="120"/>
      <w:ind w:left="1132"/>
      <w:contextualSpacing/>
    </w:pPr>
  </w:style>
  <w:style w:type="paragraph" w:styleId="Liste-forts5">
    <w:name w:val="List Continue 5"/>
    <w:basedOn w:val="Normal"/>
    <w:uiPriority w:val="99"/>
    <w:semiHidden/>
    <w:rsid w:val="00A35455"/>
    <w:pPr>
      <w:spacing w:after="120"/>
      <w:ind w:left="1415"/>
      <w:contextualSpacing/>
    </w:pPr>
  </w:style>
  <w:style w:type="paragraph" w:styleId="Nummerertliste">
    <w:name w:val="List Number"/>
    <w:basedOn w:val="Normal"/>
    <w:uiPriority w:val="2"/>
    <w:qFormat/>
    <w:rsid w:val="00A35455"/>
    <w:pPr>
      <w:numPr>
        <w:numId w:val="19"/>
      </w:numPr>
      <w:spacing w:after="60"/>
    </w:pPr>
  </w:style>
  <w:style w:type="paragraph" w:styleId="Nummerertliste2">
    <w:name w:val="List Number 2"/>
    <w:basedOn w:val="Normal"/>
    <w:uiPriority w:val="2"/>
    <w:rsid w:val="00A35455"/>
    <w:pPr>
      <w:numPr>
        <w:ilvl w:val="1"/>
        <w:numId w:val="19"/>
      </w:numPr>
      <w:spacing w:after="60"/>
    </w:pPr>
  </w:style>
  <w:style w:type="paragraph" w:styleId="Nummerertliste3">
    <w:name w:val="List Number 3"/>
    <w:basedOn w:val="Normal"/>
    <w:uiPriority w:val="2"/>
    <w:rsid w:val="00A35455"/>
    <w:pPr>
      <w:numPr>
        <w:ilvl w:val="2"/>
        <w:numId w:val="19"/>
      </w:numPr>
      <w:spacing w:after="60"/>
    </w:pPr>
  </w:style>
  <w:style w:type="paragraph" w:styleId="Nummerertliste4">
    <w:name w:val="List Number 4"/>
    <w:basedOn w:val="Normal"/>
    <w:uiPriority w:val="2"/>
    <w:semiHidden/>
    <w:rsid w:val="00A35455"/>
    <w:pPr>
      <w:numPr>
        <w:numId w:val="20"/>
      </w:numPr>
      <w:spacing w:after="0"/>
      <w:contextualSpacing/>
    </w:pPr>
  </w:style>
  <w:style w:type="paragraph" w:styleId="Nummerertliste5">
    <w:name w:val="List Number 5"/>
    <w:basedOn w:val="Normal"/>
    <w:uiPriority w:val="2"/>
    <w:semiHidden/>
    <w:rsid w:val="00A35455"/>
    <w:pPr>
      <w:numPr>
        <w:numId w:val="21"/>
      </w:numPr>
      <w:spacing w:after="0"/>
      <w:contextualSpacing/>
    </w:pPr>
  </w:style>
  <w:style w:type="paragraph" w:styleId="Listeavsnitt">
    <w:name w:val="List Paragraph"/>
    <w:basedOn w:val="Normal"/>
    <w:uiPriority w:val="34"/>
    <w:qFormat/>
    <w:rsid w:val="00A35455"/>
    <w:pPr>
      <w:spacing w:after="0"/>
      <w:ind w:left="720"/>
      <w:contextualSpacing/>
    </w:pPr>
  </w:style>
  <w:style w:type="table" w:styleId="Listetabell1lys">
    <w:name w:val="List Table 1 Light"/>
    <w:basedOn w:val="Vanligtabell"/>
    <w:uiPriority w:val="99"/>
    <w:rsid w:val="00A35455"/>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99"/>
    <w:rsid w:val="00A35455"/>
    <w:pPr>
      <w:spacing w:line="240" w:lineRule="auto"/>
    </w:pPr>
    <w:tblPr>
      <w:tblStyleRowBandSize w:val="1"/>
      <w:tblStyleColBandSize w:val="1"/>
    </w:tblPr>
    <w:tblStylePr w:type="firstRow">
      <w:rPr>
        <w:b/>
        <w:bCs/>
      </w:rPr>
      <w:tblPr/>
      <w:tcPr>
        <w:tcBorders>
          <w:bottom w:val="single" w:sz="4" w:space="0" w:color="81BA6B" w:themeColor="accent1" w:themeTint="99"/>
        </w:tcBorders>
      </w:tcPr>
    </w:tblStylePr>
    <w:tblStylePr w:type="lastRow">
      <w:rPr>
        <w:b/>
        <w:bCs/>
      </w:rPr>
      <w:tblPr/>
      <w:tcPr>
        <w:tcBorders>
          <w:top w:val="single" w:sz="4" w:space="0" w:color="81BA6B" w:themeColor="accent1" w:themeTint="99"/>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1lysuthevingsfarge2">
    <w:name w:val="List Table 1 Light Accent 2"/>
    <w:basedOn w:val="Vanligtabell"/>
    <w:uiPriority w:val="99"/>
    <w:rsid w:val="00A35455"/>
    <w:pPr>
      <w:spacing w:line="240" w:lineRule="auto"/>
    </w:pPr>
    <w:tblPr>
      <w:tblStyleRowBandSize w:val="1"/>
      <w:tblStyleColBandSize w:val="1"/>
    </w:tblPr>
    <w:tblStylePr w:type="firstRow">
      <w:rPr>
        <w:b/>
        <w:bCs/>
      </w:rPr>
      <w:tblPr/>
      <w:tcPr>
        <w:tcBorders>
          <w:bottom w:val="single" w:sz="4" w:space="0" w:color="D7EECE" w:themeColor="accent2" w:themeTint="99"/>
        </w:tcBorders>
      </w:tcPr>
    </w:tblStylePr>
    <w:tblStylePr w:type="lastRow">
      <w:rPr>
        <w:b/>
        <w:bCs/>
      </w:rPr>
      <w:tblPr/>
      <w:tcPr>
        <w:tcBorders>
          <w:top w:val="single" w:sz="4" w:space="0" w:color="D7EECE" w:themeColor="accent2" w:themeTint="99"/>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1lysuthevingsfarge3">
    <w:name w:val="List Table 1 Light Accent 3"/>
    <w:basedOn w:val="Vanligtabell"/>
    <w:uiPriority w:val="99"/>
    <w:rsid w:val="00A35455"/>
    <w:pPr>
      <w:spacing w:line="240" w:lineRule="auto"/>
    </w:pPr>
    <w:tblPr>
      <w:tblStyleRowBandSize w:val="1"/>
      <w:tblStyleColBandSize w:val="1"/>
    </w:tblPr>
    <w:tblStylePr w:type="firstRow">
      <w:rPr>
        <w:b/>
        <w:bCs/>
      </w:rPr>
      <w:tblPr/>
      <w:tcPr>
        <w:tcBorders>
          <w:bottom w:val="single" w:sz="4" w:space="0" w:color="B7D8AB" w:themeColor="accent3" w:themeTint="99"/>
        </w:tcBorders>
      </w:tcPr>
    </w:tblStylePr>
    <w:tblStylePr w:type="lastRow">
      <w:rPr>
        <w:b/>
        <w:bCs/>
      </w:rPr>
      <w:tblPr/>
      <w:tcPr>
        <w:tcBorders>
          <w:top w:val="single" w:sz="4" w:space="0" w:color="B7D8AB" w:themeColor="accent3" w:themeTint="99"/>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1lysuthevingsfarge4">
    <w:name w:val="List Table 1 Light Accent 4"/>
    <w:basedOn w:val="Vanligtabell"/>
    <w:uiPriority w:val="99"/>
    <w:rsid w:val="00A35455"/>
    <w:pPr>
      <w:spacing w:line="240" w:lineRule="auto"/>
    </w:pPr>
    <w:tblPr>
      <w:tblStyleRowBandSize w:val="1"/>
      <w:tblStyleColBandSize w:val="1"/>
    </w:tblPr>
    <w:tblStylePr w:type="firstRow">
      <w:rPr>
        <w:b/>
        <w:bCs/>
      </w:rPr>
      <w:tblPr/>
      <w:tcPr>
        <w:tcBorders>
          <w:bottom w:val="single" w:sz="4" w:space="0" w:color="707070" w:themeColor="accent4" w:themeTint="99"/>
        </w:tcBorders>
      </w:tcPr>
    </w:tblStylePr>
    <w:tblStylePr w:type="lastRow">
      <w:rPr>
        <w:b/>
        <w:bCs/>
      </w:rPr>
      <w:tblPr/>
      <w:tcPr>
        <w:tcBorders>
          <w:top w:val="single" w:sz="4" w:space="0" w:color="707070" w:themeColor="accent4" w:themeTint="99"/>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1lysuthevingsfarge5">
    <w:name w:val="List Table 1 Light Accent 5"/>
    <w:basedOn w:val="Vanligtabell"/>
    <w:uiPriority w:val="99"/>
    <w:rsid w:val="00A35455"/>
    <w:pPr>
      <w:spacing w:line="240" w:lineRule="auto"/>
    </w:pPr>
    <w:tblPr>
      <w:tblStyleRowBandSize w:val="1"/>
      <w:tblStyleColBandSize w:val="1"/>
    </w:tblPr>
    <w:tblStylePr w:type="firstRow">
      <w:rPr>
        <w:b/>
        <w:bCs/>
      </w:rPr>
      <w:tblPr/>
      <w:tcPr>
        <w:tcBorders>
          <w:bottom w:val="single" w:sz="4" w:space="0" w:color="EDEDED" w:themeColor="accent5" w:themeTint="99"/>
        </w:tcBorders>
      </w:tcPr>
    </w:tblStylePr>
    <w:tblStylePr w:type="lastRow">
      <w:rPr>
        <w:b/>
        <w:bCs/>
      </w:rPr>
      <w:tblPr/>
      <w:tcPr>
        <w:tcBorders>
          <w:top w:val="single" w:sz="4" w:space="0" w:color="EDEDED" w:themeColor="accent5" w:themeTint="99"/>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1lysuthevingsfarge6">
    <w:name w:val="List Table 1 Light Accent 6"/>
    <w:basedOn w:val="Vanligtabell"/>
    <w:uiPriority w:val="99"/>
    <w:rsid w:val="00A35455"/>
    <w:pPr>
      <w:spacing w:line="240" w:lineRule="auto"/>
    </w:pPr>
    <w:tblPr>
      <w:tblStyleRowBandSize w:val="1"/>
      <w:tblStyleColBandSize w:val="1"/>
    </w:tblPr>
    <w:tblStylePr w:type="firstRow">
      <w:rPr>
        <w:b/>
        <w:bCs/>
      </w:rPr>
      <w:tblPr/>
      <w:tcPr>
        <w:tcBorders>
          <w:bottom w:val="single" w:sz="4" w:space="0" w:color="D0D0D0" w:themeColor="accent6" w:themeTint="99"/>
        </w:tcBorders>
      </w:tcPr>
    </w:tblStylePr>
    <w:tblStylePr w:type="lastRow">
      <w:rPr>
        <w:b/>
        <w:bCs/>
      </w:rPr>
      <w:tblPr/>
      <w:tcPr>
        <w:tcBorders>
          <w:top w:val="single" w:sz="4" w:space="0" w:color="D0D0D0" w:themeColor="accent6" w:themeTint="99"/>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2">
    <w:name w:val="List Table 2"/>
    <w:basedOn w:val="Vanligtabell"/>
    <w:uiPriority w:val="99"/>
    <w:rsid w:val="00A35455"/>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99"/>
    <w:rsid w:val="00A35455"/>
    <w:pPr>
      <w:spacing w:line="240" w:lineRule="auto"/>
    </w:pPr>
    <w:tblPr>
      <w:tblStyleRowBandSize w:val="1"/>
      <w:tblStyleColBandSize w:val="1"/>
      <w:tblBorders>
        <w:top w:val="single" w:sz="4" w:space="0" w:color="81BA6B" w:themeColor="accent1" w:themeTint="99"/>
        <w:bottom w:val="single" w:sz="4" w:space="0" w:color="81BA6B" w:themeColor="accent1" w:themeTint="99"/>
        <w:insideH w:val="single" w:sz="4" w:space="0" w:color="81BA6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2uthevingsfarge2">
    <w:name w:val="List Table 2 Accent 2"/>
    <w:basedOn w:val="Vanligtabell"/>
    <w:uiPriority w:val="99"/>
    <w:rsid w:val="00A35455"/>
    <w:pPr>
      <w:spacing w:line="240" w:lineRule="auto"/>
    </w:pPr>
    <w:tblPr>
      <w:tblStyleRowBandSize w:val="1"/>
      <w:tblStyleColBandSize w:val="1"/>
      <w:tblBorders>
        <w:top w:val="single" w:sz="4" w:space="0" w:color="D7EECE" w:themeColor="accent2" w:themeTint="99"/>
        <w:bottom w:val="single" w:sz="4" w:space="0" w:color="D7EECE" w:themeColor="accent2" w:themeTint="99"/>
        <w:insideH w:val="single" w:sz="4" w:space="0" w:color="D7EEC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2uthevingsfarge3">
    <w:name w:val="List Table 2 Accent 3"/>
    <w:basedOn w:val="Vanligtabell"/>
    <w:uiPriority w:val="99"/>
    <w:rsid w:val="00A35455"/>
    <w:pPr>
      <w:spacing w:line="240" w:lineRule="auto"/>
    </w:pPr>
    <w:tblPr>
      <w:tblStyleRowBandSize w:val="1"/>
      <w:tblStyleColBandSize w:val="1"/>
      <w:tblBorders>
        <w:top w:val="single" w:sz="4" w:space="0" w:color="B7D8AB" w:themeColor="accent3" w:themeTint="99"/>
        <w:bottom w:val="single" w:sz="4" w:space="0" w:color="B7D8AB" w:themeColor="accent3" w:themeTint="99"/>
        <w:insideH w:val="single" w:sz="4" w:space="0" w:color="B7D8A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2uthevingsfarge4">
    <w:name w:val="List Table 2 Accent 4"/>
    <w:basedOn w:val="Vanligtabell"/>
    <w:uiPriority w:val="99"/>
    <w:rsid w:val="00A35455"/>
    <w:pPr>
      <w:spacing w:line="240" w:lineRule="auto"/>
    </w:pPr>
    <w:tblPr>
      <w:tblStyleRowBandSize w:val="1"/>
      <w:tblStyleColBandSize w:val="1"/>
      <w:tblBorders>
        <w:top w:val="single" w:sz="4" w:space="0" w:color="707070" w:themeColor="accent4" w:themeTint="99"/>
        <w:bottom w:val="single" w:sz="4" w:space="0" w:color="707070" w:themeColor="accent4" w:themeTint="99"/>
        <w:insideH w:val="single" w:sz="4" w:space="0" w:color="707070"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2uthevingsfarge5">
    <w:name w:val="List Table 2 Accent 5"/>
    <w:basedOn w:val="Vanligtabell"/>
    <w:uiPriority w:val="99"/>
    <w:rsid w:val="00A35455"/>
    <w:pPr>
      <w:spacing w:line="240" w:lineRule="auto"/>
    </w:pPr>
    <w:tblPr>
      <w:tblStyleRowBandSize w:val="1"/>
      <w:tblStyleColBandSize w:val="1"/>
      <w:tblBorders>
        <w:top w:val="single" w:sz="4" w:space="0" w:color="EDEDED" w:themeColor="accent5" w:themeTint="99"/>
        <w:bottom w:val="single" w:sz="4" w:space="0" w:color="EDEDED" w:themeColor="accent5" w:themeTint="99"/>
        <w:insideH w:val="single" w:sz="4" w:space="0" w:color="EDEDE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2uthevingsfarge6">
    <w:name w:val="List Table 2 Accent 6"/>
    <w:basedOn w:val="Vanligtabell"/>
    <w:uiPriority w:val="99"/>
    <w:rsid w:val="00A35455"/>
    <w:pPr>
      <w:spacing w:line="240" w:lineRule="auto"/>
    </w:pPr>
    <w:tblPr>
      <w:tblStyleRowBandSize w:val="1"/>
      <w:tblStyleColBandSize w:val="1"/>
      <w:tblBorders>
        <w:top w:val="single" w:sz="4" w:space="0" w:color="D0D0D0" w:themeColor="accent6" w:themeTint="99"/>
        <w:bottom w:val="single" w:sz="4" w:space="0" w:color="D0D0D0" w:themeColor="accent6" w:themeTint="99"/>
        <w:insideH w:val="single" w:sz="4" w:space="0" w:color="D0D0D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3">
    <w:name w:val="List Table 3"/>
    <w:basedOn w:val="Vanligtabell"/>
    <w:uiPriority w:val="99"/>
    <w:rsid w:val="00A35455"/>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99"/>
    <w:rsid w:val="00A35455"/>
    <w:pPr>
      <w:spacing w:line="240" w:lineRule="auto"/>
    </w:pPr>
    <w:tblPr>
      <w:tblStyleRowBandSize w:val="1"/>
      <w:tblStyleColBandSize w:val="1"/>
      <w:tblBorders>
        <w:top w:val="single" w:sz="4" w:space="0" w:color="3F6730" w:themeColor="accent1"/>
        <w:left w:val="single" w:sz="4" w:space="0" w:color="3F6730" w:themeColor="accent1"/>
        <w:bottom w:val="single" w:sz="4" w:space="0" w:color="3F6730" w:themeColor="accent1"/>
        <w:right w:val="single" w:sz="4" w:space="0" w:color="3F6730" w:themeColor="accent1"/>
      </w:tblBorders>
    </w:tblPr>
    <w:tblStylePr w:type="firstRow">
      <w:rPr>
        <w:b/>
        <w:bCs/>
        <w:color w:val="FFFFFF" w:themeColor="background1"/>
      </w:rPr>
      <w:tblPr/>
      <w:tcPr>
        <w:shd w:val="clear" w:color="auto" w:fill="3F6730" w:themeFill="accent1"/>
      </w:tcPr>
    </w:tblStylePr>
    <w:tblStylePr w:type="lastRow">
      <w:rPr>
        <w:b/>
        <w:bCs/>
      </w:rPr>
      <w:tblPr/>
      <w:tcPr>
        <w:tcBorders>
          <w:top w:val="double" w:sz="4" w:space="0" w:color="3F673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F6730" w:themeColor="accent1"/>
          <w:right w:val="single" w:sz="4" w:space="0" w:color="3F6730" w:themeColor="accent1"/>
        </w:tcBorders>
      </w:tcPr>
    </w:tblStylePr>
    <w:tblStylePr w:type="band1Horz">
      <w:tblPr/>
      <w:tcPr>
        <w:tcBorders>
          <w:top w:val="single" w:sz="4" w:space="0" w:color="3F6730" w:themeColor="accent1"/>
          <w:bottom w:val="single" w:sz="4" w:space="0" w:color="3F673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F6730" w:themeColor="accent1"/>
          <w:left w:val="nil"/>
        </w:tcBorders>
      </w:tcPr>
    </w:tblStylePr>
    <w:tblStylePr w:type="swCell">
      <w:tblPr/>
      <w:tcPr>
        <w:tcBorders>
          <w:top w:val="double" w:sz="4" w:space="0" w:color="3F6730" w:themeColor="accent1"/>
          <w:right w:val="nil"/>
        </w:tcBorders>
      </w:tcPr>
    </w:tblStylePr>
  </w:style>
  <w:style w:type="table" w:styleId="Listetabell3uthevingsfarge2">
    <w:name w:val="List Table 3 Accent 2"/>
    <w:basedOn w:val="Vanligtabell"/>
    <w:uiPriority w:val="99"/>
    <w:rsid w:val="00A35455"/>
    <w:pPr>
      <w:spacing w:line="240" w:lineRule="auto"/>
    </w:pPr>
    <w:tblPr>
      <w:tblStyleRowBandSize w:val="1"/>
      <w:tblStyleColBandSize w:val="1"/>
      <w:tblBorders>
        <w:top w:val="single" w:sz="4" w:space="0" w:color="BDE3AF" w:themeColor="accent2"/>
        <w:left w:val="single" w:sz="4" w:space="0" w:color="BDE3AF" w:themeColor="accent2"/>
        <w:bottom w:val="single" w:sz="4" w:space="0" w:color="BDE3AF" w:themeColor="accent2"/>
        <w:right w:val="single" w:sz="4" w:space="0" w:color="BDE3AF" w:themeColor="accent2"/>
      </w:tblBorders>
    </w:tblPr>
    <w:tblStylePr w:type="firstRow">
      <w:rPr>
        <w:b/>
        <w:bCs/>
        <w:color w:val="FFFFFF" w:themeColor="background1"/>
      </w:rPr>
      <w:tblPr/>
      <w:tcPr>
        <w:shd w:val="clear" w:color="auto" w:fill="BDE3AF" w:themeFill="accent2"/>
      </w:tcPr>
    </w:tblStylePr>
    <w:tblStylePr w:type="lastRow">
      <w:rPr>
        <w:b/>
        <w:bCs/>
      </w:rPr>
      <w:tblPr/>
      <w:tcPr>
        <w:tcBorders>
          <w:top w:val="double" w:sz="4" w:space="0" w:color="BDE3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DE3AF" w:themeColor="accent2"/>
          <w:right w:val="single" w:sz="4" w:space="0" w:color="BDE3AF" w:themeColor="accent2"/>
        </w:tcBorders>
      </w:tcPr>
    </w:tblStylePr>
    <w:tblStylePr w:type="band1Horz">
      <w:tblPr/>
      <w:tcPr>
        <w:tcBorders>
          <w:top w:val="single" w:sz="4" w:space="0" w:color="BDE3AF" w:themeColor="accent2"/>
          <w:bottom w:val="single" w:sz="4" w:space="0" w:color="BDE3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DE3AF" w:themeColor="accent2"/>
          <w:left w:val="nil"/>
        </w:tcBorders>
      </w:tcPr>
    </w:tblStylePr>
    <w:tblStylePr w:type="swCell">
      <w:tblPr/>
      <w:tcPr>
        <w:tcBorders>
          <w:top w:val="double" w:sz="4" w:space="0" w:color="BDE3AF" w:themeColor="accent2"/>
          <w:right w:val="nil"/>
        </w:tcBorders>
      </w:tcPr>
    </w:tblStylePr>
  </w:style>
  <w:style w:type="table" w:styleId="Listetabell3uthevingsfarge3">
    <w:name w:val="List Table 3 Accent 3"/>
    <w:basedOn w:val="Vanligtabell"/>
    <w:uiPriority w:val="99"/>
    <w:rsid w:val="00A35455"/>
    <w:pPr>
      <w:spacing w:line="240" w:lineRule="auto"/>
    </w:pPr>
    <w:tblPr>
      <w:tblStyleRowBandSize w:val="1"/>
      <w:tblStyleColBandSize w:val="1"/>
      <w:tblBorders>
        <w:top w:val="single" w:sz="4" w:space="0" w:color="87BE73" w:themeColor="accent3"/>
        <w:left w:val="single" w:sz="4" w:space="0" w:color="87BE73" w:themeColor="accent3"/>
        <w:bottom w:val="single" w:sz="4" w:space="0" w:color="87BE73" w:themeColor="accent3"/>
        <w:right w:val="single" w:sz="4" w:space="0" w:color="87BE73" w:themeColor="accent3"/>
      </w:tblBorders>
    </w:tblPr>
    <w:tblStylePr w:type="firstRow">
      <w:rPr>
        <w:b/>
        <w:bCs/>
        <w:color w:val="FFFFFF" w:themeColor="background1"/>
      </w:rPr>
      <w:tblPr/>
      <w:tcPr>
        <w:shd w:val="clear" w:color="auto" w:fill="87BE73" w:themeFill="accent3"/>
      </w:tcPr>
    </w:tblStylePr>
    <w:tblStylePr w:type="lastRow">
      <w:rPr>
        <w:b/>
        <w:bCs/>
      </w:rPr>
      <w:tblPr/>
      <w:tcPr>
        <w:tcBorders>
          <w:top w:val="double" w:sz="4" w:space="0" w:color="87BE7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BE73" w:themeColor="accent3"/>
          <w:right w:val="single" w:sz="4" w:space="0" w:color="87BE73" w:themeColor="accent3"/>
        </w:tcBorders>
      </w:tcPr>
    </w:tblStylePr>
    <w:tblStylePr w:type="band1Horz">
      <w:tblPr/>
      <w:tcPr>
        <w:tcBorders>
          <w:top w:val="single" w:sz="4" w:space="0" w:color="87BE73" w:themeColor="accent3"/>
          <w:bottom w:val="single" w:sz="4" w:space="0" w:color="87BE7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BE73" w:themeColor="accent3"/>
          <w:left w:val="nil"/>
        </w:tcBorders>
      </w:tcPr>
    </w:tblStylePr>
    <w:tblStylePr w:type="swCell">
      <w:tblPr/>
      <w:tcPr>
        <w:tcBorders>
          <w:top w:val="double" w:sz="4" w:space="0" w:color="87BE73" w:themeColor="accent3"/>
          <w:right w:val="nil"/>
        </w:tcBorders>
      </w:tcPr>
    </w:tblStylePr>
  </w:style>
  <w:style w:type="table" w:styleId="Listetabell3uthevingsfarge4">
    <w:name w:val="List Table 3 Accent 4"/>
    <w:basedOn w:val="Vanligtabell"/>
    <w:uiPriority w:val="99"/>
    <w:rsid w:val="00A35455"/>
    <w:pPr>
      <w:spacing w:line="240" w:lineRule="auto"/>
    </w:pPr>
    <w:tblPr>
      <w:tblStyleRowBandSize w:val="1"/>
      <w:tblStyleColBandSize w:val="1"/>
      <w:tblBorders>
        <w:top w:val="single" w:sz="4" w:space="0" w:color="111111" w:themeColor="accent4"/>
        <w:left w:val="single" w:sz="4" w:space="0" w:color="111111" w:themeColor="accent4"/>
        <w:bottom w:val="single" w:sz="4" w:space="0" w:color="111111" w:themeColor="accent4"/>
        <w:right w:val="single" w:sz="4" w:space="0" w:color="111111" w:themeColor="accent4"/>
      </w:tblBorders>
    </w:tblPr>
    <w:tblStylePr w:type="firstRow">
      <w:rPr>
        <w:b/>
        <w:bCs/>
        <w:color w:val="FFFFFF" w:themeColor="background1"/>
      </w:rPr>
      <w:tblPr/>
      <w:tcPr>
        <w:shd w:val="clear" w:color="auto" w:fill="111111" w:themeFill="accent4"/>
      </w:tcPr>
    </w:tblStylePr>
    <w:tblStylePr w:type="lastRow">
      <w:rPr>
        <w:b/>
        <w:bCs/>
      </w:rPr>
      <w:tblPr/>
      <w:tcPr>
        <w:tcBorders>
          <w:top w:val="double" w:sz="4" w:space="0" w:color="111111"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11111" w:themeColor="accent4"/>
          <w:right w:val="single" w:sz="4" w:space="0" w:color="111111" w:themeColor="accent4"/>
        </w:tcBorders>
      </w:tcPr>
    </w:tblStylePr>
    <w:tblStylePr w:type="band1Horz">
      <w:tblPr/>
      <w:tcPr>
        <w:tcBorders>
          <w:top w:val="single" w:sz="4" w:space="0" w:color="111111" w:themeColor="accent4"/>
          <w:bottom w:val="single" w:sz="4" w:space="0" w:color="11111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11111" w:themeColor="accent4"/>
          <w:left w:val="nil"/>
        </w:tcBorders>
      </w:tcPr>
    </w:tblStylePr>
    <w:tblStylePr w:type="swCell">
      <w:tblPr/>
      <w:tcPr>
        <w:tcBorders>
          <w:top w:val="double" w:sz="4" w:space="0" w:color="111111" w:themeColor="accent4"/>
          <w:right w:val="nil"/>
        </w:tcBorders>
      </w:tcPr>
    </w:tblStylePr>
  </w:style>
  <w:style w:type="table" w:styleId="Listetabell3uthevingsfarge5">
    <w:name w:val="List Table 3 Accent 5"/>
    <w:basedOn w:val="Vanligtabell"/>
    <w:uiPriority w:val="99"/>
    <w:rsid w:val="00A35455"/>
    <w:pPr>
      <w:spacing w:line="240" w:lineRule="auto"/>
    </w:pPr>
    <w:tblPr>
      <w:tblStyleRowBandSize w:val="1"/>
      <w:tblStyleColBandSize w:val="1"/>
      <w:tblBorders>
        <w:top w:val="single" w:sz="4" w:space="0" w:color="E1E1E1" w:themeColor="accent5"/>
        <w:left w:val="single" w:sz="4" w:space="0" w:color="E1E1E1" w:themeColor="accent5"/>
        <w:bottom w:val="single" w:sz="4" w:space="0" w:color="E1E1E1" w:themeColor="accent5"/>
        <w:right w:val="single" w:sz="4" w:space="0" w:color="E1E1E1" w:themeColor="accent5"/>
      </w:tblBorders>
    </w:tblPr>
    <w:tblStylePr w:type="firstRow">
      <w:rPr>
        <w:b/>
        <w:bCs/>
        <w:color w:val="FFFFFF" w:themeColor="background1"/>
      </w:rPr>
      <w:tblPr/>
      <w:tcPr>
        <w:shd w:val="clear" w:color="auto" w:fill="E1E1E1" w:themeFill="accent5"/>
      </w:tcPr>
    </w:tblStylePr>
    <w:tblStylePr w:type="lastRow">
      <w:rPr>
        <w:b/>
        <w:bCs/>
      </w:rPr>
      <w:tblPr/>
      <w:tcPr>
        <w:tcBorders>
          <w:top w:val="double" w:sz="4" w:space="0" w:color="E1E1E1"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1E1E1" w:themeColor="accent5"/>
          <w:right w:val="single" w:sz="4" w:space="0" w:color="E1E1E1" w:themeColor="accent5"/>
        </w:tcBorders>
      </w:tcPr>
    </w:tblStylePr>
    <w:tblStylePr w:type="band1Horz">
      <w:tblPr/>
      <w:tcPr>
        <w:tcBorders>
          <w:top w:val="single" w:sz="4" w:space="0" w:color="E1E1E1" w:themeColor="accent5"/>
          <w:bottom w:val="single" w:sz="4" w:space="0" w:color="E1E1E1"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1E1E1" w:themeColor="accent5"/>
          <w:left w:val="nil"/>
        </w:tcBorders>
      </w:tcPr>
    </w:tblStylePr>
    <w:tblStylePr w:type="swCell">
      <w:tblPr/>
      <w:tcPr>
        <w:tcBorders>
          <w:top w:val="double" w:sz="4" w:space="0" w:color="E1E1E1" w:themeColor="accent5"/>
          <w:right w:val="nil"/>
        </w:tcBorders>
      </w:tcPr>
    </w:tblStylePr>
  </w:style>
  <w:style w:type="table" w:styleId="Listetabell3uthevingsfarge6">
    <w:name w:val="List Table 3 Accent 6"/>
    <w:basedOn w:val="Vanligtabell"/>
    <w:uiPriority w:val="99"/>
    <w:rsid w:val="00A35455"/>
    <w:pPr>
      <w:spacing w:line="240" w:lineRule="auto"/>
    </w:pPr>
    <w:tblPr>
      <w:tblStyleRowBandSize w:val="1"/>
      <w:tblStyleColBandSize w:val="1"/>
      <w:tblBorders>
        <w:top w:val="single" w:sz="4" w:space="0" w:color="B2B2B2" w:themeColor="accent6"/>
        <w:left w:val="single" w:sz="4" w:space="0" w:color="B2B2B2" w:themeColor="accent6"/>
        <w:bottom w:val="single" w:sz="4" w:space="0" w:color="B2B2B2" w:themeColor="accent6"/>
        <w:right w:val="single" w:sz="4" w:space="0" w:color="B2B2B2" w:themeColor="accent6"/>
      </w:tblBorders>
    </w:tblPr>
    <w:tblStylePr w:type="firstRow">
      <w:rPr>
        <w:b/>
        <w:bCs/>
        <w:color w:val="FFFFFF" w:themeColor="background1"/>
      </w:rPr>
      <w:tblPr/>
      <w:tcPr>
        <w:shd w:val="clear" w:color="auto" w:fill="B2B2B2" w:themeFill="accent6"/>
      </w:tcPr>
    </w:tblStylePr>
    <w:tblStylePr w:type="lastRow">
      <w:rPr>
        <w:b/>
        <w:bCs/>
      </w:rPr>
      <w:tblPr/>
      <w:tcPr>
        <w:tcBorders>
          <w:top w:val="double" w:sz="4" w:space="0" w:color="B2B2B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2B2B2" w:themeColor="accent6"/>
          <w:right w:val="single" w:sz="4" w:space="0" w:color="B2B2B2" w:themeColor="accent6"/>
        </w:tcBorders>
      </w:tcPr>
    </w:tblStylePr>
    <w:tblStylePr w:type="band1Horz">
      <w:tblPr/>
      <w:tcPr>
        <w:tcBorders>
          <w:top w:val="single" w:sz="4" w:space="0" w:color="B2B2B2" w:themeColor="accent6"/>
          <w:bottom w:val="single" w:sz="4" w:space="0" w:color="B2B2B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2B2B2" w:themeColor="accent6"/>
          <w:left w:val="nil"/>
        </w:tcBorders>
      </w:tcPr>
    </w:tblStylePr>
    <w:tblStylePr w:type="swCell">
      <w:tblPr/>
      <w:tcPr>
        <w:tcBorders>
          <w:top w:val="double" w:sz="4" w:space="0" w:color="B2B2B2" w:themeColor="accent6"/>
          <w:right w:val="nil"/>
        </w:tcBorders>
      </w:tcPr>
    </w:tblStylePr>
  </w:style>
  <w:style w:type="table" w:styleId="Listetabell4">
    <w:name w:val="List Table 4"/>
    <w:basedOn w:val="Vanligtabell"/>
    <w:uiPriority w:val="99"/>
    <w:rsid w:val="00A35455"/>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99"/>
    <w:rsid w:val="00A35455"/>
    <w:pPr>
      <w:spacing w:line="240" w:lineRule="auto"/>
    </w:pPr>
    <w:tblPr>
      <w:tblStyleRowBandSize w:val="1"/>
      <w:tblStyleColBandSize w:val="1"/>
      <w:tblBorders>
        <w:top w:val="single" w:sz="4" w:space="0" w:color="81BA6B" w:themeColor="accent1" w:themeTint="99"/>
        <w:left w:val="single" w:sz="4" w:space="0" w:color="81BA6B" w:themeColor="accent1" w:themeTint="99"/>
        <w:bottom w:val="single" w:sz="4" w:space="0" w:color="81BA6B" w:themeColor="accent1" w:themeTint="99"/>
        <w:right w:val="single" w:sz="4" w:space="0" w:color="81BA6B" w:themeColor="accent1" w:themeTint="99"/>
        <w:insideH w:val="single" w:sz="4" w:space="0" w:color="81BA6B" w:themeColor="accent1" w:themeTint="99"/>
      </w:tblBorders>
    </w:tblPr>
    <w:tblStylePr w:type="firstRow">
      <w:rPr>
        <w:b/>
        <w:bCs/>
        <w:color w:val="FFFFFF" w:themeColor="background1"/>
      </w:rPr>
      <w:tblPr/>
      <w:tcPr>
        <w:tcBorders>
          <w:top w:val="single" w:sz="4" w:space="0" w:color="3F6730" w:themeColor="accent1"/>
          <w:left w:val="single" w:sz="4" w:space="0" w:color="3F6730" w:themeColor="accent1"/>
          <w:bottom w:val="single" w:sz="4" w:space="0" w:color="3F6730" w:themeColor="accent1"/>
          <w:right w:val="single" w:sz="4" w:space="0" w:color="3F6730" w:themeColor="accent1"/>
          <w:insideH w:val="nil"/>
        </w:tcBorders>
        <w:shd w:val="clear" w:color="auto" w:fill="3F6730" w:themeFill="accent1"/>
      </w:tcPr>
    </w:tblStylePr>
    <w:tblStylePr w:type="lastRow">
      <w:rPr>
        <w:b/>
        <w:bCs/>
      </w:rPr>
      <w:tblPr/>
      <w:tcPr>
        <w:tcBorders>
          <w:top w:val="double" w:sz="4" w:space="0" w:color="81BA6B" w:themeColor="accent1" w:themeTint="99"/>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4uthevingsfarge2">
    <w:name w:val="List Table 4 Accent 2"/>
    <w:basedOn w:val="Vanligtabell"/>
    <w:uiPriority w:val="99"/>
    <w:rsid w:val="00A35455"/>
    <w:pPr>
      <w:spacing w:line="240" w:lineRule="auto"/>
    </w:pPr>
    <w:tblPr>
      <w:tblStyleRowBandSize w:val="1"/>
      <w:tblStyleColBandSize w:val="1"/>
      <w:tblBorders>
        <w:top w:val="single" w:sz="4" w:space="0" w:color="D7EECE" w:themeColor="accent2" w:themeTint="99"/>
        <w:left w:val="single" w:sz="4" w:space="0" w:color="D7EECE" w:themeColor="accent2" w:themeTint="99"/>
        <w:bottom w:val="single" w:sz="4" w:space="0" w:color="D7EECE" w:themeColor="accent2" w:themeTint="99"/>
        <w:right w:val="single" w:sz="4" w:space="0" w:color="D7EECE" w:themeColor="accent2" w:themeTint="99"/>
        <w:insideH w:val="single" w:sz="4" w:space="0" w:color="D7EECE" w:themeColor="accent2" w:themeTint="99"/>
      </w:tblBorders>
    </w:tblPr>
    <w:tblStylePr w:type="firstRow">
      <w:rPr>
        <w:b/>
        <w:bCs/>
        <w:color w:val="FFFFFF" w:themeColor="background1"/>
      </w:rPr>
      <w:tblPr/>
      <w:tcPr>
        <w:tcBorders>
          <w:top w:val="single" w:sz="4" w:space="0" w:color="BDE3AF" w:themeColor="accent2"/>
          <w:left w:val="single" w:sz="4" w:space="0" w:color="BDE3AF" w:themeColor="accent2"/>
          <w:bottom w:val="single" w:sz="4" w:space="0" w:color="BDE3AF" w:themeColor="accent2"/>
          <w:right w:val="single" w:sz="4" w:space="0" w:color="BDE3AF" w:themeColor="accent2"/>
          <w:insideH w:val="nil"/>
        </w:tcBorders>
        <w:shd w:val="clear" w:color="auto" w:fill="BDE3AF" w:themeFill="accent2"/>
      </w:tcPr>
    </w:tblStylePr>
    <w:tblStylePr w:type="lastRow">
      <w:rPr>
        <w:b/>
        <w:bCs/>
      </w:rPr>
      <w:tblPr/>
      <w:tcPr>
        <w:tcBorders>
          <w:top w:val="double" w:sz="4" w:space="0" w:color="D7EECE" w:themeColor="accent2" w:themeTint="99"/>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4uthevingsfarge3">
    <w:name w:val="List Table 4 Accent 3"/>
    <w:basedOn w:val="Vanligtabell"/>
    <w:uiPriority w:val="99"/>
    <w:rsid w:val="00A35455"/>
    <w:pPr>
      <w:spacing w:line="240" w:lineRule="auto"/>
    </w:pPr>
    <w:tblPr>
      <w:tblStyleRowBandSize w:val="1"/>
      <w:tblStyleColBandSize w:val="1"/>
      <w:tblBorders>
        <w:top w:val="single" w:sz="4" w:space="0" w:color="B7D8AB" w:themeColor="accent3" w:themeTint="99"/>
        <w:left w:val="single" w:sz="4" w:space="0" w:color="B7D8AB" w:themeColor="accent3" w:themeTint="99"/>
        <w:bottom w:val="single" w:sz="4" w:space="0" w:color="B7D8AB" w:themeColor="accent3" w:themeTint="99"/>
        <w:right w:val="single" w:sz="4" w:space="0" w:color="B7D8AB" w:themeColor="accent3" w:themeTint="99"/>
        <w:insideH w:val="single" w:sz="4" w:space="0" w:color="B7D8AB" w:themeColor="accent3" w:themeTint="99"/>
      </w:tblBorders>
    </w:tblPr>
    <w:tblStylePr w:type="firstRow">
      <w:rPr>
        <w:b/>
        <w:bCs/>
        <w:color w:val="FFFFFF" w:themeColor="background1"/>
      </w:rPr>
      <w:tblPr/>
      <w:tcPr>
        <w:tcBorders>
          <w:top w:val="single" w:sz="4" w:space="0" w:color="87BE73" w:themeColor="accent3"/>
          <w:left w:val="single" w:sz="4" w:space="0" w:color="87BE73" w:themeColor="accent3"/>
          <w:bottom w:val="single" w:sz="4" w:space="0" w:color="87BE73" w:themeColor="accent3"/>
          <w:right w:val="single" w:sz="4" w:space="0" w:color="87BE73" w:themeColor="accent3"/>
          <w:insideH w:val="nil"/>
        </w:tcBorders>
        <w:shd w:val="clear" w:color="auto" w:fill="87BE73" w:themeFill="accent3"/>
      </w:tcPr>
    </w:tblStylePr>
    <w:tblStylePr w:type="lastRow">
      <w:rPr>
        <w:b/>
        <w:bCs/>
      </w:rPr>
      <w:tblPr/>
      <w:tcPr>
        <w:tcBorders>
          <w:top w:val="double" w:sz="4" w:space="0" w:color="B7D8AB" w:themeColor="accent3" w:themeTint="99"/>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4uthevingsfarge4">
    <w:name w:val="List Table 4 Accent 4"/>
    <w:basedOn w:val="Vanligtabell"/>
    <w:uiPriority w:val="99"/>
    <w:rsid w:val="00A35455"/>
    <w:pPr>
      <w:spacing w:line="240" w:lineRule="auto"/>
    </w:pPr>
    <w:tblPr>
      <w:tblStyleRowBandSize w:val="1"/>
      <w:tblStyleColBandSize w:val="1"/>
      <w:tblBorders>
        <w:top w:val="single" w:sz="4" w:space="0" w:color="707070" w:themeColor="accent4" w:themeTint="99"/>
        <w:left w:val="single" w:sz="4" w:space="0" w:color="707070" w:themeColor="accent4" w:themeTint="99"/>
        <w:bottom w:val="single" w:sz="4" w:space="0" w:color="707070" w:themeColor="accent4" w:themeTint="99"/>
        <w:right w:val="single" w:sz="4" w:space="0" w:color="707070" w:themeColor="accent4" w:themeTint="99"/>
        <w:insideH w:val="single" w:sz="4" w:space="0" w:color="707070" w:themeColor="accent4" w:themeTint="99"/>
      </w:tblBorders>
    </w:tblPr>
    <w:tblStylePr w:type="firstRow">
      <w:rPr>
        <w:b/>
        <w:bCs/>
        <w:color w:val="FFFFFF" w:themeColor="background1"/>
      </w:rPr>
      <w:tblPr/>
      <w:tcPr>
        <w:tcBorders>
          <w:top w:val="single" w:sz="4" w:space="0" w:color="111111" w:themeColor="accent4"/>
          <w:left w:val="single" w:sz="4" w:space="0" w:color="111111" w:themeColor="accent4"/>
          <w:bottom w:val="single" w:sz="4" w:space="0" w:color="111111" w:themeColor="accent4"/>
          <w:right w:val="single" w:sz="4" w:space="0" w:color="111111" w:themeColor="accent4"/>
          <w:insideH w:val="nil"/>
        </w:tcBorders>
        <w:shd w:val="clear" w:color="auto" w:fill="111111" w:themeFill="accent4"/>
      </w:tcPr>
    </w:tblStylePr>
    <w:tblStylePr w:type="lastRow">
      <w:rPr>
        <w:b/>
        <w:bCs/>
      </w:rPr>
      <w:tblPr/>
      <w:tcPr>
        <w:tcBorders>
          <w:top w:val="double" w:sz="4" w:space="0" w:color="707070" w:themeColor="accent4" w:themeTint="99"/>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4uthevingsfarge5">
    <w:name w:val="List Table 4 Accent 5"/>
    <w:basedOn w:val="Vanligtabell"/>
    <w:uiPriority w:val="99"/>
    <w:rsid w:val="00A35455"/>
    <w:pPr>
      <w:spacing w:line="240" w:lineRule="auto"/>
    </w:pPr>
    <w:tblPr>
      <w:tblStyleRowBandSize w:val="1"/>
      <w:tblStyleColBandSize w:val="1"/>
      <w:tblBorders>
        <w:top w:val="single" w:sz="4" w:space="0" w:color="EDEDED" w:themeColor="accent5" w:themeTint="99"/>
        <w:left w:val="single" w:sz="4" w:space="0" w:color="EDEDED" w:themeColor="accent5" w:themeTint="99"/>
        <w:bottom w:val="single" w:sz="4" w:space="0" w:color="EDEDED" w:themeColor="accent5" w:themeTint="99"/>
        <w:right w:val="single" w:sz="4" w:space="0" w:color="EDEDED" w:themeColor="accent5" w:themeTint="99"/>
        <w:insideH w:val="single" w:sz="4" w:space="0" w:color="EDEDED" w:themeColor="accent5" w:themeTint="99"/>
      </w:tblBorders>
    </w:tblPr>
    <w:tblStylePr w:type="firstRow">
      <w:rPr>
        <w:b/>
        <w:bCs/>
        <w:color w:val="FFFFFF" w:themeColor="background1"/>
      </w:rPr>
      <w:tblPr/>
      <w:tcPr>
        <w:tcBorders>
          <w:top w:val="single" w:sz="4" w:space="0" w:color="E1E1E1" w:themeColor="accent5"/>
          <w:left w:val="single" w:sz="4" w:space="0" w:color="E1E1E1" w:themeColor="accent5"/>
          <w:bottom w:val="single" w:sz="4" w:space="0" w:color="E1E1E1" w:themeColor="accent5"/>
          <w:right w:val="single" w:sz="4" w:space="0" w:color="E1E1E1" w:themeColor="accent5"/>
          <w:insideH w:val="nil"/>
        </w:tcBorders>
        <w:shd w:val="clear" w:color="auto" w:fill="E1E1E1" w:themeFill="accent5"/>
      </w:tcPr>
    </w:tblStylePr>
    <w:tblStylePr w:type="lastRow">
      <w:rPr>
        <w:b/>
        <w:bCs/>
      </w:rPr>
      <w:tblPr/>
      <w:tcPr>
        <w:tcBorders>
          <w:top w:val="double" w:sz="4" w:space="0" w:color="EDEDED" w:themeColor="accent5" w:themeTint="99"/>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4uthevingsfarge6">
    <w:name w:val="List Table 4 Accent 6"/>
    <w:basedOn w:val="Vanligtabell"/>
    <w:uiPriority w:val="99"/>
    <w:rsid w:val="00A35455"/>
    <w:pPr>
      <w:spacing w:line="240" w:lineRule="auto"/>
    </w:pPr>
    <w:tblPr>
      <w:tblStyleRowBandSize w:val="1"/>
      <w:tblStyleColBandSize w:val="1"/>
      <w:tblBorders>
        <w:top w:val="single" w:sz="4" w:space="0" w:color="D0D0D0" w:themeColor="accent6" w:themeTint="99"/>
        <w:left w:val="single" w:sz="4" w:space="0" w:color="D0D0D0" w:themeColor="accent6" w:themeTint="99"/>
        <w:bottom w:val="single" w:sz="4" w:space="0" w:color="D0D0D0" w:themeColor="accent6" w:themeTint="99"/>
        <w:right w:val="single" w:sz="4" w:space="0" w:color="D0D0D0" w:themeColor="accent6" w:themeTint="99"/>
        <w:insideH w:val="single" w:sz="4" w:space="0" w:color="D0D0D0" w:themeColor="accent6" w:themeTint="99"/>
      </w:tblBorders>
    </w:tblPr>
    <w:tblStylePr w:type="firstRow">
      <w:rPr>
        <w:b/>
        <w:bCs/>
        <w:color w:val="FFFFFF" w:themeColor="background1"/>
      </w:rPr>
      <w:tblPr/>
      <w:tcPr>
        <w:tcBorders>
          <w:top w:val="single" w:sz="4" w:space="0" w:color="B2B2B2" w:themeColor="accent6"/>
          <w:left w:val="single" w:sz="4" w:space="0" w:color="B2B2B2" w:themeColor="accent6"/>
          <w:bottom w:val="single" w:sz="4" w:space="0" w:color="B2B2B2" w:themeColor="accent6"/>
          <w:right w:val="single" w:sz="4" w:space="0" w:color="B2B2B2" w:themeColor="accent6"/>
          <w:insideH w:val="nil"/>
        </w:tcBorders>
        <w:shd w:val="clear" w:color="auto" w:fill="B2B2B2" w:themeFill="accent6"/>
      </w:tcPr>
    </w:tblStylePr>
    <w:tblStylePr w:type="lastRow">
      <w:rPr>
        <w:b/>
        <w:bCs/>
      </w:rPr>
      <w:tblPr/>
      <w:tcPr>
        <w:tcBorders>
          <w:top w:val="double" w:sz="4" w:space="0" w:color="D0D0D0" w:themeColor="accent6" w:themeTint="99"/>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5mrk">
    <w:name w:val="List Table 5 Dark"/>
    <w:basedOn w:val="Vanligtabell"/>
    <w:uiPriority w:val="99"/>
    <w:rsid w:val="00A35455"/>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99"/>
    <w:rsid w:val="00A35455"/>
    <w:pPr>
      <w:spacing w:line="240" w:lineRule="auto"/>
    </w:pPr>
    <w:rPr>
      <w:color w:val="FFFFFF" w:themeColor="background1"/>
    </w:rPr>
    <w:tblPr>
      <w:tblStyleRowBandSize w:val="1"/>
      <w:tblStyleColBandSize w:val="1"/>
      <w:tblBorders>
        <w:top w:val="single" w:sz="24" w:space="0" w:color="3F6730" w:themeColor="accent1"/>
        <w:left w:val="single" w:sz="24" w:space="0" w:color="3F6730" w:themeColor="accent1"/>
        <w:bottom w:val="single" w:sz="24" w:space="0" w:color="3F6730" w:themeColor="accent1"/>
        <w:right w:val="single" w:sz="24" w:space="0" w:color="3F6730" w:themeColor="accent1"/>
      </w:tblBorders>
    </w:tblPr>
    <w:tcPr>
      <w:shd w:val="clear" w:color="auto" w:fill="3F673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99"/>
    <w:rsid w:val="00A35455"/>
    <w:pPr>
      <w:spacing w:line="240" w:lineRule="auto"/>
    </w:pPr>
    <w:rPr>
      <w:color w:val="FFFFFF" w:themeColor="background1"/>
    </w:rPr>
    <w:tblPr>
      <w:tblStyleRowBandSize w:val="1"/>
      <w:tblStyleColBandSize w:val="1"/>
      <w:tblBorders>
        <w:top w:val="single" w:sz="24" w:space="0" w:color="BDE3AF" w:themeColor="accent2"/>
        <w:left w:val="single" w:sz="24" w:space="0" w:color="BDE3AF" w:themeColor="accent2"/>
        <w:bottom w:val="single" w:sz="24" w:space="0" w:color="BDE3AF" w:themeColor="accent2"/>
        <w:right w:val="single" w:sz="24" w:space="0" w:color="BDE3AF" w:themeColor="accent2"/>
      </w:tblBorders>
    </w:tblPr>
    <w:tcPr>
      <w:shd w:val="clear" w:color="auto" w:fill="BDE3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99"/>
    <w:rsid w:val="00A35455"/>
    <w:pPr>
      <w:spacing w:line="240" w:lineRule="auto"/>
    </w:pPr>
    <w:rPr>
      <w:color w:val="FFFFFF" w:themeColor="background1"/>
    </w:rPr>
    <w:tblPr>
      <w:tblStyleRowBandSize w:val="1"/>
      <w:tblStyleColBandSize w:val="1"/>
      <w:tblBorders>
        <w:top w:val="single" w:sz="24" w:space="0" w:color="87BE73" w:themeColor="accent3"/>
        <w:left w:val="single" w:sz="24" w:space="0" w:color="87BE73" w:themeColor="accent3"/>
        <w:bottom w:val="single" w:sz="24" w:space="0" w:color="87BE73" w:themeColor="accent3"/>
        <w:right w:val="single" w:sz="24" w:space="0" w:color="87BE73" w:themeColor="accent3"/>
      </w:tblBorders>
    </w:tblPr>
    <w:tcPr>
      <w:shd w:val="clear" w:color="auto" w:fill="87BE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99"/>
    <w:rsid w:val="00A35455"/>
    <w:pPr>
      <w:spacing w:line="240" w:lineRule="auto"/>
    </w:pPr>
    <w:rPr>
      <w:color w:val="FFFFFF" w:themeColor="background1"/>
    </w:rPr>
    <w:tblPr>
      <w:tblStyleRowBandSize w:val="1"/>
      <w:tblStyleColBandSize w:val="1"/>
      <w:tblBorders>
        <w:top w:val="single" w:sz="24" w:space="0" w:color="111111" w:themeColor="accent4"/>
        <w:left w:val="single" w:sz="24" w:space="0" w:color="111111" w:themeColor="accent4"/>
        <w:bottom w:val="single" w:sz="24" w:space="0" w:color="111111" w:themeColor="accent4"/>
        <w:right w:val="single" w:sz="24" w:space="0" w:color="111111" w:themeColor="accent4"/>
      </w:tblBorders>
    </w:tblPr>
    <w:tcPr>
      <w:shd w:val="clear" w:color="auto" w:fill="111111"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99"/>
    <w:rsid w:val="00A35455"/>
    <w:pPr>
      <w:spacing w:line="240" w:lineRule="auto"/>
    </w:pPr>
    <w:rPr>
      <w:color w:val="FFFFFF" w:themeColor="background1"/>
    </w:rPr>
    <w:tblPr>
      <w:tblStyleRowBandSize w:val="1"/>
      <w:tblStyleColBandSize w:val="1"/>
      <w:tblBorders>
        <w:top w:val="single" w:sz="24" w:space="0" w:color="E1E1E1" w:themeColor="accent5"/>
        <w:left w:val="single" w:sz="24" w:space="0" w:color="E1E1E1" w:themeColor="accent5"/>
        <w:bottom w:val="single" w:sz="24" w:space="0" w:color="E1E1E1" w:themeColor="accent5"/>
        <w:right w:val="single" w:sz="24" w:space="0" w:color="E1E1E1" w:themeColor="accent5"/>
      </w:tblBorders>
    </w:tblPr>
    <w:tcPr>
      <w:shd w:val="clear" w:color="auto" w:fill="E1E1E1"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99"/>
    <w:rsid w:val="00A35455"/>
    <w:pPr>
      <w:spacing w:line="240" w:lineRule="auto"/>
    </w:pPr>
    <w:rPr>
      <w:color w:val="FFFFFF" w:themeColor="background1"/>
    </w:rPr>
    <w:tblPr>
      <w:tblStyleRowBandSize w:val="1"/>
      <w:tblStyleColBandSize w:val="1"/>
      <w:tblBorders>
        <w:top w:val="single" w:sz="24" w:space="0" w:color="B2B2B2" w:themeColor="accent6"/>
        <w:left w:val="single" w:sz="24" w:space="0" w:color="B2B2B2" w:themeColor="accent6"/>
        <w:bottom w:val="single" w:sz="24" w:space="0" w:color="B2B2B2" w:themeColor="accent6"/>
        <w:right w:val="single" w:sz="24" w:space="0" w:color="B2B2B2" w:themeColor="accent6"/>
      </w:tblBorders>
    </w:tblPr>
    <w:tcPr>
      <w:shd w:val="clear" w:color="auto" w:fill="B2B2B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99"/>
    <w:rsid w:val="00A35455"/>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99"/>
    <w:rsid w:val="00A35455"/>
    <w:pPr>
      <w:spacing w:line="240" w:lineRule="auto"/>
    </w:pPr>
    <w:rPr>
      <w:color w:val="2F4D24" w:themeColor="accent1" w:themeShade="BF"/>
    </w:rPr>
    <w:tblPr>
      <w:tblStyleRowBandSize w:val="1"/>
      <w:tblStyleColBandSize w:val="1"/>
      <w:tblBorders>
        <w:top w:val="single" w:sz="4" w:space="0" w:color="3F6730" w:themeColor="accent1"/>
        <w:bottom w:val="single" w:sz="4" w:space="0" w:color="3F6730" w:themeColor="accent1"/>
      </w:tblBorders>
    </w:tblPr>
    <w:tblStylePr w:type="firstRow">
      <w:rPr>
        <w:b/>
        <w:bCs/>
      </w:rPr>
      <w:tblPr/>
      <w:tcPr>
        <w:tcBorders>
          <w:bottom w:val="single" w:sz="4" w:space="0" w:color="3F6730" w:themeColor="accent1"/>
        </w:tcBorders>
      </w:tcPr>
    </w:tblStylePr>
    <w:tblStylePr w:type="lastRow">
      <w:rPr>
        <w:b/>
        <w:bCs/>
      </w:rPr>
      <w:tblPr/>
      <w:tcPr>
        <w:tcBorders>
          <w:top w:val="double" w:sz="4" w:space="0" w:color="3F6730" w:themeColor="accent1"/>
        </w:tcBorders>
      </w:tcPr>
    </w:tblStylePr>
    <w:tblStylePr w:type="firstCol">
      <w:rPr>
        <w:b/>
        <w:bCs/>
      </w:rPr>
    </w:tblStylePr>
    <w:tblStylePr w:type="lastCol">
      <w:rPr>
        <w:b/>
        <w:bCs/>
      </w:rPr>
    </w:tblStylePr>
    <w:tblStylePr w:type="band1Vert">
      <w:tblPr/>
      <w:tcPr>
        <w:shd w:val="clear" w:color="auto" w:fill="D4E8CD" w:themeFill="accent1" w:themeFillTint="33"/>
      </w:tcPr>
    </w:tblStylePr>
    <w:tblStylePr w:type="band1Horz">
      <w:tblPr/>
      <w:tcPr>
        <w:shd w:val="clear" w:color="auto" w:fill="D4E8CD" w:themeFill="accent1" w:themeFillTint="33"/>
      </w:tcPr>
    </w:tblStylePr>
  </w:style>
  <w:style w:type="table" w:styleId="Listetabell6fargerikuthevingsfarge2">
    <w:name w:val="List Table 6 Colorful Accent 2"/>
    <w:basedOn w:val="Vanligtabell"/>
    <w:uiPriority w:val="99"/>
    <w:rsid w:val="00A35455"/>
    <w:pPr>
      <w:spacing w:line="240" w:lineRule="auto"/>
    </w:pPr>
    <w:rPr>
      <w:color w:val="7FC864" w:themeColor="accent2" w:themeShade="BF"/>
    </w:rPr>
    <w:tblPr>
      <w:tblStyleRowBandSize w:val="1"/>
      <w:tblStyleColBandSize w:val="1"/>
      <w:tblBorders>
        <w:top w:val="single" w:sz="4" w:space="0" w:color="BDE3AF" w:themeColor="accent2"/>
        <w:bottom w:val="single" w:sz="4" w:space="0" w:color="BDE3AF" w:themeColor="accent2"/>
      </w:tblBorders>
    </w:tblPr>
    <w:tblStylePr w:type="firstRow">
      <w:rPr>
        <w:b/>
        <w:bCs/>
      </w:rPr>
      <w:tblPr/>
      <w:tcPr>
        <w:tcBorders>
          <w:bottom w:val="single" w:sz="4" w:space="0" w:color="BDE3AF" w:themeColor="accent2"/>
        </w:tcBorders>
      </w:tcPr>
    </w:tblStylePr>
    <w:tblStylePr w:type="lastRow">
      <w:rPr>
        <w:b/>
        <w:bCs/>
      </w:rPr>
      <w:tblPr/>
      <w:tcPr>
        <w:tcBorders>
          <w:top w:val="double" w:sz="4" w:space="0" w:color="BDE3AF" w:themeColor="accent2"/>
        </w:tcBorders>
      </w:tcPr>
    </w:tblStylePr>
    <w:tblStylePr w:type="firstCol">
      <w:rPr>
        <w:b/>
        <w:bCs/>
      </w:rPr>
    </w:tblStylePr>
    <w:tblStylePr w:type="lastCol">
      <w:rPr>
        <w:b/>
        <w:bCs/>
      </w:rPr>
    </w:tblStylePr>
    <w:tblStylePr w:type="band1Vert">
      <w:tblPr/>
      <w:tcPr>
        <w:shd w:val="clear" w:color="auto" w:fill="F1F9EE" w:themeFill="accent2" w:themeFillTint="33"/>
      </w:tcPr>
    </w:tblStylePr>
    <w:tblStylePr w:type="band1Horz">
      <w:tblPr/>
      <w:tcPr>
        <w:shd w:val="clear" w:color="auto" w:fill="F1F9EE" w:themeFill="accent2" w:themeFillTint="33"/>
      </w:tcPr>
    </w:tblStylePr>
  </w:style>
  <w:style w:type="table" w:styleId="Listetabell6fargerikuthevingsfarge3">
    <w:name w:val="List Table 6 Colorful Accent 3"/>
    <w:basedOn w:val="Vanligtabell"/>
    <w:uiPriority w:val="99"/>
    <w:rsid w:val="00A35455"/>
    <w:pPr>
      <w:spacing w:line="240" w:lineRule="auto"/>
    </w:pPr>
    <w:rPr>
      <w:color w:val="5E9B48" w:themeColor="accent3" w:themeShade="BF"/>
    </w:rPr>
    <w:tblPr>
      <w:tblStyleRowBandSize w:val="1"/>
      <w:tblStyleColBandSize w:val="1"/>
      <w:tblBorders>
        <w:top w:val="single" w:sz="4" w:space="0" w:color="87BE73" w:themeColor="accent3"/>
        <w:bottom w:val="single" w:sz="4" w:space="0" w:color="87BE73" w:themeColor="accent3"/>
      </w:tblBorders>
    </w:tblPr>
    <w:tblStylePr w:type="firstRow">
      <w:rPr>
        <w:b/>
        <w:bCs/>
      </w:rPr>
      <w:tblPr/>
      <w:tcPr>
        <w:tcBorders>
          <w:bottom w:val="single" w:sz="4" w:space="0" w:color="87BE73" w:themeColor="accent3"/>
        </w:tcBorders>
      </w:tcPr>
    </w:tblStylePr>
    <w:tblStylePr w:type="lastRow">
      <w:rPr>
        <w:b/>
        <w:bCs/>
      </w:rPr>
      <w:tblPr/>
      <w:tcPr>
        <w:tcBorders>
          <w:top w:val="double" w:sz="4" w:space="0" w:color="87BE73" w:themeColor="accent3"/>
        </w:tcBorders>
      </w:tcPr>
    </w:tblStylePr>
    <w:tblStylePr w:type="firstCol">
      <w:rPr>
        <w:b/>
        <w:bCs/>
      </w:rPr>
    </w:tblStylePr>
    <w:tblStylePr w:type="lastCol">
      <w:rPr>
        <w:b/>
        <w:bCs/>
      </w:rPr>
    </w:tblStylePr>
    <w:tblStylePr w:type="band1Vert">
      <w:tblPr/>
      <w:tcPr>
        <w:shd w:val="clear" w:color="auto" w:fill="E7F2E3" w:themeFill="accent3" w:themeFillTint="33"/>
      </w:tcPr>
    </w:tblStylePr>
    <w:tblStylePr w:type="band1Horz">
      <w:tblPr/>
      <w:tcPr>
        <w:shd w:val="clear" w:color="auto" w:fill="E7F2E3" w:themeFill="accent3" w:themeFillTint="33"/>
      </w:tcPr>
    </w:tblStylePr>
  </w:style>
  <w:style w:type="table" w:styleId="Listetabell6fargerikuthevingsfarge4">
    <w:name w:val="List Table 6 Colorful Accent 4"/>
    <w:basedOn w:val="Vanligtabell"/>
    <w:uiPriority w:val="99"/>
    <w:rsid w:val="00A35455"/>
    <w:pPr>
      <w:spacing w:line="240" w:lineRule="auto"/>
    </w:pPr>
    <w:rPr>
      <w:color w:val="0C0C0C" w:themeColor="accent4" w:themeShade="BF"/>
    </w:rPr>
    <w:tblPr>
      <w:tblStyleRowBandSize w:val="1"/>
      <w:tblStyleColBandSize w:val="1"/>
      <w:tblBorders>
        <w:top w:val="single" w:sz="4" w:space="0" w:color="111111" w:themeColor="accent4"/>
        <w:bottom w:val="single" w:sz="4" w:space="0" w:color="111111" w:themeColor="accent4"/>
      </w:tblBorders>
    </w:tblPr>
    <w:tblStylePr w:type="firstRow">
      <w:rPr>
        <w:b/>
        <w:bCs/>
      </w:rPr>
      <w:tblPr/>
      <w:tcPr>
        <w:tcBorders>
          <w:bottom w:val="single" w:sz="4" w:space="0" w:color="111111" w:themeColor="accent4"/>
        </w:tcBorders>
      </w:tcPr>
    </w:tblStylePr>
    <w:tblStylePr w:type="lastRow">
      <w:rPr>
        <w:b/>
        <w:bCs/>
      </w:rPr>
      <w:tblPr/>
      <w:tcPr>
        <w:tcBorders>
          <w:top w:val="double" w:sz="4" w:space="0" w:color="111111" w:themeColor="accent4"/>
        </w:tcBorders>
      </w:tcPr>
    </w:tblStylePr>
    <w:tblStylePr w:type="firstCol">
      <w:rPr>
        <w:b/>
        <w:bCs/>
      </w:rPr>
    </w:tblStylePr>
    <w:tblStylePr w:type="lastCol">
      <w:rPr>
        <w:b/>
        <w:bCs/>
      </w:rPr>
    </w:tblStylePr>
    <w:tblStylePr w:type="band1Vert">
      <w:tblPr/>
      <w:tcPr>
        <w:shd w:val="clear" w:color="auto" w:fill="CFCFCF" w:themeFill="accent4" w:themeFillTint="33"/>
      </w:tcPr>
    </w:tblStylePr>
    <w:tblStylePr w:type="band1Horz">
      <w:tblPr/>
      <w:tcPr>
        <w:shd w:val="clear" w:color="auto" w:fill="CFCFCF" w:themeFill="accent4" w:themeFillTint="33"/>
      </w:tcPr>
    </w:tblStylePr>
  </w:style>
  <w:style w:type="table" w:styleId="Listetabell6fargerikuthevingsfarge5">
    <w:name w:val="List Table 6 Colorful Accent 5"/>
    <w:basedOn w:val="Vanligtabell"/>
    <w:uiPriority w:val="99"/>
    <w:rsid w:val="00A35455"/>
    <w:pPr>
      <w:spacing w:line="240" w:lineRule="auto"/>
    </w:pPr>
    <w:rPr>
      <w:color w:val="A8A8A8" w:themeColor="accent5" w:themeShade="BF"/>
    </w:rPr>
    <w:tblPr>
      <w:tblStyleRowBandSize w:val="1"/>
      <w:tblStyleColBandSize w:val="1"/>
      <w:tblBorders>
        <w:top w:val="single" w:sz="4" w:space="0" w:color="E1E1E1" w:themeColor="accent5"/>
        <w:bottom w:val="single" w:sz="4" w:space="0" w:color="E1E1E1" w:themeColor="accent5"/>
      </w:tblBorders>
    </w:tblPr>
    <w:tblStylePr w:type="firstRow">
      <w:rPr>
        <w:b/>
        <w:bCs/>
      </w:rPr>
      <w:tblPr/>
      <w:tcPr>
        <w:tcBorders>
          <w:bottom w:val="single" w:sz="4" w:space="0" w:color="E1E1E1" w:themeColor="accent5"/>
        </w:tcBorders>
      </w:tcPr>
    </w:tblStylePr>
    <w:tblStylePr w:type="lastRow">
      <w:rPr>
        <w:b/>
        <w:bCs/>
      </w:rPr>
      <w:tblPr/>
      <w:tcPr>
        <w:tcBorders>
          <w:top w:val="double" w:sz="4" w:space="0" w:color="E1E1E1" w:themeColor="accent5"/>
        </w:tcBorders>
      </w:tcPr>
    </w:tblStylePr>
    <w:tblStylePr w:type="firstCol">
      <w:rPr>
        <w:b/>
        <w:bCs/>
      </w:rPr>
    </w:tblStylePr>
    <w:tblStylePr w:type="lastCol">
      <w:rPr>
        <w:b/>
        <w:bCs/>
      </w:rPr>
    </w:tblStylePr>
    <w:tblStylePr w:type="band1Vert">
      <w:tblPr/>
      <w:tcPr>
        <w:shd w:val="clear" w:color="auto" w:fill="F9F9F9" w:themeFill="accent5" w:themeFillTint="33"/>
      </w:tcPr>
    </w:tblStylePr>
    <w:tblStylePr w:type="band1Horz">
      <w:tblPr/>
      <w:tcPr>
        <w:shd w:val="clear" w:color="auto" w:fill="F9F9F9" w:themeFill="accent5" w:themeFillTint="33"/>
      </w:tcPr>
    </w:tblStylePr>
  </w:style>
  <w:style w:type="table" w:styleId="Listetabell6fargerikuthevingsfarge6">
    <w:name w:val="List Table 6 Colorful Accent 6"/>
    <w:basedOn w:val="Vanligtabell"/>
    <w:uiPriority w:val="99"/>
    <w:rsid w:val="00A35455"/>
    <w:pPr>
      <w:spacing w:line="240" w:lineRule="auto"/>
    </w:pPr>
    <w:rPr>
      <w:color w:val="858585" w:themeColor="accent6" w:themeShade="BF"/>
    </w:rPr>
    <w:tblPr>
      <w:tblStyleRowBandSize w:val="1"/>
      <w:tblStyleColBandSize w:val="1"/>
      <w:tblBorders>
        <w:top w:val="single" w:sz="4" w:space="0" w:color="B2B2B2" w:themeColor="accent6"/>
        <w:bottom w:val="single" w:sz="4" w:space="0" w:color="B2B2B2" w:themeColor="accent6"/>
      </w:tblBorders>
    </w:tblPr>
    <w:tblStylePr w:type="firstRow">
      <w:rPr>
        <w:b/>
        <w:bCs/>
      </w:rPr>
      <w:tblPr/>
      <w:tcPr>
        <w:tcBorders>
          <w:bottom w:val="single" w:sz="4" w:space="0" w:color="B2B2B2" w:themeColor="accent6"/>
        </w:tcBorders>
      </w:tcPr>
    </w:tblStylePr>
    <w:tblStylePr w:type="lastRow">
      <w:rPr>
        <w:b/>
        <w:bCs/>
      </w:rPr>
      <w:tblPr/>
      <w:tcPr>
        <w:tcBorders>
          <w:top w:val="double" w:sz="4" w:space="0" w:color="B2B2B2" w:themeColor="accent6"/>
        </w:tcBorders>
      </w:tcPr>
    </w:tblStylePr>
    <w:tblStylePr w:type="firstCol">
      <w:rPr>
        <w:b/>
        <w:bCs/>
      </w:rPr>
    </w:tblStylePr>
    <w:tblStylePr w:type="lastCol">
      <w:rPr>
        <w:b/>
        <w:bCs/>
      </w:rPr>
    </w:tblStylePr>
    <w:tblStylePr w:type="band1Vert">
      <w:tblPr/>
      <w:tcPr>
        <w:shd w:val="clear" w:color="auto" w:fill="EFEFEF" w:themeFill="accent6" w:themeFillTint="33"/>
      </w:tcPr>
    </w:tblStylePr>
    <w:tblStylePr w:type="band1Horz">
      <w:tblPr/>
      <w:tcPr>
        <w:shd w:val="clear" w:color="auto" w:fill="EFEFEF" w:themeFill="accent6" w:themeFillTint="33"/>
      </w:tcPr>
    </w:tblStylePr>
  </w:style>
  <w:style w:type="table" w:styleId="Listetabell7fargerik">
    <w:name w:val="List Table 7 Colorful"/>
    <w:basedOn w:val="Vanligtabell"/>
    <w:uiPriority w:val="99"/>
    <w:rsid w:val="00A35455"/>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99"/>
    <w:rsid w:val="00A35455"/>
    <w:pPr>
      <w:spacing w:line="240" w:lineRule="auto"/>
    </w:pPr>
    <w:rPr>
      <w:color w:val="2F4D24"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F6730"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F6730"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F6730"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F6730" w:themeColor="accent1"/>
        </w:tcBorders>
        <w:shd w:val="clear" w:color="auto" w:fill="FFFFFF" w:themeFill="background1"/>
      </w:tcPr>
    </w:tblStylePr>
    <w:tblStylePr w:type="band1Vert">
      <w:tblPr/>
      <w:tcPr>
        <w:shd w:val="clear" w:color="auto" w:fill="D4E8CD" w:themeFill="accent1" w:themeFillTint="33"/>
      </w:tcPr>
    </w:tblStylePr>
    <w:tblStylePr w:type="band1Horz">
      <w:tblPr/>
      <w:tcPr>
        <w:shd w:val="clear" w:color="auto" w:fill="D4E8C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99"/>
    <w:rsid w:val="00A35455"/>
    <w:pPr>
      <w:spacing w:line="240" w:lineRule="auto"/>
    </w:pPr>
    <w:rPr>
      <w:color w:val="7FC8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DE3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DE3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DE3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DE3AF" w:themeColor="accent2"/>
        </w:tcBorders>
        <w:shd w:val="clear" w:color="auto" w:fill="FFFFFF" w:themeFill="background1"/>
      </w:tcPr>
    </w:tblStylePr>
    <w:tblStylePr w:type="band1Vert">
      <w:tblPr/>
      <w:tcPr>
        <w:shd w:val="clear" w:color="auto" w:fill="F1F9EE" w:themeFill="accent2" w:themeFillTint="33"/>
      </w:tcPr>
    </w:tblStylePr>
    <w:tblStylePr w:type="band1Horz">
      <w:tblPr/>
      <w:tcPr>
        <w:shd w:val="clear" w:color="auto" w:fill="F1F9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99"/>
    <w:rsid w:val="00A35455"/>
    <w:pPr>
      <w:spacing w:line="240" w:lineRule="auto"/>
    </w:pPr>
    <w:rPr>
      <w:color w:val="5E9B4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7BE7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7BE7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7BE7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7BE73" w:themeColor="accent3"/>
        </w:tcBorders>
        <w:shd w:val="clear" w:color="auto" w:fill="FFFFFF" w:themeFill="background1"/>
      </w:tcPr>
    </w:tblStylePr>
    <w:tblStylePr w:type="band1Vert">
      <w:tblPr/>
      <w:tcPr>
        <w:shd w:val="clear" w:color="auto" w:fill="E7F2E3" w:themeFill="accent3" w:themeFillTint="33"/>
      </w:tcPr>
    </w:tblStylePr>
    <w:tblStylePr w:type="band1Horz">
      <w:tblPr/>
      <w:tcPr>
        <w:shd w:val="clear" w:color="auto" w:fill="E7F2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99"/>
    <w:rsid w:val="00A35455"/>
    <w:pPr>
      <w:spacing w:line="240" w:lineRule="auto"/>
    </w:pPr>
    <w:rPr>
      <w:color w:val="0C0C0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11111"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11111"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11111"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11111" w:themeColor="accent4"/>
        </w:tcBorders>
        <w:shd w:val="clear" w:color="auto" w:fill="FFFFFF" w:themeFill="background1"/>
      </w:tcPr>
    </w:tblStylePr>
    <w:tblStylePr w:type="band1Vert">
      <w:tblPr/>
      <w:tcPr>
        <w:shd w:val="clear" w:color="auto" w:fill="CFCFCF" w:themeFill="accent4" w:themeFillTint="33"/>
      </w:tcPr>
    </w:tblStylePr>
    <w:tblStylePr w:type="band1Horz">
      <w:tblPr/>
      <w:tcPr>
        <w:shd w:val="clear" w:color="auto" w:fill="CFCFC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99"/>
    <w:rsid w:val="00A35455"/>
    <w:pPr>
      <w:spacing w:line="240" w:lineRule="auto"/>
    </w:pPr>
    <w:rPr>
      <w:color w:val="A8A8A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1E1E1"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1E1E1"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1E1E1"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1E1E1" w:themeColor="accent5"/>
        </w:tcBorders>
        <w:shd w:val="clear" w:color="auto" w:fill="FFFFFF" w:themeFill="background1"/>
      </w:tcPr>
    </w:tblStylePr>
    <w:tblStylePr w:type="band1Vert">
      <w:tblPr/>
      <w:tcPr>
        <w:shd w:val="clear" w:color="auto" w:fill="F9F9F9" w:themeFill="accent5" w:themeFillTint="33"/>
      </w:tcPr>
    </w:tblStylePr>
    <w:tblStylePr w:type="band1Horz">
      <w:tblPr/>
      <w:tcPr>
        <w:shd w:val="clear" w:color="auto" w:fill="F9F9F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99"/>
    <w:rsid w:val="00A35455"/>
    <w:pPr>
      <w:spacing w:line="240" w:lineRule="auto"/>
    </w:pPr>
    <w:rPr>
      <w:color w:val="85858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2B2B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2B2B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2B2B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2B2B2" w:themeColor="accent6"/>
        </w:tcBorders>
        <w:shd w:val="clear" w:color="auto" w:fill="FFFFFF" w:themeFill="background1"/>
      </w:tcPr>
    </w:tblStylePr>
    <w:tblStylePr w:type="band1Vert">
      <w:tblPr/>
      <w:tcPr>
        <w:shd w:val="clear" w:color="auto" w:fill="EFEFEF" w:themeFill="accent6" w:themeFillTint="33"/>
      </w:tcPr>
    </w:tblStylePr>
    <w:tblStylePr w:type="band1Horz">
      <w:tblPr/>
      <w:tcPr>
        <w:shd w:val="clear" w:color="auto" w:fill="EFE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kst">
    <w:name w:val="macro"/>
    <w:link w:val="MakrotekstTegn"/>
    <w:uiPriority w:val="99"/>
    <w:semiHidden/>
    <w:rsid w:val="00A35455"/>
    <w:pPr>
      <w:tabs>
        <w:tab w:val="left" w:pos="480"/>
        <w:tab w:val="left" w:pos="960"/>
        <w:tab w:val="left" w:pos="1440"/>
        <w:tab w:val="left" w:pos="1920"/>
        <w:tab w:val="left" w:pos="2400"/>
        <w:tab w:val="left" w:pos="2880"/>
        <w:tab w:val="left" w:pos="3360"/>
        <w:tab w:val="left" w:pos="3840"/>
        <w:tab w:val="left" w:pos="4320"/>
      </w:tabs>
    </w:pPr>
    <w:rPr>
      <w:rFonts w:cs="Arial"/>
      <w:lang w:val="nb-NO"/>
    </w:rPr>
  </w:style>
  <w:style w:type="character" w:customStyle="1" w:styleId="MakrotekstTegn">
    <w:name w:val="Makrotekst Tegn"/>
    <w:basedOn w:val="Standardskriftforavsnitt"/>
    <w:link w:val="Makrotekst"/>
    <w:uiPriority w:val="99"/>
    <w:semiHidden/>
    <w:rsid w:val="00A35455"/>
    <w:rPr>
      <w:rFonts w:cs="Arial"/>
      <w:lang w:val="nb-NO"/>
    </w:rPr>
  </w:style>
  <w:style w:type="table" w:styleId="Middelsrutenett1">
    <w:name w:val="Medium Grid 1"/>
    <w:basedOn w:val="Vanligtabell"/>
    <w:uiPriority w:val="99"/>
    <w:semiHidden/>
    <w:unhideWhenUsed/>
    <w:rsid w:val="00A35455"/>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99"/>
    <w:semiHidden/>
    <w:unhideWhenUsed/>
    <w:rsid w:val="00A35455"/>
    <w:pPr>
      <w:spacing w:line="240" w:lineRule="auto"/>
    </w:pPr>
    <w:tblPr>
      <w:tblStyleRowBandSize w:val="1"/>
      <w:tblStyleColBandSize w:val="1"/>
      <w:tblBorders>
        <w:top w:val="single" w:sz="8"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single" w:sz="8" w:space="0" w:color="64A44C" w:themeColor="accent1" w:themeTint="BF"/>
        <w:insideV w:val="single" w:sz="8" w:space="0" w:color="64A44C" w:themeColor="accent1" w:themeTint="BF"/>
      </w:tblBorders>
    </w:tblPr>
    <w:tcPr>
      <w:shd w:val="clear" w:color="auto" w:fill="CBE2C2" w:themeFill="accent1" w:themeFillTint="3F"/>
    </w:tcPr>
    <w:tblStylePr w:type="firstRow">
      <w:rPr>
        <w:b/>
        <w:bCs/>
      </w:rPr>
    </w:tblStylePr>
    <w:tblStylePr w:type="lastRow">
      <w:rPr>
        <w:b/>
        <w:bCs/>
      </w:rPr>
      <w:tblPr/>
      <w:tcPr>
        <w:tcBorders>
          <w:top w:val="single" w:sz="18" w:space="0" w:color="64A44C" w:themeColor="accent1" w:themeTint="BF"/>
        </w:tcBorders>
      </w:tcPr>
    </w:tblStylePr>
    <w:tblStylePr w:type="firstCol">
      <w:rPr>
        <w:b/>
        <w:bCs/>
      </w:rPr>
    </w:tblStylePr>
    <w:tblStylePr w:type="lastCol">
      <w:rPr>
        <w:b/>
        <w:bCs/>
      </w:rPr>
    </w:tblStylePr>
    <w:tblStylePr w:type="band1Vert">
      <w:tblPr/>
      <w:tcPr>
        <w:shd w:val="clear" w:color="auto" w:fill="96C684" w:themeFill="accent1" w:themeFillTint="7F"/>
      </w:tcPr>
    </w:tblStylePr>
    <w:tblStylePr w:type="band1Horz">
      <w:tblPr/>
      <w:tcPr>
        <w:shd w:val="clear" w:color="auto" w:fill="96C684" w:themeFill="accent1" w:themeFillTint="7F"/>
      </w:tcPr>
    </w:tblStylePr>
  </w:style>
  <w:style w:type="table" w:styleId="Middelsrutenett1uthevingsfarge2">
    <w:name w:val="Medium Grid 1 Accent 2"/>
    <w:basedOn w:val="Vanligtabell"/>
    <w:uiPriority w:val="99"/>
    <w:semiHidden/>
    <w:unhideWhenUsed/>
    <w:rsid w:val="00A35455"/>
    <w:pPr>
      <w:spacing w:line="240" w:lineRule="auto"/>
    </w:pPr>
    <w:tblPr>
      <w:tblStyleRowBandSize w:val="1"/>
      <w:tblStyleColBandSize w:val="1"/>
      <w:tblBorders>
        <w:top w:val="single" w:sz="8"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single" w:sz="8" w:space="0" w:color="CDEAC3" w:themeColor="accent2" w:themeTint="BF"/>
        <w:insideV w:val="single" w:sz="8" w:space="0" w:color="CDEAC3" w:themeColor="accent2" w:themeTint="BF"/>
      </w:tblBorders>
    </w:tblPr>
    <w:tcPr>
      <w:shd w:val="clear" w:color="auto" w:fill="EEF8EB" w:themeFill="accent2" w:themeFillTint="3F"/>
    </w:tcPr>
    <w:tblStylePr w:type="firstRow">
      <w:rPr>
        <w:b/>
        <w:bCs/>
      </w:rPr>
    </w:tblStylePr>
    <w:tblStylePr w:type="lastRow">
      <w:rPr>
        <w:b/>
        <w:bCs/>
      </w:rPr>
      <w:tblPr/>
      <w:tcPr>
        <w:tcBorders>
          <w:top w:val="single" w:sz="18" w:space="0" w:color="CDEAC3" w:themeColor="accent2" w:themeTint="BF"/>
        </w:tcBorders>
      </w:tcPr>
    </w:tblStylePr>
    <w:tblStylePr w:type="firstCol">
      <w:rPr>
        <w:b/>
        <w:bCs/>
      </w:rPr>
    </w:tblStylePr>
    <w:tblStylePr w:type="lastCol">
      <w:rPr>
        <w:b/>
        <w:bCs/>
      </w:rPr>
    </w:tblStylePr>
    <w:tblStylePr w:type="band1Vert">
      <w:tblPr/>
      <w:tcPr>
        <w:shd w:val="clear" w:color="auto" w:fill="DDF1D7" w:themeFill="accent2" w:themeFillTint="7F"/>
      </w:tcPr>
    </w:tblStylePr>
    <w:tblStylePr w:type="band1Horz">
      <w:tblPr/>
      <w:tcPr>
        <w:shd w:val="clear" w:color="auto" w:fill="DDF1D7" w:themeFill="accent2" w:themeFillTint="7F"/>
      </w:tcPr>
    </w:tblStylePr>
  </w:style>
  <w:style w:type="table" w:styleId="Middelsrutenett1uthevingsfarge3">
    <w:name w:val="Medium Grid 1 Accent 3"/>
    <w:basedOn w:val="Vanligtabell"/>
    <w:uiPriority w:val="99"/>
    <w:semiHidden/>
    <w:unhideWhenUsed/>
    <w:rsid w:val="00A35455"/>
    <w:pPr>
      <w:spacing w:line="240" w:lineRule="auto"/>
    </w:pPr>
    <w:tblPr>
      <w:tblStyleRowBandSize w:val="1"/>
      <w:tblStyleColBandSize w:val="1"/>
      <w:tblBorders>
        <w:top w:val="single" w:sz="8"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single" w:sz="8" w:space="0" w:color="A5CE96" w:themeColor="accent3" w:themeTint="BF"/>
        <w:insideV w:val="single" w:sz="8" w:space="0" w:color="A5CE96" w:themeColor="accent3" w:themeTint="BF"/>
      </w:tblBorders>
    </w:tblPr>
    <w:tcPr>
      <w:shd w:val="clear" w:color="auto" w:fill="E1EFDC" w:themeFill="accent3" w:themeFillTint="3F"/>
    </w:tcPr>
    <w:tblStylePr w:type="firstRow">
      <w:rPr>
        <w:b/>
        <w:bCs/>
      </w:rPr>
    </w:tblStylePr>
    <w:tblStylePr w:type="lastRow">
      <w:rPr>
        <w:b/>
        <w:bCs/>
      </w:rPr>
      <w:tblPr/>
      <w:tcPr>
        <w:tcBorders>
          <w:top w:val="single" w:sz="18" w:space="0" w:color="A5CE96" w:themeColor="accent3" w:themeTint="BF"/>
        </w:tcBorders>
      </w:tcPr>
    </w:tblStylePr>
    <w:tblStylePr w:type="firstCol">
      <w:rPr>
        <w:b/>
        <w:bCs/>
      </w:rPr>
    </w:tblStylePr>
    <w:tblStylePr w:type="lastCol">
      <w:rPr>
        <w:b/>
        <w:bCs/>
      </w:rPr>
    </w:tblStylePr>
    <w:tblStylePr w:type="band1Vert">
      <w:tblPr/>
      <w:tcPr>
        <w:shd w:val="clear" w:color="auto" w:fill="C3DEB9" w:themeFill="accent3" w:themeFillTint="7F"/>
      </w:tcPr>
    </w:tblStylePr>
    <w:tblStylePr w:type="band1Horz">
      <w:tblPr/>
      <w:tcPr>
        <w:shd w:val="clear" w:color="auto" w:fill="C3DEB9" w:themeFill="accent3" w:themeFillTint="7F"/>
      </w:tcPr>
    </w:tblStylePr>
  </w:style>
  <w:style w:type="table" w:styleId="Middelsrutenett1uthevingsfarge4">
    <w:name w:val="Medium Grid 1 Accent 4"/>
    <w:basedOn w:val="Vanligtabell"/>
    <w:uiPriority w:val="99"/>
    <w:semiHidden/>
    <w:unhideWhenUsed/>
    <w:rsid w:val="00A35455"/>
    <w:pPr>
      <w:spacing w:line="240" w:lineRule="auto"/>
    </w:pPr>
    <w:tblPr>
      <w:tblStyleRowBandSize w:val="1"/>
      <w:tblStyleColBandSize w:val="1"/>
      <w:tblBorders>
        <w:top w:val="single" w:sz="8"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single" w:sz="8" w:space="0" w:color="4C4C4C" w:themeColor="accent4" w:themeTint="BF"/>
        <w:insideV w:val="single" w:sz="8" w:space="0" w:color="4C4C4C" w:themeColor="accent4" w:themeTint="BF"/>
      </w:tblBorders>
    </w:tblPr>
    <w:tcPr>
      <w:shd w:val="clear" w:color="auto" w:fill="C4C4C4" w:themeFill="accent4" w:themeFillTint="3F"/>
    </w:tcPr>
    <w:tblStylePr w:type="firstRow">
      <w:rPr>
        <w:b/>
        <w:bCs/>
      </w:rPr>
    </w:tblStylePr>
    <w:tblStylePr w:type="lastRow">
      <w:rPr>
        <w:b/>
        <w:bCs/>
      </w:rPr>
      <w:tblPr/>
      <w:tcPr>
        <w:tcBorders>
          <w:top w:val="single" w:sz="18" w:space="0" w:color="4C4C4C" w:themeColor="accent4" w:themeTint="BF"/>
        </w:tcBorders>
      </w:tcPr>
    </w:tblStylePr>
    <w:tblStylePr w:type="firstCol">
      <w:rPr>
        <w:b/>
        <w:bCs/>
      </w:rPr>
    </w:tblStylePr>
    <w:tblStylePr w:type="lastCol">
      <w:rPr>
        <w:b/>
        <w:bCs/>
      </w:rPr>
    </w:tblStylePr>
    <w:tblStylePr w:type="band1Vert">
      <w:tblPr/>
      <w:tcPr>
        <w:shd w:val="clear" w:color="auto" w:fill="888888" w:themeFill="accent4" w:themeFillTint="7F"/>
      </w:tcPr>
    </w:tblStylePr>
    <w:tblStylePr w:type="band1Horz">
      <w:tblPr/>
      <w:tcPr>
        <w:shd w:val="clear" w:color="auto" w:fill="888888" w:themeFill="accent4" w:themeFillTint="7F"/>
      </w:tcPr>
    </w:tblStylePr>
  </w:style>
  <w:style w:type="table" w:styleId="Middelsrutenett1uthevingsfarge5">
    <w:name w:val="Medium Grid 1 Accent 5"/>
    <w:basedOn w:val="Vanligtabell"/>
    <w:uiPriority w:val="99"/>
    <w:semiHidden/>
    <w:unhideWhenUsed/>
    <w:rsid w:val="00A35455"/>
    <w:pPr>
      <w:spacing w:line="240" w:lineRule="auto"/>
    </w:pPr>
    <w:tblPr>
      <w:tblStyleRowBandSize w:val="1"/>
      <w:tblStyleColBandSize w:val="1"/>
      <w:tblBorders>
        <w:top w:val="single" w:sz="8"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single" w:sz="8" w:space="0" w:color="E8E8E8" w:themeColor="accent5" w:themeTint="BF"/>
        <w:insideV w:val="single" w:sz="8" w:space="0" w:color="E8E8E8" w:themeColor="accent5" w:themeTint="BF"/>
      </w:tblBorders>
    </w:tblPr>
    <w:tcPr>
      <w:shd w:val="clear" w:color="auto" w:fill="F7F7F7" w:themeFill="accent5" w:themeFillTint="3F"/>
    </w:tcPr>
    <w:tblStylePr w:type="firstRow">
      <w:rPr>
        <w:b/>
        <w:bCs/>
      </w:rPr>
    </w:tblStylePr>
    <w:tblStylePr w:type="lastRow">
      <w:rPr>
        <w:b/>
        <w:bCs/>
      </w:rPr>
      <w:tblPr/>
      <w:tcPr>
        <w:tcBorders>
          <w:top w:val="single" w:sz="18" w:space="0" w:color="E8E8E8" w:themeColor="accent5" w:themeTint="BF"/>
        </w:tcBorders>
      </w:tcPr>
    </w:tblStylePr>
    <w:tblStylePr w:type="firstCol">
      <w:rPr>
        <w:b/>
        <w:bCs/>
      </w:rPr>
    </w:tblStylePr>
    <w:tblStylePr w:type="lastCol">
      <w:rPr>
        <w:b/>
        <w:bCs/>
      </w:rPr>
    </w:tblStylePr>
    <w:tblStylePr w:type="band1Vert">
      <w:tblPr/>
      <w:tcPr>
        <w:shd w:val="clear" w:color="auto" w:fill="F0F0F0" w:themeFill="accent5" w:themeFillTint="7F"/>
      </w:tcPr>
    </w:tblStylePr>
    <w:tblStylePr w:type="band1Horz">
      <w:tblPr/>
      <w:tcPr>
        <w:shd w:val="clear" w:color="auto" w:fill="F0F0F0" w:themeFill="accent5" w:themeFillTint="7F"/>
      </w:tcPr>
    </w:tblStylePr>
  </w:style>
  <w:style w:type="table" w:styleId="Middelsrutenett1uthevingsfarge6">
    <w:name w:val="Medium Grid 1 Accent 6"/>
    <w:basedOn w:val="Vanligtabell"/>
    <w:uiPriority w:val="99"/>
    <w:semiHidden/>
    <w:unhideWhenUsed/>
    <w:rsid w:val="00A35455"/>
    <w:pPr>
      <w:spacing w:line="240" w:lineRule="auto"/>
    </w:pPr>
    <w:tblPr>
      <w:tblStyleRowBandSize w:val="1"/>
      <w:tblStyleColBandSize w:val="1"/>
      <w:tblBorders>
        <w:top w:val="single" w:sz="8"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single" w:sz="8" w:space="0" w:color="C5C5C5" w:themeColor="accent6" w:themeTint="BF"/>
        <w:insideV w:val="single" w:sz="8" w:space="0" w:color="C5C5C5" w:themeColor="accent6" w:themeTint="BF"/>
      </w:tblBorders>
    </w:tblPr>
    <w:tcPr>
      <w:shd w:val="clear" w:color="auto" w:fill="EBEBEB" w:themeFill="accent6" w:themeFillTint="3F"/>
    </w:tcPr>
    <w:tblStylePr w:type="firstRow">
      <w:rPr>
        <w:b/>
        <w:bCs/>
      </w:rPr>
    </w:tblStylePr>
    <w:tblStylePr w:type="lastRow">
      <w:rPr>
        <w:b/>
        <w:bCs/>
      </w:rPr>
      <w:tblPr/>
      <w:tcPr>
        <w:tcBorders>
          <w:top w:val="single" w:sz="18" w:space="0" w:color="C5C5C5" w:themeColor="accent6" w:themeTint="BF"/>
        </w:tcBorders>
      </w:tcPr>
    </w:tblStylePr>
    <w:tblStylePr w:type="firstCol">
      <w:rPr>
        <w:b/>
        <w:bCs/>
      </w:rPr>
    </w:tblStylePr>
    <w:tblStylePr w:type="lastCol">
      <w:rPr>
        <w:b/>
        <w:bCs/>
      </w:rPr>
    </w:tblStylePr>
    <w:tblStylePr w:type="band1Vert">
      <w:tblPr/>
      <w:tcPr>
        <w:shd w:val="clear" w:color="auto" w:fill="D8D8D8" w:themeFill="accent6" w:themeFillTint="7F"/>
      </w:tcPr>
    </w:tblStylePr>
    <w:tblStylePr w:type="band1Horz">
      <w:tblPr/>
      <w:tcPr>
        <w:shd w:val="clear" w:color="auto" w:fill="D8D8D8" w:themeFill="accent6" w:themeFillTint="7F"/>
      </w:tcPr>
    </w:tblStylePr>
  </w:style>
  <w:style w:type="table" w:styleId="Middelsrutenett2">
    <w:name w:val="Medium Grid 2"/>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insideH w:val="single" w:sz="8" w:space="0" w:color="3F6730" w:themeColor="accent1"/>
        <w:insideV w:val="single" w:sz="8" w:space="0" w:color="3F6730" w:themeColor="accent1"/>
      </w:tblBorders>
    </w:tblPr>
    <w:tcPr>
      <w:shd w:val="clear" w:color="auto" w:fill="CBE2C2" w:themeFill="accent1" w:themeFillTint="3F"/>
    </w:tcPr>
    <w:tblStylePr w:type="firstRow">
      <w:rPr>
        <w:b/>
        <w:bCs/>
        <w:color w:val="000000" w:themeColor="text1"/>
      </w:rPr>
      <w:tblPr/>
      <w:tcPr>
        <w:shd w:val="clear" w:color="auto" w:fill="EAF3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E8CD" w:themeFill="accent1" w:themeFillTint="33"/>
      </w:tcPr>
    </w:tblStylePr>
    <w:tblStylePr w:type="band1Vert">
      <w:tblPr/>
      <w:tcPr>
        <w:shd w:val="clear" w:color="auto" w:fill="96C684" w:themeFill="accent1" w:themeFillTint="7F"/>
      </w:tcPr>
    </w:tblStylePr>
    <w:tblStylePr w:type="band1Horz">
      <w:tblPr/>
      <w:tcPr>
        <w:tcBorders>
          <w:insideH w:val="single" w:sz="6" w:space="0" w:color="3F6730" w:themeColor="accent1"/>
          <w:insideV w:val="single" w:sz="6" w:space="0" w:color="3F6730" w:themeColor="accent1"/>
        </w:tcBorders>
        <w:shd w:val="clear" w:color="auto" w:fill="96C684"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insideH w:val="single" w:sz="8" w:space="0" w:color="BDE3AF" w:themeColor="accent2"/>
        <w:insideV w:val="single" w:sz="8" w:space="0" w:color="BDE3AF" w:themeColor="accent2"/>
      </w:tblBorders>
    </w:tblPr>
    <w:tcPr>
      <w:shd w:val="clear" w:color="auto" w:fill="EEF8EB" w:themeFill="accent2" w:themeFillTint="3F"/>
    </w:tcPr>
    <w:tblStylePr w:type="firstRow">
      <w:rPr>
        <w:b/>
        <w:bCs/>
        <w:color w:val="000000" w:themeColor="text1"/>
      </w:rPr>
      <w:tblPr/>
      <w:tcPr>
        <w:shd w:val="clear" w:color="auto" w:fill="F8FC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1F9EE" w:themeFill="accent2" w:themeFillTint="33"/>
      </w:tcPr>
    </w:tblStylePr>
    <w:tblStylePr w:type="band1Vert">
      <w:tblPr/>
      <w:tcPr>
        <w:shd w:val="clear" w:color="auto" w:fill="DDF1D7" w:themeFill="accent2" w:themeFillTint="7F"/>
      </w:tcPr>
    </w:tblStylePr>
    <w:tblStylePr w:type="band1Horz">
      <w:tblPr/>
      <w:tcPr>
        <w:tcBorders>
          <w:insideH w:val="single" w:sz="6" w:space="0" w:color="BDE3AF" w:themeColor="accent2"/>
          <w:insideV w:val="single" w:sz="6" w:space="0" w:color="BDE3AF" w:themeColor="accent2"/>
        </w:tcBorders>
        <w:shd w:val="clear" w:color="auto" w:fill="DDF1D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insideH w:val="single" w:sz="8" w:space="0" w:color="87BE73" w:themeColor="accent3"/>
        <w:insideV w:val="single" w:sz="8" w:space="0" w:color="87BE73" w:themeColor="accent3"/>
      </w:tblBorders>
    </w:tblPr>
    <w:tcPr>
      <w:shd w:val="clear" w:color="auto" w:fill="E1EFDC" w:themeFill="accent3" w:themeFillTint="3F"/>
    </w:tcPr>
    <w:tblStylePr w:type="firstRow">
      <w:rPr>
        <w:b/>
        <w:bCs/>
        <w:color w:val="000000" w:themeColor="text1"/>
      </w:rPr>
      <w:tblPr/>
      <w:tcPr>
        <w:shd w:val="clear" w:color="auto" w:fill="F3F8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F2E3" w:themeFill="accent3" w:themeFillTint="33"/>
      </w:tcPr>
    </w:tblStylePr>
    <w:tblStylePr w:type="band1Vert">
      <w:tblPr/>
      <w:tcPr>
        <w:shd w:val="clear" w:color="auto" w:fill="C3DEB9" w:themeFill="accent3" w:themeFillTint="7F"/>
      </w:tcPr>
    </w:tblStylePr>
    <w:tblStylePr w:type="band1Horz">
      <w:tblPr/>
      <w:tcPr>
        <w:tcBorders>
          <w:insideH w:val="single" w:sz="6" w:space="0" w:color="87BE73" w:themeColor="accent3"/>
          <w:insideV w:val="single" w:sz="6" w:space="0" w:color="87BE73" w:themeColor="accent3"/>
        </w:tcBorders>
        <w:shd w:val="clear" w:color="auto" w:fill="C3DEB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insideH w:val="single" w:sz="8" w:space="0" w:color="111111" w:themeColor="accent4"/>
        <w:insideV w:val="single" w:sz="8" w:space="0" w:color="111111" w:themeColor="accent4"/>
      </w:tblBorders>
    </w:tblPr>
    <w:tcPr>
      <w:shd w:val="clear" w:color="auto" w:fill="C4C4C4" w:themeFill="accent4" w:themeFillTint="3F"/>
    </w:tcPr>
    <w:tblStylePr w:type="firstRow">
      <w:rPr>
        <w:b/>
        <w:bCs/>
        <w:color w:val="000000" w:themeColor="text1"/>
      </w:rPr>
      <w:tblPr/>
      <w:tcPr>
        <w:shd w:val="clear" w:color="auto" w:fill="E7E7E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CFCF" w:themeFill="accent4" w:themeFillTint="33"/>
      </w:tcPr>
    </w:tblStylePr>
    <w:tblStylePr w:type="band1Vert">
      <w:tblPr/>
      <w:tcPr>
        <w:shd w:val="clear" w:color="auto" w:fill="888888" w:themeFill="accent4" w:themeFillTint="7F"/>
      </w:tcPr>
    </w:tblStylePr>
    <w:tblStylePr w:type="band1Horz">
      <w:tblPr/>
      <w:tcPr>
        <w:tcBorders>
          <w:insideH w:val="single" w:sz="6" w:space="0" w:color="111111" w:themeColor="accent4"/>
          <w:insideV w:val="single" w:sz="6" w:space="0" w:color="111111" w:themeColor="accent4"/>
        </w:tcBorders>
        <w:shd w:val="clear" w:color="auto" w:fill="888888"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insideH w:val="single" w:sz="8" w:space="0" w:color="E1E1E1" w:themeColor="accent5"/>
        <w:insideV w:val="single" w:sz="8" w:space="0" w:color="E1E1E1" w:themeColor="accent5"/>
      </w:tblBorders>
    </w:tblPr>
    <w:tcPr>
      <w:shd w:val="clear" w:color="auto" w:fill="F7F7F7" w:themeFill="accent5" w:themeFillTint="3F"/>
    </w:tcPr>
    <w:tblStylePr w:type="firstRow">
      <w:rPr>
        <w:b/>
        <w:bCs/>
        <w:color w:val="000000" w:themeColor="text1"/>
      </w:rPr>
      <w:tblPr/>
      <w:tcPr>
        <w:shd w:val="clear" w:color="auto" w:fill="FCFCF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9F9" w:themeFill="accent5" w:themeFillTint="33"/>
      </w:tcPr>
    </w:tblStylePr>
    <w:tblStylePr w:type="band1Vert">
      <w:tblPr/>
      <w:tcPr>
        <w:shd w:val="clear" w:color="auto" w:fill="F0F0F0" w:themeFill="accent5" w:themeFillTint="7F"/>
      </w:tcPr>
    </w:tblStylePr>
    <w:tblStylePr w:type="band1Horz">
      <w:tblPr/>
      <w:tcPr>
        <w:tcBorders>
          <w:insideH w:val="single" w:sz="6" w:space="0" w:color="E1E1E1" w:themeColor="accent5"/>
          <w:insideV w:val="single" w:sz="6" w:space="0" w:color="E1E1E1" w:themeColor="accent5"/>
        </w:tcBorders>
        <w:shd w:val="clear" w:color="auto" w:fill="F0F0F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insideH w:val="single" w:sz="8" w:space="0" w:color="B2B2B2" w:themeColor="accent6"/>
        <w:insideV w:val="single" w:sz="8" w:space="0" w:color="B2B2B2" w:themeColor="accent6"/>
      </w:tblBorders>
    </w:tblPr>
    <w:tcPr>
      <w:shd w:val="clear" w:color="auto" w:fill="EBEBEB" w:themeFill="accent6" w:themeFillTint="3F"/>
    </w:tcPr>
    <w:tblStylePr w:type="firstRow">
      <w:rPr>
        <w:b/>
        <w:bCs/>
        <w:color w:val="000000" w:themeColor="text1"/>
      </w:rPr>
      <w:tblPr/>
      <w:tcPr>
        <w:shd w:val="clear" w:color="auto" w:fill="F7F7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6" w:themeFillTint="33"/>
      </w:tcPr>
    </w:tblStylePr>
    <w:tblStylePr w:type="band1Vert">
      <w:tblPr/>
      <w:tcPr>
        <w:shd w:val="clear" w:color="auto" w:fill="D8D8D8" w:themeFill="accent6" w:themeFillTint="7F"/>
      </w:tcPr>
    </w:tblStylePr>
    <w:tblStylePr w:type="band1Horz">
      <w:tblPr/>
      <w:tcPr>
        <w:tcBorders>
          <w:insideH w:val="single" w:sz="6" w:space="0" w:color="B2B2B2" w:themeColor="accent6"/>
          <w:insideV w:val="single" w:sz="6" w:space="0" w:color="B2B2B2" w:themeColor="accent6"/>
        </w:tcBorders>
        <w:shd w:val="clear" w:color="auto" w:fill="D8D8D8"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99"/>
    <w:semiHidden/>
    <w:unhideWhenUsed/>
    <w:rsid w:val="00A3545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99"/>
    <w:semiHidden/>
    <w:unhideWhenUsed/>
    <w:rsid w:val="00A3545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E2C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F673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F673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F673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F673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6C68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6C684" w:themeFill="accent1" w:themeFillTint="7F"/>
      </w:tcPr>
    </w:tblStylePr>
  </w:style>
  <w:style w:type="table" w:styleId="Middelsrutenett3uthevingsfarge2">
    <w:name w:val="Medium Grid 3 Accent 2"/>
    <w:basedOn w:val="Vanligtabell"/>
    <w:uiPriority w:val="99"/>
    <w:semiHidden/>
    <w:unhideWhenUsed/>
    <w:rsid w:val="00A3545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EF8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DE3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DE3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DE3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DE3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DF1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DF1D7" w:themeFill="accent2" w:themeFillTint="7F"/>
      </w:tcPr>
    </w:tblStylePr>
  </w:style>
  <w:style w:type="table" w:styleId="Middelsrutenett3uthevingsfarge3">
    <w:name w:val="Medium Grid 3 Accent 3"/>
    <w:basedOn w:val="Vanligtabell"/>
    <w:uiPriority w:val="99"/>
    <w:semiHidden/>
    <w:unhideWhenUsed/>
    <w:rsid w:val="00A3545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1EFD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7BE7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7BE7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7BE7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7BE7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3DEB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3DEB9" w:themeFill="accent3" w:themeFillTint="7F"/>
      </w:tcPr>
    </w:tblStylePr>
  </w:style>
  <w:style w:type="table" w:styleId="Middelsrutenett3uthevingsfarge4">
    <w:name w:val="Medium Grid 3 Accent 4"/>
    <w:basedOn w:val="Vanligtabell"/>
    <w:uiPriority w:val="99"/>
    <w:semiHidden/>
    <w:unhideWhenUsed/>
    <w:rsid w:val="00A3545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C4C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11111"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11111"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11111"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11111"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88888"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88888" w:themeFill="accent4" w:themeFillTint="7F"/>
      </w:tcPr>
    </w:tblStylePr>
  </w:style>
  <w:style w:type="table" w:styleId="Middelsrutenett3uthevingsfarge5">
    <w:name w:val="Medium Grid 3 Accent 5"/>
    <w:basedOn w:val="Vanligtabell"/>
    <w:uiPriority w:val="99"/>
    <w:semiHidden/>
    <w:unhideWhenUsed/>
    <w:rsid w:val="00A3545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7F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1E1E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1E1E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1E1E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1E1E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0F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0F0" w:themeFill="accent5" w:themeFillTint="7F"/>
      </w:tcPr>
    </w:tblStylePr>
  </w:style>
  <w:style w:type="table" w:styleId="Middelsrutenett3uthevingsfarge6">
    <w:name w:val="Medium Grid 3 Accent 6"/>
    <w:basedOn w:val="Vanligtabell"/>
    <w:uiPriority w:val="99"/>
    <w:semiHidden/>
    <w:unhideWhenUsed/>
    <w:rsid w:val="00A35455"/>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6" w:themeFillTint="7F"/>
      </w:tcPr>
    </w:tblStylePr>
  </w:style>
  <w:style w:type="table" w:styleId="Middelsliste1">
    <w:name w:val="Medium List 1"/>
    <w:basedOn w:val="Vanligtabell"/>
    <w:uiPriority w:val="99"/>
    <w:semiHidden/>
    <w:unhideWhenUsed/>
    <w:rsid w:val="00A35455"/>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1111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99"/>
    <w:semiHidden/>
    <w:unhideWhenUsed/>
    <w:rsid w:val="00A35455"/>
    <w:pPr>
      <w:spacing w:line="240" w:lineRule="auto"/>
    </w:pPr>
    <w:rPr>
      <w:color w:val="000000" w:themeColor="text1"/>
    </w:rPr>
    <w:tblPr>
      <w:tblStyleRowBandSize w:val="1"/>
      <w:tblStyleColBandSize w:val="1"/>
      <w:tblBorders>
        <w:top w:val="single" w:sz="8" w:space="0" w:color="3F6730" w:themeColor="accent1"/>
        <w:bottom w:val="single" w:sz="8" w:space="0" w:color="3F6730" w:themeColor="accent1"/>
      </w:tblBorders>
    </w:tblPr>
    <w:tblStylePr w:type="firstRow">
      <w:rPr>
        <w:rFonts w:asciiTheme="majorHAnsi" w:eastAsiaTheme="majorEastAsia" w:hAnsiTheme="majorHAnsi" w:cstheme="majorBidi"/>
      </w:rPr>
      <w:tblPr/>
      <w:tcPr>
        <w:tcBorders>
          <w:top w:val="nil"/>
          <w:bottom w:val="single" w:sz="8" w:space="0" w:color="3F6730" w:themeColor="accent1"/>
        </w:tcBorders>
      </w:tcPr>
    </w:tblStylePr>
    <w:tblStylePr w:type="lastRow">
      <w:rPr>
        <w:b/>
        <w:bCs/>
        <w:color w:val="111111" w:themeColor="text2"/>
      </w:rPr>
      <w:tblPr/>
      <w:tcPr>
        <w:tcBorders>
          <w:top w:val="single" w:sz="8" w:space="0" w:color="3F6730" w:themeColor="accent1"/>
          <w:bottom w:val="single" w:sz="8" w:space="0" w:color="3F6730" w:themeColor="accent1"/>
        </w:tcBorders>
      </w:tcPr>
    </w:tblStylePr>
    <w:tblStylePr w:type="firstCol">
      <w:rPr>
        <w:b/>
        <w:bCs/>
      </w:rPr>
    </w:tblStylePr>
    <w:tblStylePr w:type="lastCol">
      <w:rPr>
        <w:b/>
        <w:bCs/>
      </w:rPr>
      <w:tblPr/>
      <w:tcPr>
        <w:tcBorders>
          <w:top w:val="single" w:sz="8" w:space="0" w:color="3F6730" w:themeColor="accent1"/>
          <w:bottom w:val="single" w:sz="8" w:space="0" w:color="3F6730" w:themeColor="accent1"/>
        </w:tcBorders>
      </w:tcPr>
    </w:tblStylePr>
    <w:tblStylePr w:type="band1Vert">
      <w:tblPr/>
      <w:tcPr>
        <w:shd w:val="clear" w:color="auto" w:fill="CBE2C2" w:themeFill="accent1" w:themeFillTint="3F"/>
      </w:tcPr>
    </w:tblStylePr>
    <w:tblStylePr w:type="band1Horz">
      <w:tblPr/>
      <w:tcPr>
        <w:shd w:val="clear" w:color="auto" w:fill="CBE2C2" w:themeFill="accent1" w:themeFillTint="3F"/>
      </w:tcPr>
    </w:tblStylePr>
  </w:style>
  <w:style w:type="table" w:styleId="Middelsliste1uthevingsfarge2">
    <w:name w:val="Medium List 1 Accent 2"/>
    <w:basedOn w:val="Vanligtabell"/>
    <w:uiPriority w:val="99"/>
    <w:semiHidden/>
    <w:unhideWhenUsed/>
    <w:rsid w:val="00A35455"/>
    <w:pPr>
      <w:spacing w:line="240" w:lineRule="auto"/>
    </w:pPr>
    <w:rPr>
      <w:color w:val="000000" w:themeColor="text1"/>
    </w:rPr>
    <w:tblPr>
      <w:tblStyleRowBandSize w:val="1"/>
      <w:tblStyleColBandSize w:val="1"/>
      <w:tblBorders>
        <w:top w:val="single" w:sz="8" w:space="0" w:color="BDE3AF" w:themeColor="accent2"/>
        <w:bottom w:val="single" w:sz="8" w:space="0" w:color="BDE3AF" w:themeColor="accent2"/>
      </w:tblBorders>
    </w:tblPr>
    <w:tblStylePr w:type="firstRow">
      <w:rPr>
        <w:rFonts w:asciiTheme="majorHAnsi" w:eastAsiaTheme="majorEastAsia" w:hAnsiTheme="majorHAnsi" w:cstheme="majorBidi"/>
      </w:rPr>
      <w:tblPr/>
      <w:tcPr>
        <w:tcBorders>
          <w:top w:val="nil"/>
          <w:bottom w:val="single" w:sz="8" w:space="0" w:color="BDE3AF" w:themeColor="accent2"/>
        </w:tcBorders>
      </w:tcPr>
    </w:tblStylePr>
    <w:tblStylePr w:type="lastRow">
      <w:rPr>
        <w:b/>
        <w:bCs/>
        <w:color w:val="111111" w:themeColor="text2"/>
      </w:rPr>
      <w:tblPr/>
      <w:tcPr>
        <w:tcBorders>
          <w:top w:val="single" w:sz="8" w:space="0" w:color="BDE3AF" w:themeColor="accent2"/>
          <w:bottom w:val="single" w:sz="8" w:space="0" w:color="BDE3AF" w:themeColor="accent2"/>
        </w:tcBorders>
      </w:tcPr>
    </w:tblStylePr>
    <w:tblStylePr w:type="firstCol">
      <w:rPr>
        <w:b/>
        <w:bCs/>
      </w:rPr>
    </w:tblStylePr>
    <w:tblStylePr w:type="lastCol">
      <w:rPr>
        <w:b/>
        <w:bCs/>
      </w:rPr>
      <w:tblPr/>
      <w:tcPr>
        <w:tcBorders>
          <w:top w:val="single" w:sz="8" w:space="0" w:color="BDE3AF" w:themeColor="accent2"/>
          <w:bottom w:val="single" w:sz="8" w:space="0" w:color="BDE3AF" w:themeColor="accent2"/>
        </w:tcBorders>
      </w:tcPr>
    </w:tblStylePr>
    <w:tblStylePr w:type="band1Vert">
      <w:tblPr/>
      <w:tcPr>
        <w:shd w:val="clear" w:color="auto" w:fill="EEF8EB" w:themeFill="accent2" w:themeFillTint="3F"/>
      </w:tcPr>
    </w:tblStylePr>
    <w:tblStylePr w:type="band1Horz">
      <w:tblPr/>
      <w:tcPr>
        <w:shd w:val="clear" w:color="auto" w:fill="EEF8EB" w:themeFill="accent2" w:themeFillTint="3F"/>
      </w:tcPr>
    </w:tblStylePr>
  </w:style>
  <w:style w:type="table" w:styleId="Middelsliste1uthevingsfarge3">
    <w:name w:val="Medium List 1 Accent 3"/>
    <w:basedOn w:val="Vanligtabell"/>
    <w:uiPriority w:val="99"/>
    <w:semiHidden/>
    <w:unhideWhenUsed/>
    <w:rsid w:val="00A35455"/>
    <w:pPr>
      <w:spacing w:line="240" w:lineRule="auto"/>
    </w:pPr>
    <w:rPr>
      <w:color w:val="000000" w:themeColor="text1"/>
    </w:rPr>
    <w:tblPr>
      <w:tblStyleRowBandSize w:val="1"/>
      <w:tblStyleColBandSize w:val="1"/>
      <w:tblBorders>
        <w:top w:val="single" w:sz="8" w:space="0" w:color="87BE73" w:themeColor="accent3"/>
        <w:bottom w:val="single" w:sz="8" w:space="0" w:color="87BE73" w:themeColor="accent3"/>
      </w:tblBorders>
    </w:tblPr>
    <w:tblStylePr w:type="firstRow">
      <w:rPr>
        <w:rFonts w:asciiTheme="majorHAnsi" w:eastAsiaTheme="majorEastAsia" w:hAnsiTheme="majorHAnsi" w:cstheme="majorBidi"/>
      </w:rPr>
      <w:tblPr/>
      <w:tcPr>
        <w:tcBorders>
          <w:top w:val="nil"/>
          <w:bottom w:val="single" w:sz="8" w:space="0" w:color="87BE73" w:themeColor="accent3"/>
        </w:tcBorders>
      </w:tcPr>
    </w:tblStylePr>
    <w:tblStylePr w:type="lastRow">
      <w:rPr>
        <w:b/>
        <w:bCs/>
        <w:color w:val="111111" w:themeColor="text2"/>
      </w:rPr>
      <w:tblPr/>
      <w:tcPr>
        <w:tcBorders>
          <w:top w:val="single" w:sz="8" w:space="0" w:color="87BE73" w:themeColor="accent3"/>
          <w:bottom w:val="single" w:sz="8" w:space="0" w:color="87BE73" w:themeColor="accent3"/>
        </w:tcBorders>
      </w:tcPr>
    </w:tblStylePr>
    <w:tblStylePr w:type="firstCol">
      <w:rPr>
        <w:b/>
        <w:bCs/>
      </w:rPr>
    </w:tblStylePr>
    <w:tblStylePr w:type="lastCol">
      <w:rPr>
        <w:b/>
        <w:bCs/>
      </w:rPr>
      <w:tblPr/>
      <w:tcPr>
        <w:tcBorders>
          <w:top w:val="single" w:sz="8" w:space="0" w:color="87BE73" w:themeColor="accent3"/>
          <w:bottom w:val="single" w:sz="8" w:space="0" w:color="87BE73" w:themeColor="accent3"/>
        </w:tcBorders>
      </w:tcPr>
    </w:tblStylePr>
    <w:tblStylePr w:type="band1Vert">
      <w:tblPr/>
      <w:tcPr>
        <w:shd w:val="clear" w:color="auto" w:fill="E1EFDC" w:themeFill="accent3" w:themeFillTint="3F"/>
      </w:tcPr>
    </w:tblStylePr>
    <w:tblStylePr w:type="band1Horz">
      <w:tblPr/>
      <w:tcPr>
        <w:shd w:val="clear" w:color="auto" w:fill="E1EFDC" w:themeFill="accent3" w:themeFillTint="3F"/>
      </w:tcPr>
    </w:tblStylePr>
  </w:style>
  <w:style w:type="table" w:styleId="Middelsliste1uthevingsfarge4">
    <w:name w:val="Medium List 1 Accent 4"/>
    <w:basedOn w:val="Vanligtabell"/>
    <w:uiPriority w:val="99"/>
    <w:semiHidden/>
    <w:unhideWhenUsed/>
    <w:rsid w:val="00A35455"/>
    <w:pPr>
      <w:spacing w:line="240" w:lineRule="auto"/>
    </w:pPr>
    <w:rPr>
      <w:color w:val="000000" w:themeColor="text1"/>
    </w:rPr>
    <w:tblPr>
      <w:tblStyleRowBandSize w:val="1"/>
      <w:tblStyleColBandSize w:val="1"/>
      <w:tblBorders>
        <w:top w:val="single" w:sz="8" w:space="0" w:color="111111" w:themeColor="accent4"/>
        <w:bottom w:val="single" w:sz="8" w:space="0" w:color="111111" w:themeColor="accent4"/>
      </w:tblBorders>
    </w:tblPr>
    <w:tblStylePr w:type="firstRow">
      <w:rPr>
        <w:rFonts w:asciiTheme="majorHAnsi" w:eastAsiaTheme="majorEastAsia" w:hAnsiTheme="majorHAnsi" w:cstheme="majorBidi"/>
      </w:rPr>
      <w:tblPr/>
      <w:tcPr>
        <w:tcBorders>
          <w:top w:val="nil"/>
          <w:bottom w:val="single" w:sz="8" w:space="0" w:color="111111" w:themeColor="accent4"/>
        </w:tcBorders>
      </w:tcPr>
    </w:tblStylePr>
    <w:tblStylePr w:type="lastRow">
      <w:rPr>
        <w:b/>
        <w:bCs/>
        <w:color w:val="111111" w:themeColor="text2"/>
      </w:rPr>
      <w:tblPr/>
      <w:tcPr>
        <w:tcBorders>
          <w:top w:val="single" w:sz="8" w:space="0" w:color="111111" w:themeColor="accent4"/>
          <w:bottom w:val="single" w:sz="8" w:space="0" w:color="111111" w:themeColor="accent4"/>
        </w:tcBorders>
      </w:tcPr>
    </w:tblStylePr>
    <w:tblStylePr w:type="firstCol">
      <w:rPr>
        <w:b/>
        <w:bCs/>
      </w:rPr>
    </w:tblStylePr>
    <w:tblStylePr w:type="lastCol">
      <w:rPr>
        <w:b/>
        <w:bCs/>
      </w:rPr>
      <w:tblPr/>
      <w:tcPr>
        <w:tcBorders>
          <w:top w:val="single" w:sz="8" w:space="0" w:color="111111" w:themeColor="accent4"/>
          <w:bottom w:val="single" w:sz="8" w:space="0" w:color="111111" w:themeColor="accent4"/>
        </w:tcBorders>
      </w:tcPr>
    </w:tblStylePr>
    <w:tblStylePr w:type="band1Vert">
      <w:tblPr/>
      <w:tcPr>
        <w:shd w:val="clear" w:color="auto" w:fill="C4C4C4" w:themeFill="accent4" w:themeFillTint="3F"/>
      </w:tcPr>
    </w:tblStylePr>
    <w:tblStylePr w:type="band1Horz">
      <w:tblPr/>
      <w:tcPr>
        <w:shd w:val="clear" w:color="auto" w:fill="C4C4C4" w:themeFill="accent4" w:themeFillTint="3F"/>
      </w:tcPr>
    </w:tblStylePr>
  </w:style>
  <w:style w:type="table" w:styleId="Middelsliste1uthevingsfarge5">
    <w:name w:val="Medium List 1 Accent 5"/>
    <w:basedOn w:val="Vanligtabell"/>
    <w:uiPriority w:val="99"/>
    <w:semiHidden/>
    <w:unhideWhenUsed/>
    <w:rsid w:val="00A35455"/>
    <w:pPr>
      <w:spacing w:line="240" w:lineRule="auto"/>
    </w:pPr>
    <w:rPr>
      <w:color w:val="000000" w:themeColor="text1"/>
    </w:rPr>
    <w:tblPr>
      <w:tblStyleRowBandSize w:val="1"/>
      <w:tblStyleColBandSize w:val="1"/>
      <w:tblBorders>
        <w:top w:val="single" w:sz="8" w:space="0" w:color="E1E1E1" w:themeColor="accent5"/>
        <w:bottom w:val="single" w:sz="8" w:space="0" w:color="E1E1E1" w:themeColor="accent5"/>
      </w:tblBorders>
    </w:tblPr>
    <w:tblStylePr w:type="firstRow">
      <w:rPr>
        <w:rFonts w:asciiTheme="majorHAnsi" w:eastAsiaTheme="majorEastAsia" w:hAnsiTheme="majorHAnsi" w:cstheme="majorBidi"/>
      </w:rPr>
      <w:tblPr/>
      <w:tcPr>
        <w:tcBorders>
          <w:top w:val="nil"/>
          <w:bottom w:val="single" w:sz="8" w:space="0" w:color="E1E1E1" w:themeColor="accent5"/>
        </w:tcBorders>
      </w:tcPr>
    </w:tblStylePr>
    <w:tblStylePr w:type="lastRow">
      <w:rPr>
        <w:b/>
        <w:bCs/>
        <w:color w:val="111111" w:themeColor="text2"/>
      </w:rPr>
      <w:tblPr/>
      <w:tcPr>
        <w:tcBorders>
          <w:top w:val="single" w:sz="8" w:space="0" w:color="E1E1E1" w:themeColor="accent5"/>
          <w:bottom w:val="single" w:sz="8" w:space="0" w:color="E1E1E1" w:themeColor="accent5"/>
        </w:tcBorders>
      </w:tcPr>
    </w:tblStylePr>
    <w:tblStylePr w:type="firstCol">
      <w:rPr>
        <w:b/>
        <w:bCs/>
      </w:rPr>
    </w:tblStylePr>
    <w:tblStylePr w:type="lastCol">
      <w:rPr>
        <w:b/>
        <w:bCs/>
      </w:rPr>
      <w:tblPr/>
      <w:tcPr>
        <w:tcBorders>
          <w:top w:val="single" w:sz="8" w:space="0" w:color="E1E1E1" w:themeColor="accent5"/>
          <w:bottom w:val="single" w:sz="8" w:space="0" w:color="E1E1E1" w:themeColor="accent5"/>
        </w:tcBorders>
      </w:tcPr>
    </w:tblStylePr>
    <w:tblStylePr w:type="band1Vert">
      <w:tblPr/>
      <w:tcPr>
        <w:shd w:val="clear" w:color="auto" w:fill="F7F7F7" w:themeFill="accent5" w:themeFillTint="3F"/>
      </w:tcPr>
    </w:tblStylePr>
    <w:tblStylePr w:type="band1Horz">
      <w:tblPr/>
      <w:tcPr>
        <w:shd w:val="clear" w:color="auto" w:fill="F7F7F7" w:themeFill="accent5" w:themeFillTint="3F"/>
      </w:tcPr>
    </w:tblStylePr>
  </w:style>
  <w:style w:type="table" w:styleId="Middelsliste1uthevingsfarge6">
    <w:name w:val="Medium List 1 Accent 6"/>
    <w:basedOn w:val="Vanligtabell"/>
    <w:uiPriority w:val="99"/>
    <w:semiHidden/>
    <w:unhideWhenUsed/>
    <w:rsid w:val="00A35455"/>
    <w:pPr>
      <w:spacing w:line="240" w:lineRule="auto"/>
    </w:pPr>
    <w:rPr>
      <w:color w:val="000000" w:themeColor="text1"/>
    </w:rPr>
    <w:tblPr>
      <w:tblStyleRowBandSize w:val="1"/>
      <w:tblStyleColBandSize w:val="1"/>
      <w:tblBorders>
        <w:top w:val="single" w:sz="8" w:space="0" w:color="B2B2B2" w:themeColor="accent6"/>
        <w:bottom w:val="single" w:sz="8" w:space="0" w:color="B2B2B2" w:themeColor="accent6"/>
      </w:tblBorders>
    </w:tblPr>
    <w:tblStylePr w:type="firstRow">
      <w:rPr>
        <w:rFonts w:asciiTheme="majorHAnsi" w:eastAsiaTheme="majorEastAsia" w:hAnsiTheme="majorHAnsi" w:cstheme="majorBidi"/>
      </w:rPr>
      <w:tblPr/>
      <w:tcPr>
        <w:tcBorders>
          <w:top w:val="nil"/>
          <w:bottom w:val="single" w:sz="8" w:space="0" w:color="B2B2B2" w:themeColor="accent6"/>
        </w:tcBorders>
      </w:tcPr>
    </w:tblStylePr>
    <w:tblStylePr w:type="lastRow">
      <w:rPr>
        <w:b/>
        <w:bCs/>
        <w:color w:val="111111" w:themeColor="text2"/>
      </w:rPr>
      <w:tblPr/>
      <w:tcPr>
        <w:tcBorders>
          <w:top w:val="single" w:sz="8" w:space="0" w:color="B2B2B2" w:themeColor="accent6"/>
          <w:bottom w:val="single" w:sz="8" w:space="0" w:color="B2B2B2" w:themeColor="accent6"/>
        </w:tcBorders>
      </w:tcPr>
    </w:tblStylePr>
    <w:tblStylePr w:type="firstCol">
      <w:rPr>
        <w:b/>
        <w:bCs/>
      </w:rPr>
    </w:tblStylePr>
    <w:tblStylePr w:type="lastCol">
      <w:rPr>
        <w:b/>
        <w:bCs/>
      </w:rPr>
      <w:tblPr/>
      <w:tcPr>
        <w:tcBorders>
          <w:top w:val="single" w:sz="8" w:space="0" w:color="B2B2B2" w:themeColor="accent6"/>
          <w:bottom w:val="single" w:sz="8" w:space="0" w:color="B2B2B2" w:themeColor="accent6"/>
        </w:tcBorders>
      </w:tcPr>
    </w:tblStylePr>
    <w:tblStylePr w:type="band1Vert">
      <w:tblPr/>
      <w:tcPr>
        <w:shd w:val="clear" w:color="auto" w:fill="EBEBEB" w:themeFill="accent6" w:themeFillTint="3F"/>
      </w:tcPr>
    </w:tblStylePr>
    <w:tblStylePr w:type="band1Horz">
      <w:tblPr/>
      <w:tcPr>
        <w:shd w:val="clear" w:color="auto" w:fill="EBEBEB" w:themeFill="accent6" w:themeFillTint="3F"/>
      </w:tcPr>
    </w:tblStylePr>
  </w:style>
  <w:style w:type="table" w:styleId="Middelsliste2">
    <w:name w:val="Medium List 2"/>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3F6730" w:themeColor="accent1"/>
        <w:left w:val="single" w:sz="8" w:space="0" w:color="3F6730" w:themeColor="accent1"/>
        <w:bottom w:val="single" w:sz="8" w:space="0" w:color="3F6730" w:themeColor="accent1"/>
        <w:right w:val="single" w:sz="8" w:space="0" w:color="3F6730" w:themeColor="accent1"/>
      </w:tblBorders>
    </w:tblPr>
    <w:tblStylePr w:type="firstRow">
      <w:rPr>
        <w:sz w:val="24"/>
        <w:szCs w:val="24"/>
      </w:rPr>
      <w:tblPr/>
      <w:tcPr>
        <w:tcBorders>
          <w:top w:val="nil"/>
          <w:left w:val="nil"/>
          <w:bottom w:val="single" w:sz="24" w:space="0" w:color="3F6730" w:themeColor="accent1"/>
          <w:right w:val="nil"/>
          <w:insideH w:val="nil"/>
          <w:insideV w:val="nil"/>
        </w:tcBorders>
        <w:shd w:val="clear" w:color="auto" w:fill="FFFFFF" w:themeFill="background1"/>
      </w:tcPr>
    </w:tblStylePr>
    <w:tblStylePr w:type="lastRow">
      <w:tblPr/>
      <w:tcPr>
        <w:tcBorders>
          <w:top w:val="single" w:sz="8" w:space="0" w:color="3F673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F6730" w:themeColor="accent1"/>
          <w:insideH w:val="nil"/>
          <w:insideV w:val="nil"/>
        </w:tcBorders>
        <w:shd w:val="clear" w:color="auto" w:fill="FFFFFF" w:themeFill="background1"/>
      </w:tcPr>
    </w:tblStylePr>
    <w:tblStylePr w:type="lastCol">
      <w:tblPr/>
      <w:tcPr>
        <w:tcBorders>
          <w:top w:val="nil"/>
          <w:left w:val="single" w:sz="8" w:space="0" w:color="3F673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E2C2" w:themeFill="accent1" w:themeFillTint="3F"/>
      </w:tcPr>
    </w:tblStylePr>
    <w:tblStylePr w:type="band1Horz">
      <w:tblPr/>
      <w:tcPr>
        <w:tcBorders>
          <w:top w:val="nil"/>
          <w:bottom w:val="nil"/>
          <w:insideH w:val="nil"/>
          <w:insideV w:val="nil"/>
        </w:tcBorders>
        <w:shd w:val="clear" w:color="auto" w:fill="CBE2C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BDE3AF" w:themeColor="accent2"/>
        <w:left w:val="single" w:sz="8" w:space="0" w:color="BDE3AF" w:themeColor="accent2"/>
        <w:bottom w:val="single" w:sz="8" w:space="0" w:color="BDE3AF" w:themeColor="accent2"/>
        <w:right w:val="single" w:sz="8" w:space="0" w:color="BDE3AF" w:themeColor="accent2"/>
      </w:tblBorders>
    </w:tblPr>
    <w:tblStylePr w:type="firstRow">
      <w:rPr>
        <w:sz w:val="24"/>
        <w:szCs w:val="24"/>
      </w:rPr>
      <w:tblPr/>
      <w:tcPr>
        <w:tcBorders>
          <w:top w:val="nil"/>
          <w:left w:val="nil"/>
          <w:bottom w:val="single" w:sz="24" w:space="0" w:color="BDE3AF" w:themeColor="accent2"/>
          <w:right w:val="nil"/>
          <w:insideH w:val="nil"/>
          <w:insideV w:val="nil"/>
        </w:tcBorders>
        <w:shd w:val="clear" w:color="auto" w:fill="FFFFFF" w:themeFill="background1"/>
      </w:tcPr>
    </w:tblStylePr>
    <w:tblStylePr w:type="lastRow">
      <w:tblPr/>
      <w:tcPr>
        <w:tcBorders>
          <w:top w:val="single" w:sz="8" w:space="0" w:color="BDE3AF"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DE3AF" w:themeColor="accent2"/>
          <w:insideH w:val="nil"/>
          <w:insideV w:val="nil"/>
        </w:tcBorders>
        <w:shd w:val="clear" w:color="auto" w:fill="FFFFFF" w:themeFill="background1"/>
      </w:tcPr>
    </w:tblStylePr>
    <w:tblStylePr w:type="lastCol">
      <w:tblPr/>
      <w:tcPr>
        <w:tcBorders>
          <w:top w:val="nil"/>
          <w:left w:val="single" w:sz="8" w:space="0" w:color="BDE3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EF8EB" w:themeFill="accent2" w:themeFillTint="3F"/>
      </w:tcPr>
    </w:tblStylePr>
    <w:tblStylePr w:type="band1Horz">
      <w:tblPr/>
      <w:tcPr>
        <w:tcBorders>
          <w:top w:val="nil"/>
          <w:bottom w:val="nil"/>
          <w:insideH w:val="nil"/>
          <w:insideV w:val="nil"/>
        </w:tcBorders>
        <w:shd w:val="clear" w:color="auto" w:fill="EEF8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87BE73" w:themeColor="accent3"/>
        <w:left w:val="single" w:sz="8" w:space="0" w:color="87BE73" w:themeColor="accent3"/>
        <w:bottom w:val="single" w:sz="8" w:space="0" w:color="87BE73" w:themeColor="accent3"/>
        <w:right w:val="single" w:sz="8" w:space="0" w:color="87BE73" w:themeColor="accent3"/>
      </w:tblBorders>
    </w:tblPr>
    <w:tblStylePr w:type="firstRow">
      <w:rPr>
        <w:sz w:val="24"/>
        <w:szCs w:val="24"/>
      </w:rPr>
      <w:tblPr/>
      <w:tcPr>
        <w:tcBorders>
          <w:top w:val="nil"/>
          <w:left w:val="nil"/>
          <w:bottom w:val="single" w:sz="24" w:space="0" w:color="87BE73" w:themeColor="accent3"/>
          <w:right w:val="nil"/>
          <w:insideH w:val="nil"/>
          <w:insideV w:val="nil"/>
        </w:tcBorders>
        <w:shd w:val="clear" w:color="auto" w:fill="FFFFFF" w:themeFill="background1"/>
      </w:tcPr>
    </w:tblStylePr>
    <w:tblStylePr w:type="lastRow">
      <w:tblPr/>
      <w:tcPr>
        <w:tcBorders>
          <w:top w:val="single" w:sz="8" w:space="0" w:color="87BE7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7BE73" w:themeColor="accent3"/>
          <w:insideH w:val="nil"/>
          <w:insideV w:val="nil"/>
        </w:tcBorders>
        <w:shd w:val="clear" w:color="auto" w:fill="FFFFFF" w:themeFill="background1"/>
      </w:tcPr>
    </w:tblStylePr>
    <w:tblStylePr w:type="lastCol">
      <w:tblPr/>
      <w:tcPr>
        <w:tcBorders>
          <w:top w:val="nil"/>
          <w:left w:val="single" w:sz="8" w:space="0" w:color="87BE7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1EFDC" w:themeFill="accent3" w:themeFillTint="3F"/>
      </w:tcPr>
    </w:tblStylePr>
    <w:tblStylePr w:type="band1Horz">
      <w:tblPr/>
      <w:tcPr>
        <w:tcBorders>
          <w:top w:val="nil"/>
          <w:bottom w:val="nil"/>
          <w:insideH w:val="nil"/>
          <w:insideV w:val="nil"/>
        </w:tcBorders>
        <w:shd w:val="clear" w:color="auto" w:fill="E1EFD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111111" w:themeColor="accent4"/>
        <w:left w:val="single" w:sz="8" w:space="0" w:color="111111" w:themeColor="accent4"/>
        <w:bottom w:val="single" w:sz="8" w:space="0" w:color="111111" w:themeColor="accent4"/>
        <w:right w:val="single" w:sz="8" w:space="0" w:color="111111" w:themeColor="accent4"/>
      </w:tblBorders>
    </w:tblPr>
    <w:tblStylePr w:type="firstRow">
      <w:rPr>
        <w:sz w:val="24"/>
        <w:szCs w:val="24"/>
      </w:rPr>
      <w:tblPr/>
      <w:tcPr>
        <w:tcBorders>
          <w:top w:val="nil"/>
          <w:left w:val="nil"/>
          <w:bottom w:val="single" w:sz="24" w:space="0" w:color="111111" w:themeColor="accent4"/>
          <w:right w:val="nil"/>
          <w:insideH w:val="nil"/>
          <w:insideV w:val="nil"/>
        </w:tcBorders>
        <w:shd w:val="clear" w:color="auto" w:fill="FFFFFF" w:themeFill="background1"/>
      </w:tcPr>
    </w:tblStylePr>
    <w:tblStylePr w:type="lastRow">
      <w:tblPr/>
      <w:tcPr>
        <w:tcBorders>
          <w:top w:val="single" w:sz="8" w:space="0" w:color="111111"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11111" w:themeColor="accent4"/>
          <w:insideH w:val="nil"/>
          <w:insideV w:val="nil"/>
        </w:tcBorders>
        <w:shd w:val="clear" w:color="auto" w:fill="FFFFFF" w:themeFill="background1"/>
      </w:tcPr>
    </w:tblStylePr>
    <w:tblStylePr w:type="lastCol">
      <w:tblPr/>
      <w:tcPr>
        <w:tcBorders>
          <w:top w:val="nil"/>
          <w:left w:val="single" w:sz="8" w:space="0" w:color="111111"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C4C4" w:themeFill="accent4" w:themeFillTint="3F"/>
      </w:tcPr>
    </w:tblStylePr>
    <w:tblStylePr w:type="band1Horz">
      <w:tblPr/>
      <w:tcPr>
        <w:tcBorders>
          <w:top w:val="nil"/>
          <w:bottom w:val="nil"/>
          <w:insideH w:val="nil"/>
          <w:insideV w:val="nil"/>
        </w:tcBorders>
        <w:shd w:val="clear" w:color="auto" w:fill="C4C4C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E1E1E1" w:themeColor="accent5"/>
        <w:left w:val="single" w:sz="8" w:space="0" w:color="E1E1E1" w:themeColor="accent5"/>
        <w:bottom w:val="single" w:sz="8" w:space="0" w:color="E1E1E1" w:themeColor="accent5"/>
        <w:right w:val="single" w:sz="8" w:space="0" w:color="E1E1E1" w:themeColor="accent5"/>
      </w:tblBorders>
    </w:tblPr>
    <w:tblStylePr w:type="firstRow">
      <w:rPr>
        <w:sz w:val="24"/>
        <w:szCs w:val="24"/>
      </w:rPr>
      <w:tblPr/>
      <w:tcPr>
        <w:tcBorders>
          <w:top w:val="nil"/>
          <w:left w:val="nil"/>
          <w:bottom w:val="single" w:sz="24" w:space="0" w:color="E1E1E1" w:themeColor="accent5"/>
          <w:right w:val="nil"/>
          <w:insideH w:val="nil"/>
          <w:insideV w:val="nil"/>
        </w:tcBorders>
        <w:shd w:val="clear" w:color="auto" w:fill="FFFFFF" w:themeFill="background1"/>
      </w:tcPr>
    </w:tblStylePr>
    <w:tblStylePr w:type="lastRow">
      <w:tblPr/>
      <w:tcPr>
        <w:tcBorders>
          <w:top w:val="single" w:sz="8" w:space="0" w:color="E1E1E1"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1E1E1" w:themeColor="accent5"/>
          <w:insideH w:val="nil"/>
          <w:insideV w:val="nil"/>
        </w:tcBorders>
        <w:shd w:val="clear" w:color="auto" w:fill="FFFFFF" w:themeFill="background1"/>
      </w:tcPr>
    </w:tblStylePr>
    <w:tblStylePr w:type="lastCol">
      <w:tblPr/>
      <w:tcPr>
        <w:tcBorders>
          <w:top w:val="nil"/>
          <w:left w:val="single" w:sz="8" w:space="0" w:color="E1E1E1"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7F7" w:themeFill="accent5" w:themeFillTint="3F"/>
      </w:tcPr>
    </w:tblStylePr>
    <w:tblStylePr w:type="band1Horz">
      <w:tblPr/>
      <w:tcPr>
        <w:tcBorders>
          <w:top w:val="nil"/>
          <w:bottom w:val="nil"/>
          <w:insideH w:val="nil"/>
          <w:insideV w:val="nil"/>
        </w:tcBorders>
        <w:shd w:val="clear" w:color="auto" w:fill="F7F7F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99"/>
    <w:semiHidden/>
    <w:unhideWhenUsed/>
    <w:rsid w:val="00A35455"/>
    <w:pPr>
      <w:spacing w:line="240" w:lineRule="auto"/>
    </w:pPr>
    <w:rPr>
      <w:rFonts w:eastAsiaTheme="majorEastAsia" w:cs="Arial"/>
      <w:color w:val="000000" w:themeColor="text1"/>
    </w:rPr>
    <w:tblPr>
      <w:tblStyleRowBandSize w:val="1"/>
      <w:tblStyleColBandSize w:val="1"/>
      <w:tblBorders>
        <w:top w:val="single" w:sz="8" w:space="0" w:color="B2B2B2" w:themeColor="accent6"/>
        <w:left w:val="single" w:sz="8" w:space="0" w:color="B2B2B2" w:themeColor="accent6"/>
        <w:bottom w:val="single" w:sz="8" w:space="0" w:color="B2B2B2" w:themeColor="accent6"/>
        <w:right w:val="single" w:sz="8" w:space="0" w:color="B2B2B2" w:themeColor="accent6"/>
      </w:tblBorders>
    </w:tblPr>
    <w:tblStylePr w:type="firstRow">
      <w:rPr>
        <w:sz w:val="24"/>
        <w:szCs w:val="24"/>
      </w:rPr>
      <w:tblPr/>
      <w:tcPr>
        <w:tcBorders>
          <w:top w:val="nil"/>
          <w:left w:val="nil"/>
          <w:bottom w:val="single" w:sz="24" w:space="0" w:color="B2B2B2" w:themeColor="accent6"/>
          <w:right w:val="nil"/>
          <w:insideH w:val="nil"/>
          <w:insideV w:val="nil"/>
        </w:tcBorders>
        <w:shd w:val="clear" w:color="auto" w:fill="FFFFFF" w:themeFill="background1"/>
      </w:tcPr>
    </w:tblStylePr>
    <w:tblStylePr w:type="lastRow">
      <w:tblPr/>
      <w:tcPr>
        <w:tcBorders>
          <w:top w:val="single" w:sz="8" w:space="0" w:color="B2B2B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6"/>
          <w:insideH w:val="nil"/>
          <w:insideV w:val="nil"/>
        </w:tcBorders>
        <w:shd w:val="clear" w:color="auto" w:fill="FFFFFF" w:themeFill="background1"/>
      </w:tcPr>
    </w:tblStylePr>
    <w:tblStylePr w:type="lastCol">
      <w:tblPr/>
      <w:tcPr>
        <w:tcBorders>
          <w:top w:val="nil"/>
          <w:left w:val="single" w:sz="8" w:space="0" w:color="B2B2B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6" w:themeFillTint="3F"/>
      </w:tcPr>
    </w:tblStylePr>
    <w:tblStylePr w:type="band1Horz">
      <w:tblPr/>
      <w:tcPr>
        <w:tcBorders>
          <w:top w:val="nil"/>
          <w:bottom w:val="nil"/>
          <w:insideH w:val="nil"/>
          <w:insideV w:val="nil"/>
        </w:tcBorders>
        <w:shd w:val="clear" w:color="auto" w:fill="EBEB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skyggelegging1">
    <w:name w:val="Medium Shading 1"/>
    <w:basedOn w:val="Vanligtabell"/>
    <w:uiPriority w:val="99"/>
    <w:semiHidden/>
    <w:unhideWhenUsed/>
    <w:rsid w:val="00A35455"/>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99"/>
    <w:semiHidden/>
    <w:unhideWhenUsed/>
    <w:rsid w:val="00A35455"/>
    <w:pPr>
      <w:spacing w:line="240" w:lineRule="auto"/>
    </w:pPr>
    <w:tblPr>
      <w:tblStyleRowBandSize w:val="1"/>
      <w:tblStyleColBandSize w:val="1"/>
      <w:tblBorders>
        <w:top w:val="single" w:sz="8"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single" w:sz="8" w:space="0" w:color="64A44C" w:themeColor="accent1" w:themeTint="BF"/>
      </w:tblBorders>
    </w:tblPr>
    <w:tblStylePr w:type="firstRow">
      <w:pPr>
        <w:spacing w:before="0" w:after="0" w:line="240" w:lineRule="auto"/>
      </w:pPr>
      <w:rPr>
        <w:b/>
        <w:bCs/>
        <w:color w:val="FFFFFF" w:themeColor="background1"/>
      </w:rPr>
      <w:tblPr/>
      <w:tcPr>
        <w:tcBorders>
          <w:top w:val="single" w:sz="8"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nil"/>
          <w:insideV w:val="nil"/>
        </w:tcBorders>
        <w:shd w:val="clear" w:color="auto" w:fill="3F6730" w:themeFill="accent1"/>
      </w:tcPr>
    </w:tblStylePr>
    <w:tblStylePr w:type="lastRow">
      <w:pPr>
        <w:spacing w:before="0" w:after="0" w:line="240" w:lineRule="auto"/>
      </w:pPr>
      <w:rPr>
        <w:b/>
        <w:bCs/>
      </w:rPr>
      <w:tblPr/>
      <w:tcPr>
        <w:tcBorders>
          <w:top w:val="double" w:sz="6" w:space="0" w:color="64A44C" w:themeColor="accent1" w:themeTint="BF"/>
          <w:left w:val="single" w:sz="8" w:space="0" w:color="64A44C" w:themeColor="accent1" w:themeTint="BF"/>
          <w:bottom w:val="single" w:sz="8" w:space="0" w:color="64A44C" w:themeColor="accent1" w:themeTint="BF"/>
          <w:right w:val="single" w:sz="8" w:space="0" w:color="64A44C" w:themeColor="accent1" w:themeTint="BF"/>
          <w:insideH w:val="nil"/>
          <w:insideV w:val="nil"/>
        </w:tcBorders>
      </w:tcPr>
    </w:tblStylePr>
    <w:tblStylePr w:type="firstCol">
      <w:rPr>
        <w:b/>
        <w:bCs/>
      </w:rPr>
    </w:tblStylePr>
    <w:tblStylePr w:type="lastCol">
      <w:rPr>
        <w:b/>
        <w:bCs/>
      </w:rPr>
    </w:tblStylePr>
    <w:tblStylePr w:type="band1Vert">
      <w:tblPr/>
      <w:tcPr>
        <w:shd w:val="clear" w:color="auto" w:fill="CBE2C2" w:themeFill="accent1" w:themeFillTint="3F"/>
      </w:tcPr>
    </w:tblStylePr>
    <w:tblStylePr w:type="band1Horz">
      <w:tblPr/>
      <w:tcPr>
        <w:tcBorders>
          <w:insideH w:val="nil"/>
          <w:insideV w:val="nil"/>
        </w:tcBorders>
        <w:shd w:val="clear" w:color="auto" w:fill="CBE2C2"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99"/>
    <w:semiHidden/>
    <w:unhideWhenUsed/>
    <w:rsid w:val="00A35455"/>
    <w:pPr>
      <w:spacing w:line="240" w:lineRule="auto"/>
    </w:pPr>
    <w:tblPr>
      <w:tblStyleRowBandSize w:val="1"/>
      <w:tblStyleColBandSize w:val="1"/>
      <w:tblBorders>
        <w:top w:val="single" w:sz="8"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single" w:sz="8" w:space="0" w:color="CDEAC3" w:themeColor="accent2" w:themeTint="BF"/>
      </w:tblBorders>
    </w:tblPr>
    <w:tblStylePr w:type="firstRow">
      <w:pPr>
        <w:spacing w:before="0" w:after="0" w:line="240" w:lineRule="auto"/>
      </w:pPr>
      <w:rPr>
        <w:b/>
        <w:bCs/>
        <w:color w:val="FFFFFF" w:themeColor="background1"/>
      </w:rPr>
      <w:tblPr/>
      <w:tcPr>
        <w:tcBorders>
          <w:top w:val="single" w:sz="8"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nil"/>
          <w:insideV w:val="nil"/>
        </w:tcBorders>
        <w:shd w:val="clear" w:color="auto" w:fill="BDE3AF" w:themeFill="accent2"/>
      </w:tcPr>
    </w:tblStylePr>
    <w:tblStylePr w:type="lastRow">
      <w:pPr>
        <w:spacing w:before="0" w:after="0" w:line="240" w:lineRule="auto"/>
      </w:pPr>
      <w:rPr>
        <w:b/>
        <w:bCs/>
      </w:rPr>
      <w:tblPr/>
      <w:tcPr>
        <w:tcBorders>
          <w:top w:val="double" w:sz="6" w:space="0" w:color="CDEAC3" w:themeColor="accent2" w:themeTint="BF"/>
          <w:left w:val="single" w:sz="8" w:space="0" w:color="CDEAC3" w:themeColor="accent2" w:themeTint="BF"/>
          <w:bottom w:val="single" w:sz="8" w:space="0" w:color="CDEAC3" w:themeColor="accent2" w:themeTint="BF"/>
          <w:right w:val="single" w:sz="8" w:space="0" w:color="CDEAC3" w:themeColor="accent2" w:themeTint="BF"/>
          <w:insideH w:val="nil"/>
          <w:insideV w:val="nil"/>
        </w:tcBorders>
      </w:tcPr>
    </w:tblStylePr>
    <w:tblStylePr w:type="firstCol">
      <w:rPr>
        <w:b/>
        <w:bCs/>
      </w:rPr>
    </w:tblStylePr>
    <w:tblStylePr w:type="lastCol">
      <w:rPr>
        <w:b/>
        <w:bCs/>
      </w:rPr>
    </w:tblStylePr>
    <w:tblStylePr w:type="band1Vert">
      <w:tblPr/>
      <w:tcPr>
        <w:shd w:val="clear" w:color="auto" w:fill="EEF8EB" w:themeFill="accent2" w:themeFillTint="3F"/>
      </w:tcPr>
    </w:tblStylePr>
    <w:tblStylePr w:type="band1Horz">
      <w:tblPr/>
      <w:tcPr>
        <w:tcBorders>
          <w:insideH w:val="nil"/>
          <w:insideV w:val="nil"/>
        </w:tcBorders>
        <w:shd w:val="clear" w:color="auto" w:fill="EEF8E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99"/>
    <w:semiHidden/>
    <w:unhideWhenUsed/>
    <w:rsid w:val="00A35455"/>
    <w:pPr>
      <w:spacing w:line="240" w:lineRule="auto"/>
    </w:pPr>
    <w:tblPr>
      <w:tblStyleRowBandSize w:val="1"/>
      <w:tblStyleColBandSize w:val="1"/>
      <w:tblBorders>
        <w:top w:val="single" w:sz="8"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single" w:sz="8" w:space="0" w:color="A5CE96" w:themeColor="accent3" w:themeTint="BF"/>
      </w:tblBorders>
    </w:tblPr>
    <w:tblStylePr w:type="firstRow">
      <w:pPr>
        <w:spacing w:before="0" w:after="0" w:line="240" w:lineRule="auto"/>
      </w:pPr>
      <w:rPr>
        <w:b/>
        <w:bCs/>
        <w:color w:val="FFFFFF" w:themeColor="background1"/>
      </w:rPr>
      <w:tblPr/>
      <w:tcPr>
        <w:tcBorders>
          <w:top w:val="single" w:sz="8"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nil"/>
          <w:insideV w:val="nil"/>
        </w:tcBorders>
        <w:shd w:val="clear" w:color="auto" w:fill="87BE73" w:themeFill="accent3"/>
      </w:tcPr>
    </w:tblStylePr>
    <w:tblStylePr w:type="lastRow">
      <w:pPr>
        <w:spacing w:before="0" w:after="0" w:line="240" w:lineRule="auto"/>
      </w:pPr>
      <w:rPr>
        <w:b/>
        <w:bCs/>
      </w:rPr>
      <w:tblPr/>
      <w:tcPr>
        <w:tcBorders>
          <w:top w:val="double" w:sz="6" w:space="0" w:color="A5CE96" w:themeColor="accent3" w:themeTint="BF"/>
          <w:left w:val="single" w:sz="8" w:space="0" w:color="A5CE96" w:themeColor="accent3" w:themeTint="BF"/>
          <w:bottom w:val="single" w:sz="8" w:space="0" w:color="A5CE96" w:themeColor="accent3" w:themeTint="BF"/>
          <w:right w:val="single" w:sz="8" w:space="0" w:color="A5CE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E1EFDC" w:themeFill="accent3" w:themeFillTint="3F"/>
      </w:tcPr>
    </w:tblStylePr>
    <w:tblStylePr w:type="band1Horz">
      <w:tblPr/>
      <w:tcPr>
        <w:tcBorders>
          <w:insideH w:val="nil"/>
          <w:insideV w:val="nil"/>
        </w:tcBorders>
        <w:shd w:val="clear" w:color="auto" w:fill="E1EFDC"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99"/>
    <w:semiHidden/>
    <w:unhideWhenUsed/>
    <w:rsid w:val="00A35455"/>
    <w:pPr>
      <w:spacing w:line="240" w:lineRule="auto"/>
    </w:pPr>
    <w:tblPr>
      <w:tblStyleRowBandSize w:val="1"/>
      <w:tblStyleColBandSize w:val="1"/>
      <w:tblBorders>
        <w:top w:val="single" w:sz="8"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single" w:sz="8" w:space="0" w:color="4C4C4C" w:themeColor="accent4" w:themeTint="BF"/>
      </w:tblBorders>
    </w:tblPr>
    <w:tblStylePr w:type="firstRow">
      <w:pPr>
        <w:spacing w:before="0" w:after="0" w:line="240" w:lineRule="auto"/>
      </w:pPr>
      <w:rPr>
        <w:b/>
        <w:bCs/>
        <w:color w:val="FFFFFF" w:themeColor="background1"/>
      </w:rPr>
      <w:tblPr/>
      <w:tcPr>
        <w:tcBorders>
          <w:top w:val="single" w:sz="8"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nil"/>
          <w:insideV w:val="nil"/>
        </w:tcBorders>
        <w:shd w:val="clear" w:color="auto" w:fill="111111" w:themeFill="accent4"/>
      </w:tcPr>
    </w:tblStylePr>
    <w:tblStylePr w:type="lastRow">
      <w:pPr>
        <w:spacing w:before="0" w:after="0" w:line="240" w:lineRule="auto"/>
      </w:pPr>
      <w:rPr>
        <w:b/>
        <w:bCs/>
      </w:rPr>
      <w:tblPr/>
      <w:tcPr>
        <w:tcBorders>
          <w:top w:val="double" w:sz="6" w:space="0" w:color="4C4C4C" w:themeColor="accent4" w:themeTint="BF"/>
          <w:left w:val="single" w:sz="8" w:space="0" w:color="4C4C4C" w:themeColor="accent4" w:themeTint="BF"/>
          <w:bottom w:val="single" w:sz="8" w:space="0" w:color="4C4C4C" w:themeColor="accent4" w:themeTint="BF"/>
          <w:right w:val="single" w:sz="8" w:space="0" w:color="4C4C4C" w:themeColor="accent4" w:themeTint="BF"/>
          <w:insideH w:val="nil"/>
          <w:insideV w:val="nil"/>
        </w:tcBorders>
      </w:tcPr>
    </w:tblStylePr>
    <w:tblStylePr w:type="firstCol">
      <w:rPr>
        <w:b/>
        <w:bCs/>
      </w:rPr>
    </w:tblStylePr>
    <w:tblStylePr w:type="lastCol">
      <w:rPr>
        <w:b/>
        <w:bCs/>
      </w:rPr>
    </w:tblStylePr>
    <w:tblStylePr w:type="band1Vert">
      <w:tblPr/>
      <w:tcPr>
        <w:shd w:val="clear" w:color="auto" w:fill="C4C4C4" w:themeFill="accent4" w:themeFillTint="3F"/>
      </w:tcPr>
    </w:tblStylePr>
    <w:tblStylePr w:type="band1Horz">
      <w:tblPr/>
      <w:tcPr>
        <w:tcBorders>
          <w:insideH w:val="nil"/>
          <w:insideV w:val="nil"/>
        </w:tcBorders>
        <w:shd w:val="clear" w:color="auto" w:fill="C4C4C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99"/>
    <w:semiHidden/>
    <w:unhideWhenUsed/>
    <w:rsid w:val="00A35455"/>
    <w:pPr>
      <w:spacing w:line="240" w:lineRule="auto"/>
    </w:pPr>
    <w:tblPr>
      <w:tblStyleRowBandSize w:val="1"/>
      <w:tblStyleColBandSize w:val="1"/>
      <w:tblBorders>
        <w:top w:val="single" w:sz="8"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single" w:sz="8" w:space="0" w:color="E8E8E8" w:themeColor="accent5" w:themeTint="BF"/>
      </w:tblBorders>
    </w:tblPr>
    <w:tblStylePr w:type="firstRow">
      <w:pPr>
        <w:spacing w:before="0" w:after="0" w:line="240" w:lineRule="auto"/>
      </w:pPr>
      <w:rPr>
        <w:b/>
        <w:bCs/>
        <w:color w:val="FFFFFF" w:themeColor="background1"/>
      </w:rPr>
      <w:tblPr/>
      <w:tcPr>
        <w:tcBorders>
          <w:top w:val="single" w:sz="8"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nil"/>
          <w:insideV w:val="nil"/>
        </w:tcBorders>
        <w:shd w:val="clear" w:color="auto" w:fill="E1E1E1" w:themeFill="accent5"/>
      </w:tcPr>
    </w:tblStylePr>
    <w:tblStylePr w:type="lastRow">
      <w:pPr>
        <w:spacing w:before="0" w:after="0" w:line="240" w:lineRule="auto"/>
      </w:pPr>
      <w:rPr>
        <w:b/>
        <w:bCs/>
      </w:rPr>
      <w:tblPr/>
      <w:tcPr>
        <w:tcBorders>
          <w:top w:val="double" w:sz="6" w:space="0" w:color="E8E8E8" w:themeColor="accent5" w:themeTint="BF"/>
          <w:left w:val="single" w:sz="8" w:space="0" w:color="E8E8E8" w:themeColor="accent5" w:themeTint="BF"/>
          <w:bottom w:val="single" w:sz="8" w:space="0" w:color="E8E8E8" w:themeColor="accent5" w:themeTint="BF"/>
          <w:right w:val="single" w:sz="8" w:space="0" w:color="E8E8E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7F7" w:themeFill="accent5" w:themeFillTint="3F"/>
      </w:tcPr>
    </w:tblStylePr>
    <w:tblStylePr w:type="band1Horz">
      <w:tblPr/>
      <w:tcPr>
        <w:tcBorders>
          <w:insideH w:val="nil"/>
          <w:insideV w:val="nil"/>
        </w:tcBorders>
        <w:shd w:val="clear" w:color="auto" w:fill="F7F7F7"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99"/>
    <w:semiHidden/>
    <w:unhideWhenUsed/>
    <w:rsid w:val="00A35455"/>
    <w:pPr>
      <w:spacing w:line="240" w:lineRule="auto"/>
    </w:pPr>
    <w:tblPr>
      <w:tblStyleRowBandSize w:val="1"/>
      <w:tblStyleColBandSize w:val="1"/>
      <w:tblBorders>
        <w:top w:val="single" w:sz="8"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single" w:sz="8" w:space="0" w:color="C5C5C5" w:themeColor="accent6" w:themeTint="BF"/>
      </w:tblBorders>
    </w:tblPr>
    <w:tblStylePr w:type="firstRow">
      <w:pPr>
        <w:spacing w:before="0" w:after="0" w:line="240" w:lineRule="auto"/>
      </w:pPr>
      <w:rPr>
        <w:b/>
        <w:bCs/>
        <w:color w:val="FFFFFF" w:themeColor="background1"/>
      </w:rPr>
      <w:tblPr/>
      <w:tcPr>
        <w:tcBorders>
          <w:top w:val="single" w:sz="8"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nil"/>
          <w:insideV w:val="nil"/>
        </w:tcBorders>
        <w:shd w:val="clear" w:color="auto" w:fill="B2B2B2" w:themeFill="accent6"/>
      </w:tcPr>
    </w:tblStylePr>
    <w:tblStylePr w:type="lastRow">
      <w:pPr>
        <w:spacing w:before="0" w:after="0" w:line="240" w:lineRule="auto"/>
      </w:pPr>
      <w:rPr>
        <w:b/>
        <w:bCs/>
      </w:rPr>
      <w:tblPr/>
      <w:tcPr>
        <w:tcBorders>
          <w:top w:val="double" w:sz="6" w:space="0" w:color="C5C5C5" w:themeColor="accent6" w:themeTint="BF"/>
          <w:left w:val="single" w:sz="8" w:space="0" w:color="C5C5C5" w:themeColor="accent6" w:themeTint="BF"/>
          <w:bottom w:val="single" w:sz="8" w:space="0" w:color="C5C5C5" w:themeColor="accent6" w:themeTint="BF"/>
          <w:right w:val="single" w:sz="8" w:space="0" w:color="C5C5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6" w:themeFillTint="3F"/>
      </w:tcPr>
    </w:tblStylePr>
    <w:tblStylePr w:type="band1Horz">
      <w:tblPr/>
      <w:tcPr>
        <w:tcBorders>
          <w:insideH w:val="nil"/>
          <w:insideV w:val="nil"/>
        </w:tcBorders>
        <w:shd w:val="clear" w:color="auto" w:fill="EBEBEB"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99"/>
    <w:semiHidden/>
    <w:unhideWhenUsed/>
    <w:rsid w:val="00A3545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99"/>
    <w:semiHidden/>
    <w:unhideWhenUsed/>
    <w:rsid w:val="00A3545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F673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F6730" w:themeFill="accent1"/>
      </w:tcPr>
    </w:tblStylePr>
    <w:tblStylePr w:type="lastCol">
      <w:rPr>
        <w:b/>
        <w:bCs/>
        <w:color w:val="FFFFFF" w:themeColor="background1"/>
      </w:rPr>
      <w:tblPr/>
      <w:tcPr>
        <w:tcBorders>
          <w:left w:val="nil"/>
          <w:right w:val="nil"/>
          <w:insideH w:val="nil"/>
          <w:insideV w:val="nil"/>
        </w:tcBorders>
        <w:shd w:val="clear" w:color="auto" w:fill="3F673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99"/>
    <w:semiHidden/>
    <w:unhideWhenUsed/>
    <w:rsid w:val="00A3545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DE3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DE3AF" w:themeFill="accent2"/>
      </w:tcPr>
    </w:tblStylePr>
    <w:tblStylePr w:type="lastCol">
      <w:rPr>
        <w:b/>
        <w:bCs/>
        <w:color w:val="FFFFFF" w:themeColor="background1"/>
      </w:rPr>
      <w:tblPr/>
      <w:tcPr>
        <w:tcBorders>
          <w:left w:val="nil"/>
          <w:right w:val="nil"/>
          <w:insideH w:val="nil"/>
          <w:insideV w:val="nil"/>
        </w:tcBorders>
        <w:shd w:val="clear" w:color="auto" w:fill="BDE3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99"/>
    <w:semiHidden/>
    <w:unhideWhenUsed/>
    <w:rsid w:val="00A3545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7BE7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7BE73" w:themeFill="accent3"/>
      </w:tcPr>
    </w:tblStylePr>
    <w:tblStylePr w:type="lastCol">
      <w:rPr>
        <w:b/>
        <w:bCs/>
        <w:color w:val="FFFFFF" w:themeColor="background1"/>
      </w:rPr>
      <w:tblPr/>
      <w:tcPr>
        <w:tcBorders>
          <w:left w:val="nil"/>
          <w:right w:val="nil"/>
          <w:insideH w:val="nil"/>
          <w:insideV w:val="nil"/>
        </w:tcBorders>
        <w:shd w:val="clear" w:color="auto" w:fill="87BE7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99"/>
    <w:semiHidden/>
    <w:unhideWhenUsed/>
    <w:rsid w:val="00A3545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11111"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11111" w:themeFill="accent4"/>
      </w:tcPr>
    </w:tblStylePr>
    <w:tblStylePr w:type="lastCol">
      <w:rPr>
        <w:b/>
        <w:bCs/>
        <w:color w:val="FFFFFF" w:themeColor="background1"/>
      </w:rPr>
      <w:tblPr/>
      <w:tcPr>
        <w:tcBorders>
          <w:left w:val="nil"/>
          <w:right w:val="nil"/>
          <w:insideH w:val="nil"/>
          <w:insideV w:val="nil"/>
        </w:tcBorders>
        <w:shd w:val="clear" w:color="auto" w:fill="111111"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99"/>
    <w:semiHidden/>
    <w:unhideWhenUsed/>
    <w:rsid w:val="00A3545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1E1E1"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1E1E1" w:themeFill="accent5"/>
      </w:tcPr>
    </w:tblStylePr>
    <w:tblStylePr w:type="lastCol">
      <w:rPr>
        <w:b/>
        <w:bCs/>
        <w:color w:val="FFFFFF" w:themeColor="background1"/>
      </w:rPr>
      <w:tblPr/>
      <w:tcPr>
        <w:tcBorders>
          <w:left w:val="nil"/>
          <w:right w:val="nil"/>
          <w:insideH w:val="nil"/>
          <w:insideV w:val="nil"/>
        </w:tcBorders>
        <w:shd w:val="clear" w:color="auto" w:fill="E1E1E1"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99"/>
    <w:semiHidden/>
    <w:unhideWhenUsed/>
    <w:rsid w:val="00A35455"/>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6"/>
      </w:tcPr>
    </w:tblStylePr>
    <w:tblStylePr w:type="lastCol">
      <w:rPr>
        <w:b/>
        <w:bCs/>
        <w:color w:val="FFFFFF" w:themeColor="background1"/>
      </w:rPr>
      <w:tblPr/>
      <w:tcPr>
        <w:tcBorders>
          <w:left w:val="nil"/>
          <w:right w:val="nil"/>
          <w:insideH w:val="nil"/>
          <w:insideV w:val="nil"/>
        </w:tcBorders>
        <w:shd w:val="clear" w:color="auto" w:fill="B2B2B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Omtale">
    <w:name w:val="Mention"/>
    <w:basedOn w:val="Standardskriftforavsnitt"/>
    <w:uiPriority w:val="99"/>
    <w:semiHidden/>
    <w:rsid w:val="00A35455"/>
    <w:rPr>
      <w:color w:val="2B579A"/>
      <w:shd w:val="clear" w:color="auto" w:fill="E1DFDD"/>
      <w:lang w:val="nb-NO"/>
    </w:rPr>
  </w:style>
  <w:style w:type="paragraph" w:styleId="Meldingshode">
    <w:name w:val="Message Header"/>
    <w:basedOn w:val="Normal"/>
    <w:link w:val="MeldingshodeTegn"/>
    <w:uiPriority w:val="99"/>
    <w:semiHidden/>
    <w:rsid w:val="00A3545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 w:val="24"/>
      <w:szCs w:val="24"/>
    </w:rPr>
  </w:style>
  <w:style w:type="character" w:customStyle="1" w:styleId="MeldingshodeTegn">
    <w:name w:val="Meldingshode Tegn"/>
    <w:basedOn w:val="Standardskriftforavsnitt"/>
    <w:link w:val="Meldingshode"/>
    <w:uiPriority w:val="99"/>
    <w:semiHidden/>
    <w:rsid w:val="00A35455"/>
    <w:rPr>
      <w:rFonts w:eastAsiaTheme="majorEastAsia" w:cs="Arial"/>
      <w:sz w:val="24"/>
      <w:szCs w:val="24"/>
      <w:shd w:val="pct20" w:color="auto" w:fill="auto"/>
      <w:lang w:val="nb-NO"/>
    </w:rPr>
  </w:style>
  <w:style w:type="paragraph" w:styleId="Ingenmellomrom">
    <w:name w:val="No Spacing"/>
    <w:semiHidden/>
    <w:rsid w:val="00A35455"/>
    <w:pPr>
      <w:spacing w:line="240" w:lineRule="auto"/>
    </w:pPr>
    <w:rPr>
      <w:lang w:val="nb-NO"/>
    </w:rPr>
  </w:style>
  <w:style w:type="paragraph" w:styleId="NormalWeb">
    <w:name w:val="Normal (Web)"/>
    <w:basedOn w:val="Normal"/>
    <w:uiPriority w:val="99"/>
    <w:semiHidden/>
    <w:rsid w:val="00A35455"/>
    <w:pPr>
      <w:spacing w:after="0"/>
    </w:pPr>
    <w:rPr>
      <w:rFonts w:cs="Arial"/>
      <w:sz w:val="24"/>
      <w:szCs w:val="24"/>
    </w:rPr>
  </w:style>
  <w:style w:type="paragraph" w:styleId="Vanliginnrykk">
    <w:name w:val="Normal Indent"/>
    <w:basedOn w:val="Normal"/>
    <w:semiHidden/>
    <w:rsid w:val="00A35455"/>
    <w:pPr>
      <w:spacing w:after="0"/>
      <w:ind w:left="284"/>
    </w:pPr>
  </w:style>
  <w:style w:type="paragraph" w:styleId="Notatoverskrift">
    <w:name w:val="Note Heading"/>
    <w:basedOn w:val="Normal"/>
    <w:next w:val="Normal"/>
    <w:link w:val="NotatoverskriftTegn"/>
    <w:uiPriority w:val="99"/>
    <w:semiHidden/>
    <w:rsid w:val="00A35455"/>
    <w:pPr>
      <w:spacing w:after="0" w:line="240" w:lineRule="auto"/>
    </w:pPr>
  </w:style>
  <w:style w:type="character" w:customStyle="1" w:styleId="NotatoverskriftTegn">
    <w:name w:val="Notatoverskrift Tegn"/>
    <w:basedOn w:val="Standardskriftforavsnitt"/>
    <w:link w:val="Notatoverskrift"/>
    <w:uiPriority w:val="99"/>
    <w:semiHidden/>
    <w:rsid w:val="00A35455"/>
    <w:rPr>
      <w:lang w:val="nb-NO"/>
    </w:rPr>
  </w:style>
  <w:style w:type="character" w:styleId="Sidetall">
    <w:name w:val="page number"/>
    <w:basedOn w:val="Standardskriftforavsnitt"/>
    <w:uiPriority w:val="99"/>
    <w:semiHidden/>
    <w:rsid w:val="00A35455"/>
    <w:rPr>
      <w:lang w:val="nb-NO"/>
    </w:rPr>
  </w:style>
  <w:style w:type="character" w:styleId="Plassholdertekst">
    <w:name w:val="Placeholder Text"/>
    <w:basedOn w:val="Standardskriftforavsnitt"/>
    <w:uiPriority w:val="99"/>
    <w:rsid w:val="00A35455"/>
    <w:rPr>
      <w:color w:val="808080"/>
      <w:lang w:val="nb-NO"/>
    </w:rPr>
  </w:style>
  <w:style w:type="table" w:styleId="Vanligtabell1">
    <w:name w:val="Plain Table 1"/>
    <w:basedOn w:val="Vanligtabell"/>
    <w:uiPriority w:val="99"/>
    <w:rsid w:val="00A35455"/>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99"/>
    <w:rsid w:val="00A35455"/>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99"/>
    <w:rsid w:val="00A35455"/>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99"/>
    <w:rsid w:val="00A35455"/>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99"/>
    <w:rsid w:val="00A35455"/>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ntekst">
    <w:name w:val="Plain Text"/>
    <w:basedOn w:val="Normal"/>
    <w:link w:val="RentekstTegn"/>
    <w:uiPriority w:val="99"/>
    <w:semiHidden/>
    <w:rsid w:val="00A35455"/>
    <w:pPr>
      <w:spacing w:after="0" w:line="240" w:lineRule="auto"/>
    </w:pPr>
    <w:rPr>
      <w:rFonts w:cs="Arial"/>
      <w:sz w:val="21"/>
      <w:szCs w:val="21"/>
    </w:rPr>
  </w:style>
  <w:style w:type="character" w:customStyle="1" w:styleId="RentekstTegn">
    <w:name w:val="Ren tekst Tegn"/>
    <w:basedOn w:val="Standardskriftforavsnitt"/>
    <w:link w:val="Rentekst"/>
    <w:uiPriority w:val="99"/>
    <w:semiHidden/>
    <w:rsid w:val="00A35455"/>
    <w:rPr>
      <w:rFonts w:cs="Arial"/>
      <w:sz w:val="21"/>
      <w:szCs w:val="21"/>
      <w:lang w:val="nb-NO"/>
    </w:rPr>
  </w:style>
  <w:style w:type="paragraph" w:styleId="Sitat">
    <w:name w:val="Quote"/>
    <w:basedOn w:val="Normal"/>
    <w:next w:val="Normal"/>
    <w:link w:val="SitatTegn"/>
    <w:uiPriority w:val="3"/>
    <w:semiHidden/>
    <w:rsid w:val="00A35455"/>
    <w:pPr>
      <w:spacing w:before="200" w:after="160"/>
      <w:ind w:left="567" w:right="567"/>
    </w:pPr>
    <w:rPr>
      <w:i/>
      <w:iCs/>
      <w:color w:val="404040" w:themeColor="text1" w:themeTint="BF"/>
    </w:rPr>
  </w:style>
  <w:style w:type="character" w:customStyle="1" w:styleId="SitatTegn">
    <w:name w:val="Sitat Tegn"/>
    <w:basedOn w:val="Standardskriftforavsnitt"/>
    <w:link w:val="Sitat"/>
    <w:uiPriority w:val="3"/>
    <w:semiHidden/>
    <w:rsid w:val="00A35455"/>
    <w:rPr>
      <w:i/>
      <w:iCs/>
      <w:color w:val="404040" w:themeColor="text1" w:themeTint="BF"/>
      <w:lang w:val="nb-NO"/>
    </w:rPr>
  </w:style>
  <w:style w:type="paragraph" w:styleId="Innledendehilsen">
    <w:name w:val="Salutation"/>
    <w:basedOn w:val="Normal"/>
    <w:next w:val="Normal"/>
    <w:link w:val="InnledendehilsenTegn"/>
    <w:uiPriority w:val="99"/>
    <w:semiHidden/>
    <w:rsid w:val="00A35455"/>
    <w:pPr>
      <w:spacing w:after="0"/>
    </w:pPr>
  </w:style>
  <w:style w:type="character" w:customStyle="1" w:styleId="InnledendehilsenTegn">
    <w:name w:val="Innledende hilsen Tegn"/>
    <w:basedOn w:val="Standardskriftforavsnitt"/>
    <w:link w:val="Innledendehilsen"/>
    <w:uiPriority w:val="99"/>
    <w:semiHidden/>
    <w:rsid w:val="00A35455"/>
    <w:rPr>
      <w:lang w:val="nb-NO"/>
    </w:rPr>
  </w:style>
  <w:style w:type="paragraph" w:styleId="Underskrift">
    <w:name w:val="Signature"/>
    <w:basedOn w:val="Normal"/>
    <w:link w:val="UnderskriftTegn"/>
    <w:uiPriority w:val="99"/>
    <w:semiHidden/>
    <w:rsid w:val="00A35455"/>
    <w:pPr>
      <w:spacing w:after="0" w:line="240" w:lineRule="auto"/>
      <w:ind w:left="4252"/>
    </w:pPr>
  </w:style>
  <w:style w:type="character" w:customStyle="1" w:styleId="UnderskriftTegn">
    <w:name w:val="Underskrift Tegn"/>
    <w:basedOn w:val="Standardskriftforavsnitt"/>
    <w:link w:val="Underskrift"/>
    <w:uiPriority w:val="99"/>
    <w:semiHidden/>
    <w:rsid w:val="00A35455"/>
    <w:rPr>
      <w:lang w:val="nb-NO"/>
    </w:rPr>
  </w:style>
  <w:style w:type="character" w:styleId="Smarthyperkobling">
    <w:name w:val="Smart Hyperlink"/>
    <w:basedOn w:val="Standardskriftforavsnitt"/>
    <w:uiPriority w:val="99"/>
    <w:semiHidden/>
    <w:rsid w:val="00A35455"/>
    <w:rPr>
      <w:u w:val="dotted"/>
      <w:lang w:val="nb-NO"/>
    </w:rPr>
  </w:style>
  <w:style w:type="character" w:styleId="Smartkobling">
    <w:name w:val="Smart Link"/>
    <w:basedOn w:val="Standardskriftforavsnitt"/>
    <w:uiPriority w:val="99"/>
    <w:semiHidden/>
    <w:rsid w:val="00A35455"/>
    <w:rPr>
      <w:color w:val="0000FF"/>
      <w:u w:val="single"/>
      <w:shd w:val="clear" w:color="auto" w:fill="F3F2F1"/>
      <w:lang w:val="nb-NO"/>
    </w:rPr>
  </w:style>
  <w:style w:type="character" w:styleId="Sterk">
    <w:name w:val="Strong"/>
    <w:basedOn w:val="Standardskriftforavsnitt"/>
    <w:uiPriority w:val="8"/>
    <w:semiHidden/>
    <w:qFormat/>
    <w:rsid w:val="00A35455"/>
    <w:rPr>
      <w:b/>
      <w:bCs/>
      <w:lang w:val="nb-NO"/>
    </w:rPr>
  </w:style>
  <w:style w:type="paragraph" w:styleId="Undertittel">
    <w:name w:val="Subtitle"/>
    <w:basedOn w:val="Normal"/>
    <w:next w:val="Normal"/>
    <w:link w:val="UndertittelTegn"/>
    <w:uiPriority w:val="99"/>
    <w:semiHidden/>
    <w:qFormat/>
    <w:rsid w:val="00A35455"/>
    <w:pPr>
      <w:numPr>
        <w:ilvl w:val="1"/>
      </w:numPr>
      <w:spacing w:after="160"/>
    </w:pPr>
    <w:rPr>
      <w:rFonts w:eastAsiaTheme="minorEastAsia" w:cs="Arial"/>
      <w:color w:val="5A5A5A" w:themeColor="text1" w:themeTint="A5"/>
      <w:spacing w:val="15"/>
      <w:sz w:val="22"/>
      <w:szCs w:val="22"/>
    </w:rPr>
  </w:style>
  <w:style w:type="character" w:customStyle="1" w:styleId="UndertittelTegn">
    <w:name w:val="Undertittel Tegn"/>
    <w:basedOn w:val="Standardskriftforavsnitt"/>
    <w:link w:val="Undertittel"/>
    <w:uiPriority w:val="99"/>
    <w:semiHidden/>
    <w:rsid w:val="00A35455"/>
    <w:rPr>
      <w:rFonts w:eastAsiaTheme="minorEastAsia" w:cs="Arial"/>
      <w:color w:val="5A5A5A" w:themeColor="text1" w:themeTint="A5"/>
      <w:spacing w:val="15"/>
      <w:sz w:val="22"/>
      <w:szCs w:val="22"/>
      <w:lang w:val="nb-NO"/>
    </w:rPr>
  </w:style>
  <w:style w:type="character" w:styleId="Svakutheving">
    <w:name w:val="Subtle Emphasis"/>
    <w:basedOn w:val="Standardskriftforavsnitt"/>
    <w:uiPriority w:val="99"/>
    <w:semiHidden/>
    <w:qFormat/>
    <w:rsid w:val="00A35455"/>
    <w:rPr>
      <w:i/>
      <w:iCs/>
      <w:color w:val="404040" w:themeColor="text1" w:themeTint="BF"/>
      <w:lang w:val="nb-NO"/>
    </w:rPr>
  </w:style>
  <w:style w:type="character" w:styleId="Svakreferanse">
    <w:name w:val="Subtle Reference"/>
    <w:basedOn w:val="Standardskriftforavsnitt"/>
    <w:uiPriority w:val="99"/>
    <w:semiHidden/>
    <w:qFormat/>
    <w:rsid w:val="00A35455"/>
    <w:rPr>
      <w:smallCaps/>
      <w:color w:val="5A5A5A" w:themeColor="text1" w:themeTint="A5"/>
      <w:lang w:val="nb-NO"/>
    </w:rPr>
  </w:style>
  <w:style w:type="table" w:styleId="Tabell-3D-effekt1">
    <w:name w:val="Table 3D effects 1"/>
    <w:basedOn w:val="Vanligtabell"/>
    <w:uiPriority w:val="99"/>
    <w:semiHidden/>
    <w:unhideWhenUsed/>
    <w:rsid w:val="00A3545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3545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3545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1">
    <w:name w:val="Table Classic 1"/>
    <w:basedOn w:val="Vanligtabell"/>
    <w:uiPriority w:val="99"/>
    <w:semiHidden/>
    <w:unhideWhenUsed/>
    <w:rsid w:val="00A3545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3545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3545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3545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3545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3545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3545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olonne1">
    <w:name w:val="Table Columns 1"/>
    <w:basedOn w:val="Vanligtabell"/>
    <w:uiPriority w:val="99"/>
    <w:semiHidden/>
    <w:unhideWhenUsed/>
    <w:rsid w:val="00A3545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3545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3545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3545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3545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moderne">
    <w:name w:val="Table Contemporary"/>
    <w:basedOn w:val="Vanligtabell"/>
    <w:uiPriority w:val="99"/>
    <w:semiHidden/>
    <w:unhideWhenUsed/>
    <w:rsid w:val="00A3545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legant">
    <w:name w:val="Table Elegant"/>
    <w:basedOn w:val="Vanligtabell"/>
    <w:uiPriority w:val="99"/>
    <w:semiHidden/>
    <w:unhideWhenUsed/>
    <w:rsid w:val="00A3545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rutenett">
    <w:name w:val="Table Grid"/>
    <w:basedOn w:val="Vanligtabell"/>
    <w:uiPriority w:val="59"/>
    <w:rsid w:val="00A3545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A3545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3545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3545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3545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3545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3545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3545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3545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Rutenettabelllys">
    <w:name w:val="Grid Table Light"/>
    <w:basedOn w:val="Vanligtabell"/>
    <w:uiPriority w:val="99"/>
    <w:rsid w:val="00A35455"/>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ste1">
    <w:name w:val="Table List 1"/>
    <w:basedOn w:val="Vanligtabell"/>
    <w:uiPriority w:val="99"/>
    <w:semiHidden/>
    <w:unhideWhenUsed/>
    <w:rsid w:val="00A3545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3545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3545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3545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3545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3545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3545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3545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ildeliste">
    <w:name w:val="table of authorities"/>
    <w:basedOn w:val="Normal"/>
    <w:next w:val="Normal"/>
    <w:uiPriority w:val="99"/>
    <w:semiHidden/>
    <w:rsid w:val="00A35455"/>
    <w:pPr>
      <w:spacing w:after="0"/>
      <w:ind w:left="200" w:hanging="200"/>
    </w:pPr>
  </w:style>
  <w:style w:type="paragraph" w:styleId="Figurliste">
    <w:name w:val="table of figures"/>
    <w:basedOn w:val="Normal"/>
    <w:next w:val="Normal"/>
    <w:uiPriority w:val="99"/>
    <w:rsid w:val="00A35455"/>
    <w:pPr>
      <w:spacing w:after="0"/>
    </w:pPr>
  </w:style>
  <w:style w:type="table" w:styleId="Tabell-profesjonell">
    <w:name w:val="Table Professional"/>
    <w:basedOn w:val="Vanligtabell"/>
    <w:uiPriority w:val="99"/>
    <w:semiHidden/>
    <w:unhideWhenUsed/>
    <w:rsid w:val="00A3545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nkelttabell1">
    <w:name w:val="Table Simple 1"/>
    <w:basedOn w:val="Vanligtabell"/>
    <w:uiPriority w:val="99"/>
    <w:semiHidden/>
    <w:unhideWhenUsed/>
    <w:rsid w:val="00A3545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3545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3545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3545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3545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3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Web1">
    <w:name w:val="Table Web 1"/>
    <w:basedOn w:val="Vanligtabell"/>
    <w:uiPriority w:val="99"/>
    <w:semiHidden/>
    <w:unhideWhenUsed/>
    <w:rsid w:val="00A3545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3545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3545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tel">
    <w:name w:val="Title"/>
    <w:basedOn w:val="Normal"/>
    <w:next w:val="Normal"/>
    <w:link w:val="TittelTegn"/>
    <w:uiPriority w:val="99"/>
    <w:semiHidden/>
    <w:qFormat/>
    <w:rsid w:val="00A35455"/>
    <w:pPr>
      <w:spacing w:after="0" w:line="240" w:lineRule="auto"/>
      <w:contextualSpacing/>
    </w:pPr>
    <w:rPr>
      <w:rFonts w:eastAsiaTheme="majorEastAsia" w:cs="Arial"/>
      <w:spacing w:val="-10"/>
      <w:kern w:val="28"/>
      <w:sz w:val="56"/>
      <w:szCs w:val="56"/>
    </w:rPr>
  </w:style>
  <w:style w:type="character" w:customStyle="1" w:styleId="TittelTegn">
    <w:name w:val="Tittel Tegn"/>
    <w:basedOn w:val="Standardskriftforavsnitt"/>
    <w:link w:val="Tittel"/>
    <w:uiPriority w:val="99"/>
    <w:semiHidden/>
    <w:rsid w:val="00A35455"/>
    <w:rPr>
      <w:rFonts w:eastAsiaTheme="majorEastAsia" w:cs="Arial"/>
      <w:spacing w:val="-10"/>
      <w:kern w:val="28"/>
      <w:sz w:val="56"/>
      <w:szCs w:val="56"/>
      <w:lang w:val="nb-NO"/>
    </w:rPr>
  </w:style>
  <w:style w:type="paragraph" w:styleId="Kildelisteoverskrift">
    <w:name w:val="toa heading"/>
    <w:basedOn w:val="Normal"/>
    <w:next w:val="Normal"/>
    <w:uiPriority w:val="39"/>
    <w:semiHidden/>
    <w:rsid w:val="00A35455"/>
    <w:pPr>
      <w:spacing w:before="120" w:after="0"/>
    </w:pPr>
    <w:rPr>
      <w:rFonts w:eastAsiaTheme="majorEastAsia" w:cs="Arial"/>
      <w:b/>
      <w:bCs/>
      <w:sz w:val="24"/>
      <w:szCs w:val="24"/>
    </w:rPr>
  </w:style>
  <w:style w:type="paragraph" w:styleId="INNH1">
    <w:name w:val="toc 1"/>
    <w:basedOn w:val="Normal"/>
    <w:next w:val="Normal"/>
    <w:uiPriority w:val="39"/>
    <w:rsid w:val="00A35455"/>
    <w:pPr>
      <w:tabs>
        <w:tab w:val="right" w:leader="dot" w:pos="7031"/>
      </w:tabs>
      <w:spacing w:before="160" w:after="40"/>
      <w:ind w:right="567"/>
    </w:pPr>
  </w:style>
  <w:style w:type="paragraph" w:styleId="INNH2">
    <w:name w:val="toc 2"/>
    <w:basedOn w:val="Normal"/>
    <w:next w:val="Normal"/>
    <w:uiPriority w:val="39"/>
    <w:rsid w:val="00A35455"/>
    <w:pPr>
      <w:tabs>
        <w:tab w:val="right" w:leader="dot" w:pos="7031"/>
      </w:tabs>
      <w:spacing w:after="40"/>
      <w:ind w:left="567" w:right="567"/>
      <w:contextualSpacing/>
    </w:pPr>
  </w:style>
  <w:style w:type="paragraph" w:styleId="INNH3">
    <w:name w:val="toc 3"/>
    <w:basedOn w:val="Normal"/>
    <w:next w:val="Normal"/>
    <w:uiPriority w:val="39"/>
    <w:rsid w:val="00A35455"/>
    <w:pPr>
      <w:tabs>
        <w:tab w:val="right" w:leader="dot" w:pos="7031"/>
      </w:tabs>
      <w:spacing w:after="40"/>
      <w:ind w:left="1134" w:right="567"/>
      <w:contextualSpacing/>
    </w:pPr>
  </w:style>
  <w:style w:type="paragraph" w:styleId="INNH4">
    <w:name w:val="toc 4"/>
    <w:basedOn w:val="Normal"/>
    <w:next w:val="Normal"/>
    <w:uiPriority w:val="39"/>
    <w:semiHidden/>
    <w:rsid w:val="00A35455"/>
    <w:pPr>
      <w:tabs>
        <w:tab w:val="right" w:leader="dot" w:pos="7031"/>
      </w:tabs>
      <w:spacing w:after="40"/>
      <w:ind w:left="1871" w:right="567"/>
      <w:contextualSpacing/>
    </w:pPr>
  </w:style>
  <w:style w:type="paragraph" w:styleId="INNH5">
    <w:name w:val="toc 5"/>
    <w:basedOn w:val="Normal"/>
    <w:next w:val="Normal"/>
    <w:uiPriority w:val="39"/>
    <w:semiHidden/>
    <w:rsid w:val="00A35455"/>
    <w:pPr>
      <w:tabs>
        <w:tab w:val="right" w:leader="dot" w:pos="7031"/>
      </w:tabs>
      <w:spacing w:before="240" w:after="40"/>
      <w:ind w:left="567" w:right="567" w:hanging="567"/>
      <w:contextualSpacing/>
    </w:pPr>
  </w:style>
  <w:style w:type="paragraph" w:styleId="INNH6">
    <w:name w:val="toc 6"/>
    <w:basedOn w:val="Normal"/>
    <w:next w:val="Normal"/>
    <w:uiPriority w:val="39"/>
    <w:semiHidden/>
    <w:rsid w:val="00A35455"/>
    <w:pPr>
      <w:tabs>
        <w:tab w:val="right" w:leader="dot" w:pos="7031"/>
      </w:tabs>
      <w:spacing w:after="40"/>
      <w:ind w:left="1134" w:right="567" w:hanging="567"/>
      <w:contextualSpacing/>
    </w:pPr>
  </w:style>
  <w:style w:type="paragraph" w:styleId="INNH7">
    <w:name w:val="toc 7"/>
    <w:basedOn w:val="Normal"/>
    <w:next w:val="Normal"/>
    <w:uiPriority w:val="39"/>
    <w:semiHidden/>
    <w:rsid w:val="00A35455"/>
    <w:pPr>
      <w:tabs>
        <w:tab w:val="right" w:leader="dot" w:pos="7031"/>
      </w:tabs>
      <w:spacing w:after="40"/>
      <w:ind w:left="1871" w:right="567" w:hanging="737"/>
      <w:contextualSpacing/>
    </w:pPr>
  </w:style>
  <w:style w:type="paragraph" w:styleId="INNH8">
    <w:name w:val="toc 8"/>
    <w:basedOn w:val="Normal"/>
    <w:next w:val="Normal"/>
    <w:uiPriority w:val="39"/>
    <w:semiHidden/>
    <w:rsid w:val="00A35455"/>
    <w:pPr>
      <w:tabs>
        <w:tab w:val="right" w:leader="dot" w:pos="7031"/>
      </w:tabs>
      <w:spacing w:after="40"/>
      <w:ind w:left="2722" w:right="567" w:hanging="851"/>
      <w:contextualSpacing/>
    </w:pPr>
  </w:style>
  <w:style w:type="paragraph" w:styleId="INNH9">
    <w:name w:val="toc 9"/>
    <w:basedOn w:val="Normal"/>
    <w:next w:val="Normal"/>
    <w:uiPriority w:val="39"/>
    <w:semiHidden/>
    <w:rsid w:val="00A35455"/>
    <w:pPr>
      <w:tabs>
        <w:tab w:val="right" w:leader="dot" w:pos="7031"/>
      </w:tabs>
      <w:spacing w:before="240" w:after="0"/>
      <w:ind w:right="567"/>
      <w:contextualSpacing/>
    </w:pPr>
  </w:style>
  <w:style w:type="paragraph" w:styleId="Overskriftforinnholdsfortegnelse">
    <w:name w:val="TOC Heading"/>
    <w:basedOn w:val="Normal"/>
    <w:next w:val="Normal"/>
    <w:uiPriority w:val="39"/>
    <w:qFormat/>
    <w:rsid w:val="00195C53"/>
    <w:pPr>
      <w:spacing w:after="0" w:line="360" w:lineRule="atLeast"/>
    </w:pPr>
    <w:rPr>
      <w:sz w:val="32"/>
    </w:rPr>
  </w:style>
  <w:style w:type="character" w:styleId="Ulstomtale">
    <w:name w:val="Unresolved Mention"/>
    <w:basedOn w:val="Standardskriftforavsnitt"/>
    <w:uiPriority w:val="99"/>
    <w:semiHidden/>
    <w:rsid w:val="00A35455"/>
    <w:rPr>
      <w:color w:val="605E5C"/>
      <w:shd w:val="clear" w:color="auto" w:fill="E1DFDD"/>
      <w:lang w:val="nb-NO"/>
    </w:rPr>
  </w:style>
  <w:style w:type="paragraph" w:customStyle="1" w:styleId="Template">
    <w:name w:val="Template"/>
    <w:uiPriority w:val="15"/>
    <w:semiHidden/>
    <w:rsid w:val="00A35455"/>
    <w:pPr>
      <w:suppressAutoHyphens/>
      <w:spacing w:line="200" w:lineRule="atLeast"/>
    </w:pPr>
    <w:rPr>
      <w:noProof/>
      <w:sz w:val="16"/>
      <w:lang w:val="nb-NO"/>
    </w:rPr>
  </w:style>
  <w:style w:type="paragraph" w:customStyle="1" w:styleId="Table">
    <w:name w:val="Table"/>
    <w:uiPriority w:val="4"/>
    <w:semiHidden/>
    <w:rsid w:val="00A35455"/>
    <w:pPr>
      <w:spacing w:before="40" w:after="40" w:line="260" w:lineRule="atLeast"/>
      <w:ind w:left="113" w:right="113"/>
    </w:pPr>
    <w:rPr>
      <w:lang w:val="nb-NO"/>
    </w:rPr>
  </w:style>
  <w:style w:type="paragraph" w:customStyle="1" w:styleId="Table-Heading">
    <w:name w:val="Table - Heading"/>
    <w:basedOn w:val="Table"/>
    <w:uiPriority w:val="4"/>
    <w:rsid w:val="00A35455"/>
    <w:pPr>
      <w:spacing w:before="20" w:after="20" w:line="200" w:lineRule="atLeast"/>
      <w:ind w:left="57" w:right="57"/>
    </w:pPr>
    <w:rPr>
      <w:b/>
      <w:sz w:val="16"/>
    </w:rPr>
  </w:style>
  <w:style w:type="paragraph" w:customStyle="1" w:styleId="Table-HeadingRight">
    <w:name w:val="Table - Heading Right"/>
    <w:basedOn w:val="Table-Heading"/>
    <w:uiPriority w:val="4"/>
    <w:rsid w:val="00A35455"/>
    <w:pPr>
      <w:jc w:val="right"/>
    </w:pPr>
  </w:style>
  <w:style w:type="paragraph" w:customStyle="1" w:styleId="Table-Text">
    <w:name w:val="Table - Text"/>
    <w:basedOn w:val="Table"/>
    <w:uiPriority w:val="4"/>
    <w:rsid w:val="00A35455"/>
    <w:pPr>
      <w:spacing w:before="20" w:after="20" w:line="200" w:lineRule="atLeast"/>
      <w:ind w:left="57" w:right="57"/>
    </w:pPr>
    <w:rPr>
      <w:sz w:val="16"/>
    </w:rPr>
  </w:style>
  <w:style w:type="paragraph" w:customStyle="1" w:styleId="Table-TextTotal">
    <w:name w:val="Table - Text Total"/>
    <w:basedOn w:val="Table-Text"/>
    <w:uiPriority w:val="4"/>
    <w:rsid w:val="00A35455"/>
    <w:rPr>
      <w:b/>
    </w:rPr>
  </w:style>
  <w:style w:type="paragraph" w:customStyle="1" w:styleId="Table-Numbers">
    <w:name w:val="Table - Numbers"/>
    <w:basedOn w:val="Table"/>
    <w:uiPriority w:val="4"/>
    <w:rsid w:val="00A35455"/>
    <w:pPr>
      <w:spacing w:before="20" w:after="20" w:line="200" w:lineRule="atLeast"/>
      <w:ind w:left="57" w:right="57"/>
      <w:jc w:val="right"/>
    </w:pPr>
    <w:rPr>
      <w:sz w:val="16"/>
    </w:rPr>
  </w:style>
  <w:style w:type="paragraph" w:customStyle="1" w:styleId="Table-NumbersTotal">
    <w:name w:val="Table - Numbers Total"/>
    <w:basedOn w:val="Table-Numbers"/>
    <w:uiPriority w:val="4"/>
    <w:rsid w:val="00A35455"/>
    <w:rPr>
      <w:b/>
    </w:rPr>
  </w:style>
  <w:style w:type="paragraph" w:customStyle="1" w:styleId="Template-CompanyName">
    <w:name w:val="Template - Company Name"/>
    <w:basedOn w:val="Template"/>
    <w:next w:val="Template-Address"/>
    <w:uiPriority w:val="8"/>
    <w:semiHidden/>
    <w:rsid w:val="00A35455"/>
    <w:pPr>
      <w:jc w:val="right"/>
    </w:pPr>
    <w:rPr>
      <w:b/>
    </w:rPr>
  </w:style>
  <w:style w:type="paragraph" w:customStyle="1" w:styleId="Template-Address">
    <w:name w:val="Template - Address"/>
    <w:basedOn w:val="Template"/>
    <w:uiPriority w:val="8"/>
    <w:rsid w:val="004B7E8C"/>
    <w:pPr>
      <w:tabs>
        <w:tab w:val="left" w:pos="567"/>
      </w:tabs>
      <w:jc w:val="right"/>
    </w:pPr>
    <w:rPr>
      <w:sz w:val="12"/>
    </w:rPr>
  </w:style>
  <w:style w:type="paragraph" w:customStyle="1" w:styleId="Template-Date">
    <w:name w:val="Template - Date"/>
    <w:basedOn w:val="Template"/>
    <w:uiPriority w:val="8"/>
    <w:semiHidden/>
    <w:rsid w:val="00A35455"/>
    <w:pPr>
      <w:jc w:val="right"/>
    </w:pPr>
  </w:style>
  <w:style w:type="paragraph" w:customStyle="1" w:styleId="Recipient-NameandAddress">
    <w:name w:val="Recipient - Name and Address"/>
    <w:basedOn w:val="Normal"/>
    <w:uiPriority w:val="8"/>
    <w:semiHidden/>
    <w:rsid w:val="00A35455"/>
    <w:pPr>
      <w:spacing w:after="0"/>
    </w:pPr>
  </w:style>
  <w:style w:type="paragraph" w:customStyle="1" w:styleId="DocumentType">
    <w:name w:val="Document Type"/>
    <w:basedOn w:val="Normal"/>
    <w:next w:val="Normal"/>
    <w:uiPriority w:val="8"/>
    <w:semiHidden/>
    <w:rsid w:val="00A35455"/>
    <w:pPr>
      <w:spacing w:after="0" w:line="280" w:lineRule="atLeast"/>
    </w:pPr>
    <w:rPr>
      <w:caps/>
      <w:sz w:val="28"/>
    </w:rPr>
  </w:style>
  <w:style w:type="paragraph" w:customStyle="1" w:styleId="Table-ListBullet">
    <w:name w:val="Table - List Bullet"/>
    <w:basedOn w:val="Table"/>
    <w:uiPriority w:val="4"/>
    <w:rsid w:val="00F051C2"/>
    <w:pPr>
      <w:numPr>
        <w:numId w:val="22"/>
      </w:numPr>
      <w:spacing w:before="20" w:after="20" w:line="200" w:lineRule="atLeast"/>
      <w:ind w:left="227" w:right="57" w:hanging="170"/>
    </w:pPr>
    <w:rPr>
      <w:sz w:val="16"/>
    </w:rPr>
  </w:style>
  <w:style w:type="numbering" w:customStyle="1" w:styleId="ListStyle-ListBullet">
    <w:name w:val="_List Style - List Bullet"/>
    <w:uiPriority w:val="99"/>
    <w:rsid w:val="00A35455"/>
    <w:pPr>
      <w:numPr>
        <w:numId w:val="5"/>
      </w:numPr>
    </w:pPr>
  </w:style>
  <w:style w:type="numbering" w:customStyle="1" w:styleId="ListStyle-ListNumber">
    <w:name w:val="_List Style - List Number"/>
    <w:uiPriority w:val="99"/>
    <w:rsid w:val="00A35455"/>
    <w:pPr>
      <w:numPr>
        <w:numId w:val="6"/>
      </w:numPr>
    </w:pPr>
  </w:style>
  <w:style w:type="numbering" w:customStyle="1" w:styleId="Liststyle-TableListBullet">
    <w:name w:val="_List style - Table List Bullet"/>
    <w:uiPriority w:val="99"/>
    <w:rsid w:val="00A35455"/>
    <w:pPr>
      <w:numPr>
        <w:numId w:val="7"/>
      </w:numPr>
    </w:pPr>
  </w:style>
  <w:style w:type="paragraph" w:customStyle="1" w:styleId="Table-ListNumber">
    <w:name w:val="Table - List Number"/>
    <w:basedOn w:val="Table"/>
    <w:uiPriority w:val="4"/>
    <w:rsid w:val="00F051C2"/>
    <w:pPr>
      <w:numPr>
        <w:numId w:val="23"/>
      </w:numPr>
      <w:spacing w:before="20" w:after="20" w:line="200" w:lineRule="atLeast"/>
      <w:ind w:left="284" w:right="57"/>
    </w:pPr>
    <w:rPr>
      <w:sz w:val="16"/>
    </w:rPr>
  </w:style>
  <w:style w:type="numbering" w:customStyle="1" w:styleId="ListStyle-TableListNumber">
    <w:name w:val="_List Style - Table List Number"/>
    <w:uiPriority w:val="99"/>
    <w:rsid w:val="00A35455"/>
    <w:pPr>
      <w:numPr>
        <w:numId w:val="9"/>
      </w:numPr>
    </w:pPr>
  </w:style>
  <w:style w:type="table" w:customStyle="1" w:styleId="Blank">
    <w:name w:val="Blank"/>
    <w:basedOn w:val="Vanligtabell"/>
    <w:uiPriority w:val="99"/>
    <w:rsid w:val="00A35455"/>
    <w:rPr>
      <w:rFonts w:cs="Arial"/>
    </w:rPr>
    <w:tblPr>
      <w:tblCellMar>
        <w:left w:w="0" w:type="dxa"/>
        <w:right w:w="0" w:type="dxa"/>
      </w:tblCellMar>
    </w:tblPr>
  </w:style>
  <w:style w:type="paragraph" w:customStyle="1" w:styleId="FactBox">
    <w:name w:val="Fact Box"/>
    <w:basedOn w:val="Normal"/>
    <w:uiPriority w:val="5"/>
    <w:semiHidden/>
    <w:rsid w:val="00A35455"/>
    <w:pPr>
      <w:spacing w:before="170" w:after="170"/>
      <w:ind w:left="170" w:right="170"/>
    </w:pPr>
  </w:style>
  <w:style w:type="paragraph" w:customStyle="1" w:styleId="FactBox-Text">
    <w:name w:val="Fact Box - Text"/>
    <w:basedOn w:val="FactBox"/>
    <w:uiPriority w:val="5"/>
    <w:semiHidden/>
    <w:rsid w:val="00A35455"/>
  </w:style>
  <w:style w:type="paragraph" w:customStyle="1" w:styleId="FactBox-Heading">
    <w:name w:val="Fact Box - Heading"/>
    <w:basedOn w:val="FactBox"/>
    <w:next w:val="FactBox-Text"/>
    <w:uiPriority w:val="5"/>
    <w:semiHidden/>
    <w:rsid w:val="00A35455"/>
    <w:rPr>
      <w:b/>
    </w:rPr>
  </w:style>
  <w:style w:type="paragraph" w:customStyle="1" w:styleId="FactBox-ListBullet">
    <w:name w:val="Fact Box - List Bullet"/>
    <w:basedOn w:val="FactBox"/>
    <w:uiPriority w:val="5"/>
    <w:semiHidden/>
    <w:rsid w:val="00A35455"/>
    <w:pPr>
      <w:numPr>
        <w:numId w:val="12"/>
      </w:numPr>
    </w:pPr>
  </w:style>
  <w:style w:type="numbering" w:customStyle="1" w:styleId="ListStyle-FactBoxListBullet">
    <w:name w:val="_List Style - Fact Box List Bullet"/>
    <w:uiPriority w:val="99"/>
    <w:rsid w:val="00A35455"/>
    <w:pPr>
      <w:numPr>
        <w:numId w:val="2"/>
      </w:numPr>
    </w:pPr>
  </w:style>
  <w:style w:type="paragraph" w:customStyle="1" w:styleId="Footer-PageNumber">
    <w:name w:val="Footer - Page Number"/>
    <w:basedOn w:val="Bunntekst"/>
    <w:next w:val="Bunntekst"/>
    <w:uiPriority w:val="13"/>
    <w:semiHidden/>
    <w:rsid w:val="00A35455"/>
    <w:pPr>
      <w:jc w:val="right"/>
    </w:pPr>
  </w:style>
  <w:style w:type="numbering" w:customStyle="1" w:styleId="ListStyle-AppendixHeading">
    <w:name w:val="_List Style - Appendix Heading"/>
    <w:uiPriority w:val="99"/>
    <w:rsid w:val="00A35455"/>
    <w:pPr>
      <w:numPr>
        <w:numId w:val="1"/>
      </w:numPr>
    </w:pPr>
  </w:style>
  <w:style w:type="paragraph" w:customStyle="1" w:styleId="ListAlphabet">
    <w:name w:val="List Alphabet"/>
    <w:basedOn w:val="Normal"/>
    <w:uiPriority w:val="2"/>
    <w:semiHidden/>
    <w:rsid w:val="00A35455"/>
    <w:pPr>
      <w:numPr>
        <w:numId w:val="15"/>
      </w:numPr>
      <w:spacing w:after="0"/>
    </w:pPr>
  </w:style>
  <w:style w:type="numbering" w:customStyle="1" w:styleId="ListStyle-ListAlphabet">
    <w:name w:val="_List Style - List Alphabet"/>
    <w:uiPriority w:val="99"/>
    <w:rsid w:val="00A35455"/>
    <w:pPr>
      <w:numPr>
        <w:numId w:val="4"/>
      </w:numPr>
    </w:pPr>
  </w:style>
  <w:style w:type="paragraph" w:customStyle="1" w:styleId="ListAlphabet2">
    <w:name w:val="List Alphabet 2"/>
    <w:basedOn w:val="Normal"/>
    <w:uiPriority w:val="2"/>
    <w:semiHidden/>
    <w:rsid w:val="00A35455"/>
    <w:pPr>
      <w:numPr>
        <w:ilvl w:val="1"/>
        <w:numId w:val="15"/>
      </w:numPr>
      <w:spacing w:after="0"/>
    </w:pPr>
  </w:style>
  <w:style w:type="paragraph" w:customStyle="1" w:styleId="ListAlphabet3">
    <w:name w:val="List Alphabet 3"/>
    <w:basedOn w:val="Normal"/>
    <w:uiPriority w:val="2"/>
    <w:semiHidden/>
    <w:rsid w:val="00A35455"/>
    <w:pPr>
      <w:numPr>
        <w:ilvl w:val="2"/>
        <w:numId w:val="15"/>
      </w:numPr>
      <w:spacing w:after="0"/>
    </w:pPr>
  </w:style>
  <w:style w:type="paragraph" w:customStyle="1" w:styleId="FactBox-ListNumber">
    <w:name w:val="Fact Box - List Number"/>
    <w:basedOn w:val="FactBox"/>
    <w:uiPriority w:val="5"/>
    <w:semiHidden/>
    <w:rsid w:val="00A35455"/>
    <w:pPr>
      <w:numPr>
        <w:numId w:val="13"/>
      </w:numPr>
    </w:pPr>
  </w:style>
  <w:style w:type="numbering" w:customStyle="1" w:styleId="ListStyle-FactBoxListNumber">
    <w:name w:val="_List Style - Fact Box List Number"/>
    <w:uiPriority w:val="99"/>
    <w:rsid w:val="00A35455"/>
    <w:pPr>
      <w:numPr>
        <w:numId w:val="3"/>
      </w:numPr>
    </w:pPr>
  </w:style>
  <w:style w:type="numbering" w:customStyle="1" w:styleId="ListStyle-TableListBullet0">
    <w:name w:val="_List Style - Table List Bullet"/>
    <w:uiPriority w:val="99"/>
    <w:rsid w:val="00A35455"/>
    <w:pPr>
      <w:numPr>
        <w:numId w:val="8"/>
      </w:numPr>
    </w:pPr>
  </w:style>
  <w:style w:type="paragraph" w:customStyle="1" w:styleId="DocumentHeading-Small">
    <w:name w:val="Document Heading - Small"/>
    <w:basedOn w:val="Normal"/>
    <w:next w:val="Normal"/>
    <w:uiPriority w:val="7"/>
    <w:rsid w:val="00A35455"/>
    <w:pPr>
      <w:keepNext/>
      <w:keepLines/>
      <w:suppressAutoHyphens/>
      <w:spacing w:before="240" w:line="280" w:lineRule="atLeast"/>
      <w:contextualSpacing/>
    </w:pPr>
    <w:rPr>
      <w:sz w:val="24"/>
    </w:rPr>
  </w:style>
  <w:style w:type="paragraph" w:customStyle="1" w:styleId="Highlighttext-black">
    <w:name w:val="Highlight text - black"/>
    <w:basedOn w:val="Normal"/>
    <w:next w:val="Normal"/>
    <w:uiPriority w:val="4"/>
    <w:rsid w:val="00DF7AE9"/>
    <w:pPr>
      <w:framePr w:w="2875" w:hSpace="284" w:wrap="around" w:vAnchor="text" w:hAnchor="page" w:xAlign="right" w:y="1"/>
      <w:spacing w:line="320" w:lineRule="atLeast"/>
    </w:pPr>
  </w:style>
  <w:style w:type="paragraph" w:customStyle="1" w:styleId="zSidfotAdress2">
    <w:name w:val="zSidfotAdress2"/>
    <w:basedOn w:val="Bunntekst"/>
    <w:semiHidden/>
    <w:rsid w:val="005E67F2"/>
    <w:pPr>
      <w:tabs>
        <w:tab w:val="center" w:pos="4536"/>
        <w:tab w:val="right" w:pos="9072"/>
      </w:tabs>
      <w:spacing w:line="160" w:lineRule="atLeast"/>
    </w:pPr>
    <w:rPr>
      <w:rFonts w:eastAsia="Times New Roman" w:cs="Times New Roman"/>
      <w:noProof/>
      <w:spacing w:val="8"/>
    </w:rPr>
  </w:style>
  <w:style w:type="paragraph" w:customStyle="1" w:styleId="DocumentHeading-Large">
    <w:name w:val="Document Heading - Large"/>
    <w:basedOn w:val="Normal"/>
    <w:next w:val="Normal"/>
    <w:uiPriority w:val="6"/>
    <w:rsid w:val="00A35455"/>
    <w:pPr>
      <w:keepNext/>
      <w:keepLines/>
      <w:suppressAutoHyphens/>
      <w:spacing w:before="240" w:line="480" w:lineRule="atLeast"/>
      <w:contextualSpacing/>
    </w:pPr>
    <w:rPr>
      <w:sz w:val="44"/>
    </w:rPr>
  </w:style>
  <w:style w:type="paragraph" w:customStyle="1" w:styleId="DocumentHeading-Medium">
    <w:name w:val="Document Heading - Medium"/>
    <w:basedOn w:val="Normal"/>
    <w:next w:val="Normal"/>
    <w:uiPriority w:val="6"/>
    <w:rsid w:val="00A35455"/>
    <w:pPr>
      <w:keepNext/>
      <w:keepLines/>
      <w:suppressAutoHyphens/>
      <w:spacing w:before="240" w:line="360" w:lineRule="atLeast"/>
      <w:contextualSpacing/>
    </w:pPr>
    <w:rPr>
      <w:sz w:val="32"/>
    </w:rPr>
  </w:style>
  <w:style w:type="paragraph" w:customStyle="1" w:styleId="Heading1withoutNumbering">
    <w:name w:val="Heading 1 without Numbering"/>
    <w:basedOn w:val="Overskrift1"/>
    <w:next w:val="Normal"/>
    <w:uiPriority w:val="1"/>
    <w:qFormat/>
    <w:rsid w:val="00B70679"/>
    <w:pPr>
      <w:numPr>
        <w:numId w:val="0"/>
      </w:numPr>
    </w:pPr>
  </w:style>
  <w:style w:type="paragraph" w:customStyle="1" w:styleId="Heading2withoutNumbering">
    <w:name w:val="Heading 2 without Numbering"/>
    <w:basedOn w:val="Overskrift2"/>
    <w:next w:val="Normal"/>
    <w:uiPriority w:val="1"/>
    <w:qFormat/>
    <w:rsid w:val="00C136DC"/>
    <w:pPr>
      <w:numPr>
        <w:ilvl w:val="0"/>
        <w:numId w:val="0"/>
      </w:numPr>
    </w:pPr>
  </w:style>
  <w:style w:type="paragraph" w:customStyle="1" w:styleId="Heading3withoutNumbering">
    <w:name w:val="Heading 3 without Numbering"/>
    <w:basedOn w:val="Overskrift3"/>
    <w:next w:val="Normal"/>
    <w:uiPriority w:val="1"/>
    <w:qFormat/>
    <w:rsid w:val="00C136DC"/>
    <w:pPr>
      <w:numPr>
        <w:ilvl w:val="0"/>
        <w:numId w:val="0"/>
      </w:numPr>
    </w:pPr>
  </w:style>
  <w:style w:type="paragraph" w:customStyle="1" w:styleId="Heading4withoutNumbering">
    <w:name w:val="Heading 4 without Numbering"/>
    <w:basedOn w:val="Overskrift4"/>
    <w:next w:val="Normal"/>
    <w:uiPriority w:val="1"/>
    <w:qFormat/>
    <w:rsid w:val="00C136DC"/>
    <w:pPr>
      <w:numPr>
        <w:ilvl w:val="0"/>
        <w:numId w:val="0"/>
      </w:numPr>
    </w:pPr>
  </w:style>
  <w:style w:type="table" w:customStyle="1" w:styleId="Swecotable">
    <w:name w:val="Sweco table"/>
    <w:basedOn w:val="Vanligtabell"/>
    <w:uiPriority w:val="99"/>
    <w:rsid w:val="00862B7F"/>
    <w:pPr>
      <w:spacing w:before="20" w:after="20" w:line="200" w:lineRule="atLeast"/>
      <w:ind w:left="57" w:right="57"/>
    </w:pPr>
    <w:rPr>
      <w:rFonts w:cs="Arial"/>
      <w:sz w:val="16"/>
    </w:rPr>
    <w:tblPr>
      <w:tblStyleRowBandSize w:val="1"/>
      <w:tblStyleColBandSize w:val="1"/>
      <w:tblInd w:w="0" w:type="nil"/>
      <w:tblBorders>
        <w:top w:val="single" w:sz="4" w:space="0" w:color="auto"/>
        <w:bottom w:val="single" w:sz="4" w:space="0" w:color="auto"/>
        <w:insideH w:val="single" w:sz="4" w:space="0" w:color="auto"/>
      </w:tblBorders>
      <w:tblCellMar>
        <w:left w:w="0" w:type="dxa"/>
        <w:right w:w="0" w:type="dxa"/>
      </w:tblCellMar>
    </w:tblPr>
    <w:tblStylePr w:type="firstRow">
      <w:tblPr/>
      <w:trPr>
        <w:tblHeader/>
      </w:trPr>
      <w:tcPr>
        <w:shd w:val="clear" w:color="auto" w:fill="F2F2F2" w:themeFill="background2"/>
      </w:tcPr>
    </w:tblStylePr>
    <w:tblStylePr w:type="lastRow">
      <w:rPr>
        <w:b/>
      </w:rPr>
    </w:tblStylePr>
  </w:style>
  <w:style w:type="paragraph" w:customStyle="1" w:styleId="Guidancetexttoberemoved">
    <w:name w:val="Guidance text – to be removed"/>
    <w:basedOn w:val="Normal"/>
    <w:rsid w:val="0005389B"/>
    <w:rPr>
      <w:b/>
      <w:i/>
      <w:color w:val="87BE73" w:themeColor="accent3"/>
    </w:rPr>
  </w:style>
  <w:style w:type="paragraph" w:customStyle="1" w:styleId="Template-SmallSpacer">
    <w:name w:val="Template - Small Spacer"/>
    <w:basedOn w:val="Template-Address"/>
    <w:uiPriority w:val="8"/>
    <w:qFormat/>
    <w:rsid w:val="00601F79"/>
    <w:pPr>
      <w:framePr w:hSpace="181" w:wrap="around" w:hAnchor="page" w:x="8455" w:yAlign="top"/>
      <w:spacing w:line="14" w:lineRule="atLeast"/>
      <w:suppressOverlap/>
    </w:pPr>
    <w:rPr>
      <w:rFonts w:cs="Arial"/>
      <w:sz w:val="4"/>
    </w:rPr>
  </w:style>
  <w:style w:type="paragraph" w:customStyle="1" w:styleId="NormalBold">
    <w:name w:val="Normal Bold"/>
    <w:basedOn w:val="Normal"/>
    <w:next w:val="Normal"/>
    <w:link w:val="NormalBoldChar"/>
    <w:qFormat/>
    <w:rsid w:val="00DF7AE9"/>
    <w:rPr>
      <w:b/>
    </w:rPr>
  </w:style>
  <w:style w:type="character" w:customStyle="1" w:styleId="NormalBoldChar">
    <w:name w:val="Normal Bold Char"/>
    <w:basedOn w:val="Standardskriftforavsnitt"/>
    <w:link w:val="NormalBold"/>
    <w:rsid w:val="00DF7AE9"/>
    <w:rPr>
      <w:b/>
      <w:lang w:val="nb-NO"/>
    </w:rPr>
  </w:style>
  <w:style w:type="paragraph" w:customStyle="1" w:styleId="Normalindented">
    <w:name w:val="Normal indented"/>
    <w:basedOn w:val="Normal"/>
    <w:rsid w:val="001C4FD5"/>
    <w:pPr>
      <w:spacing w:after="0" w:line="240" w:lineRule="auto"/>
      <w:ind w:left="1140"/>
      <w:jc w:val="both"/>
    </w:pPr>
    <w:rPr>
      <w:rFonts w:ascii="Times New Roman" w:eastAsia="Times New Roman" w:hAnsi="Times New Roman" w:cs="Arial"/>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307">
      <w:bodyDiv w:val="1"/>
      <w:marLeft w:val="0"/>
      <w:marRight w:val="0"/>
      <w:marTop w:val="0"/>
      <w:marBottom w:val="0"/>
      <w:divBdr>
        <w:top w:val="none" w:sz="0" w:space="0" w:color="auto"/>
        <w:left w:val="none" w:sz="0" w:space="0" w:color="auto"/>
        <w:bottom w:val="none" w:sz="0" w:space="0" w:color="auto"/>
        <w:right w:val="none" w:sz="0" w:space="0" w:color="auto"/>
      </w:divBdr>
    </w:div>
    <w:div w:id="161315808">
      <w:bodyDiv w:val="1"/>
      <w:marLeft w:val="0"/>
      <w:marRight w:val="0"/>
      <w:marTop w:val="0"/>
      <w:marBottom w:val="0"/>
      <w:divBdr>
        <w:top w:val="none" w:sz="0" w:space="0" w:color="auto"/>
        <w:left w:val="none" w:sz="0" w:space="0" w:color="auto"/>
        <w:bottom w:val="none" w:sz="0" w:space="0" w:color="auto"/>
        <w:right w:val="none" w:sz="0" w:space="0" w:color="auto"/>
      </w:divBdr>
      <w:divsChild>
        <w:div w:id="1354766812">
          <w:marLeft w:val="0"/>
          <w:marRight w:val="0"/>
          <w:marTop w:val="0"/>
          <w:marBottom w:val="0"/>
          <w:divBdr>
            <w:top w:val="none" w:sz="0" w:space="0" w:color="auto"/>
            <w:left w:val="none" w:sz="0" w:space="0" w:color="auto"/>
            <w:bottom w:val="none" w:sz="0" w:space="0" w:color="auto"/>
            <w:right w:val="none" w:sz="0" w:space="0" w:color="auto"/>
          </w:divBdr>
        </w:div>
      </w:divsChild>
    </w:div>
    <w:div w:id="185144697">
      <w:bodyDiv w:val="1"/>
      <w:marLeft w:val="0"/>
      <w:marRight w:val="0"/>
      <w:marTop w:val="0"/>
      <w:marBottom w:val="0"/>
      <w:divBdr>
        <w:top w:val="none" w:sz="0" w:space="0" w:color="auto"/>
        <w:left w:val="none" w:sz="0" w:space="0" w:color="auto"/>
        <w:bottom w:val="none" w:sz="0" w:space="0" w:color="auto"/>
        <w:right w:val="none" w:sz="0" w:space="0" w:color="auto"/>
      </w:divBdr>
    </w:div>
    <w:div w:id="221335692">
      <w:bodyDiv w:val="1"/>
      <w:marLeft w:val="0"/>
      <w:marRight w:val="0"/>
      <w:marTop w:val="0"/>
      <w:marBottom w:val="0"/>
      <w:divBdr>
        <w:top w:val="none" w:sz="0" w:space="0" w:color="auto"/>
        <w:left w:val="none" w:sz="0" w:space="0" w:color="auto"/>
        <w:bottom w:val="none" w:sz="0" w:space="0" w:color="auto"/>
        <w:right w:val="none" w:sz="0" w:space="0" w:color="auto"/>
      </w:divBdr>
    </w:div>
    <w:div w:id="498423815">
      <w:bodyDiv w:val="1"/>
      <w:marLeft w:val="0"/>
      <w:marRight w:val="0"/>
      <w:marTop w:val="0"/>
      <w:marBottom w:val="0"/>
      <w:divBdr>
        <w:top w:val="none" w:sz="0" w:space="0" w:color="auto"/>
        <w:left w:val="none" w:sz="0" w:space="0" w:color="auto"/>
        <w:bottom w:val="none" w:sz="0" w:space="0" w:color="auto"/>
        <w:right w:val="none" w:sz="0" w:space="0" w:color="auto"/>
      </w:divBdr>
      <w:divsChild>
        <w:div w:id="2024477234">
          <w:marLeft w:val="0"/>
          <w:marRight w:val="0"/>
          <w:marTop w:val="0"/>
          <w:marBottom w:val="0"/>
          <w:divBdr>
            <w:top w:val="none" w:sz="0" w:space="0" w:color="auto"/>
            <w:left w:val="none" w:sz="0" w:space="0" w:color="auto"/>
            <w:bottom w:val="none" w:sz="0" w:space="0" w:color="auto"/>
            <w:right w:val="none" w:sz="0" w:space="0" w:color="auto"/>
          </w:divBdr>
        </w:div>
      </w:divsChild>
    </w:div>
    <w:div w:id="647393887">
      <w:bodyDiv w:val="1"/>
      <w:marLeft w:val="0"/>
      <w:marRight w:val="0"/>
      <w:marTop w:val="0"/>
      <w:marBottom w:val="0"/>
      <w:divBdr>
        <w:top w:val="none" w:sz="0" w:space="0" w:color="auto"/>
        <w:left w:val="none" w:sz="0" w:space="0" w:color="auto"/>
        <w:bottom w:val="none" w:sz="0" w:space="0" w:color="auto"/>
        <w:right w:val="none" w:sz="0" w:space="0" w:color="auto"/>
      </w:divBdr>
    </w:div>
    <w:div w:id="904145380">
      <w:bodyDiv w:val="1"/>
      <w:marLeft w:val="0"/>
      <w:marRight w:val="0"/>
      <w:marTop w:val="0"/>
      <w:marBottom w:val="0"/>
      <w:divBdr>
        <w:top w:val="none" w:sz="0" w:space="0" w:color="auto"/>
        <w:left w:val="none" w:sz="0" w:space="0" w:color="auto"/>
        <w:bottom w:val="none" w:sz="0" w:space="0" w:color="auto"/>
        <w:right w:val="none" w:sz="0" w:space="0" w:color="auto"/>
      </w:divBdr>
    </w:div>
    <w:div w:id="1085761957">
      <w:bodyDiv w:val="1"/>
      <w:marLeft w:val="0"/>
      <w:marRight w:val="0"/>
      <w:marTop w:val="0"/>
      <w:marBottom w:val="0"/>
      <w:divBdr>
        <w:top w:val="none" w:sz="0" w:space="0" w:color="auto"/>
        <w:left w:val="none" w:sz="0" w:space="0" w:color="auto"/>
        <w:bottom w:val="none" w:sz="0" w:space="0" w:color="auto"/>
        <w:right w:val="none" w:sz="0" w:space="0" w:color="auto"/>
      </w:divBdr>
      <w:divsChild>
        <w:div w:id="1274630625">
          <w:marLeft w:val="0"/>
          <w:marRight w:val="0"/>
          <w:marTop w:val="0"/>
          <w:marBottom w:val="0"/>
          <w:divBdr>
            <w:top w:val="none" w:sz="0" w:space="0" w:color="auto"/>
            <w:left w:val="none" w:sz="0" w:space="0" w:color="auto"/>
            <w:bottom w:val="none" w:sz="0" w:space="0" w:color="auto"/>
            <w:right w:val="none" w:sz="0" w:space="0" w:color="auto"/>
          </w:divBdr>
        </w:div>
      </w:divsChild>
    </w:div>
    <w:div w:id="1341391137">
      <w:bodyDiv w:val="1"/>
      <w:marLeft w:val="0"/>
      <w:marRight w:val="0"/>
      <w:marTop w:val="0"/>
      <w:marBottom w:val="0"/>
      <w:divBdr>
        <w:top w:val="none" w:sz="0" w:space="0" w:color="auto"/>
        <w:left w:val="none" w:sz="0" w:space="0" w:color="auto"/>
        <w:bottom w:val="none" w:sz="0" w:space="0" w:color="auto"/>
        <w:right w:val="none" w:sz="0" w:space="0" w:color="auto"/>
      </w:divBdr>
      <w:divsChild>
        <w:div w:id="1112162314">
          <w:marLeft w:val="0"/>
          <w:marRight w:val="0"/>
          <w:marTop w:val="0"/>
          <w:marBottom w:val="0"/>
          <w:divBdr>
            <w:top w:val="none" w:sz="0" w:space="0" w:color="auto"/>
            <w:left w:val="none" w:sz="0" w:space="0" w:color="auto"/>
            <w:bottom w:val="none" w:sz="0" w:space="0" w:color="auto"/>
            <w:right w:val="none" w:sz="0" w:space="0" w:color="auto"/>
          </w:divBdr>
        </w:div>
      </w:divsChild>
    </w:div>
    <w:div w:id="1364866771">
      <w:bodyDiv w:val="1"/>
      <w:marLeft w:val="0"/>
      <w:marRight w:val="0"/>
      <w:marTop w:val="0"/>
      <w:marBottom w:val="0"/>
      <w:divBdr>
        <w:top w:val="none" w:sz="0" w:space="0" w:color="auto"/>
        <w:left w:val="none" w:sz="0" w:space="0" w:color="auto"/>
        <w:bottom w:val="none" w:sz="0" w:space="0" w:color="auto"/>
        <w:right w:val="none" w:sz="0" w:space="0" w:color="auto"/>
      </w:divBdr>
      <w:divsChild>
        <w:div w:id="371002950">
          <w:marLeft w:val="547"/>
          <w:marRight w:val="0"/>
          <w:marTop w:val="0"/>
          <w:marBottom w:val="0"/>
          <w:divBdr>
            <w:top w:val="none" w:sz="0" w:space="0" w:color="auto"/>
            <w:left w:val="none" w:sz="0" w:space="0" w:color="auto"/>
            <w:bottom w:val="none" w:sz="0" w:space="0" w:color="auto"/>
            <w:right w:val="none" w:sz="0" w:space="0" w:color="auto"/>
          </w:divBdr>
        </w:div>
        <w:div w:id="460346443">
          <w:marLeft w:val="547"/>
          <w:marRight w:val="0"/>
          <w:marTop w:val="0"/>
          <w:marBottom w:val="0"/>
          <w:divBdr>
            <w:top w:val="none" w:sz="0" w:space="0" w:color="auto"/>
            <w:left w:val="none" w:sz="0" w:space="0" w:color="auto"/>
            <w:bottom w:val="none" w:sz="0" w:space="0" w:color="auto"/>
            <w:right w:val="none" w:sz="0" w:space="0" w:color="auto"/>
          </w:divBdr>
        </w:div>
      </w:divsChild>
    </w:div>
    <w:div w:id="1817448545">
      <w:bodyDiv w:val="1"/>
      <w:marLeft w:val="0"/>
      <w:marRight w:val="0"/>
      <w:marTop w:val="0"/>
      <w:marBottom w:val="0"/>
      <w:divBdr>
        <w:top w:val="none" w:sz="0" w:space="0" w:color="auto"/>
        <w:left w:val="none" w:sz="0" w:space="0" w:color="auto"/>
        <w:bottom w:val="none" w:sz="0" w:space="0" w:color="auto"/>
        <w:right w:val="none" w:sz="0" w:space="0" w:color="auto"/>
      </w:divBdr>
      <w:divsChild>
        <w:div w:id="777725921">
          <w:marLeft w:val="0"/>
          <w:marRight w:val="0"/>
          <w:marTop w:val="0"/>
          <w:marBottom w:val="0"/>
          <w:divBdr>
            <w:top w:val="none" w:sz="0" w:space="0" w:color="auto"/>
            <w:left w:val="none" w:sz="0" w:space="0" w:color="auto"/>
            <w:bottom w:val="none" w:sz="0" w:space="0" w:color="auto"/>
            <w:right w:val="none" w:sz="0" w:space="0" w:color="auto"/>
          </w:divBdr>
        </w:div>
      </w:divsChild>
    </w:div>
    <w:div w:id="1914777930">
      <w:bodyDiv w:val="1"/>
      <w:marLeft w:val="0"/>
      <w:marRight w:val="0"/>
      <w:marTop w:val="0"/>
      <w:marBottom w:val="0"/>
      <w:divBdr>
        <w:top w:val="none" w:sz="0" w:space="0" w:color="auto"/>
        <w:left w:val="none" w:sz="0" w:space="0" w:color="auto"/>
        <w:bottom w:val="none" w:sz="0" w:space="0" w:color="auto"/>
        <w:right w:val="none" w:sz="0" w:space="0" w:color="auto"/>
      </w:divBdr>
      <w:divsChild>
        <w:div w:id="205218976">
          <w:marLeft w:val="0"/>
          <w:marRight w:val="0"/>
          <w:marTop w:val="0"/>
          <w:marBottom w:val="0"/>
          <w:divBdr>
            <w:top w:val="none" w:sz="0" w:space="0" w:color="auto"/>
            <w:left w:val="none" w:sz="0" w:space="0" w:color="auto"/>
            <w:bottom w:val="none" w:sz="0" w:space="0" w:color="auto"/>
            <w:right w:val="none" w:sz="0" w:space="0" w:color="auto"/>
          </w:divBdr>
        </w:div>
      </w:divsChild>
    </w:div>
    <w:div w:id="20659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07/relationships/diagramDrawing" Target="diagrams/drawing1.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diagramQuickStyle" Target="diagrams/quickStyle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diagramColors" Target="diagrams/colors1.xml"/><Relationship Id="rId25" Type="http://schemas.openxmlformats.org/officeDocument/2006/relationships/hyperlink" Target="https://www.arbeidstilsynet.no/hms/hms-i-bygg-og-anlegg/sprak-og-kommunikasjon-pa-bygge--og-anleggplasse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diagramLayout" Target="diagrams/layout2.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sfsba.no/verktoy/bra-arbeidsmiljovalg/"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diagramLayout" Target="diagrams/layout1.xml"/><Relationship Id="rId23" Type="http://schemas.microsoft.com/office/2007/relationships/diagramDrawing" Target="diagrams/drawing2.xm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diagramData" Target="diagrams/data2.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diagramData" Target="diagrams/data1.xml"/><Relationship Id="rId22" Type="http://schemas.openxmlformats.org/officeDocument/2006/relationships/diagramColors" Target="diagrams/colors2.xm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1F3T\AppData\Local\Temp\Templafy\WordVsto\prqfmx1s.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E217DF8-4A1D-4C2C-A9CE-13A237671341}"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b-NO"/>
        </a:p>
      </dgm:t>
    </dgm:pt>
    <dgm:pt modelId="{3D6A42BD-C7F1-42E5-9C1A-9EF4EBE80491}">
      <dgm:prSet phldrT="[Tekst]" custT="1"/>
      <dgm:spPr>
        <a:solidFill>
          <a:srgbClr val="008080"/>
        </a:solidFill>
      </dgm:spPr>
      <dgm:t>
        <a:bodyPr/>
        <a:lstStyle/>
        <a:p>
          <a:pPr algn="ctr"/>
          <a:r>
            <a:rPr lang="nb-NO" sz="800" dirty="0">
              <a:solidFill>
                <a:schemeClr val="bg1"/>
              </a:solidFill>
            </a:rPr>
            <a:t>Øystein Børmer</a:t>
          </a:r>
        </a:p>
        <a:p>
          <a:pPr algn="ctr"/>
          <a:r>
            <a:rPr lang="nb-NO" sz="800" dirty="0">
              <a:solidFill>
                <a:schemeClr val="bg1"/>
              </a:solidFill>
            </a:rPr>
            <a:t>AD</a:t>
          </a:r>
        </a:p>
      </dgm:t>
    </dgm:pt>
    <dgm:pt modelId="{6227E395-8236-4EE6-88CA-01FF5352E523}" type="parTrans" cxnId="{736A76C8-3CA1-414A-BEBA-D8301F946FE6}">
      <dgm:prSet/>
      <dgm:spPr/>
      <dgm:t>
        <a:bodyPr/>
        <a:lstStyle/>
        <a:p>
          <a:endParaRPr lang="nb-NO"/>
        </a:p>
      </dgm:t>
    </dgm:pt>
    <dgm:pt modelId="{0C18342B-DDB1-4E5A-BE94-11E154837DFF}" type="sibTrans" cxnId="{736A76C8-3CA1-414A-BEBA-D8301F946FE6}">
      <dgm:prSet/>
      <dgm:spPr/>
      <dgm:t>
        <a:bodyPr/>
        <a:lstStyle/>
        <a:p>
          <a:endParaRPr lang="nb-NO"/>
        </a:p>
      </dgm:t>
    </dgm:pt>
    <dgm:pt modelId="{087C06F5-5BE9-467D-B106-0FCB57CFC8D2}">
      <dgm:prSet phldrT="[Tekst]" custT="1"/>
      <dgm:spPr>
        <a:solidFill>
          <a:srgbClr val="008080"/>
        </a:solidFill>
      </dgm:spPr>
      <dgm:t>
        <a:bodyPr/>
        <a:lstStyle/>
        <a:p>
          <a:r>
            <a:rPr lang="nb-NO" sz="700" dirty="0">
              <a:solidFill>
                <a:schemeClr val="bg1"/>
              </a:solidFill>
            </a:rPr>
            <a:t>Byggherre B</a:t>
          </a:r>
        </a:p>
        <a:p>
          <a:r>
            <a:rPr lang="nb-NO" sz="700" dirty="0">
              <a:solidFill>
                <a:schemeClr val="bg1"/>
              </a:solidFill>
            </a:rPr>
            <a:t>Kristin Fevang</a:t>
          </a:r>
        </a:p>
        <a:p>
          <a:r>
            <a:rPr lang="nb-NO" sz="700" dirty="0">
              <a:solidFill>
                <a:schemeClr val="bg1"/>
              </a:solidFill>
            </a:rPr>
            <a:t>Fung. B-direktør</a:t>
          </a:r>
        </a:p>
      </dgm:t>
    </dgm:pt>
    <dgm:pt modelId="{B77BC718-FA7C-4ECA-B531-996D725FD5E9}" type="parTrans" cxnId="{33F0389A-6264-4696-AFC0-D9610F09ABBD}">
      <dgm:prSet>
        <dgm:style>
          <a:lnRef idx="3">
            <a:schemeClr val="accent1"/>
          </a:lnRef>
          <a:fillRef idx="0">
            <a:schemeClr val="accent1"/>
          </a:fillRef>
          <a:effectRef idx="2">
            <a:schemeClr val="accent1"/>
          </a:effectRef>
          <a:fontRef idx="minor">
            <a:schemeClr val="tx1"/>
          </a:fontRef>
        </dgm:style>
      </dgm:prSet>
      <dgm:spPr/>
      <dgm:t>
        <a:bodyPr/>
        <a:lstStyle/>
        <a:p>
          <a:endParaRPr lang="nb-NO"/>
        </a:p>
      </dgm:t>
    </dgm:pt>
    <dgm:pt modelId="{660AD51F-D4A5-4046-A349-59CF62932E5F}" type="sibTrans" cxnId="{33F0389A-6264-4696-AFC0-D9610F09ABBD}">
      <dgm:prSet/>
      <dgm:spPr/>
      <dgm:t>
        <a:bodyPr/>
        <a:lstStyle/>
        <a:p>
          <a:endParaRPr lang="nb-NO"/>
        </a:p>
      </dgm:t>
    </dgm:pt>
    <dgm:pt modelId="{687880CF-A8E4-4CE5-9FA3-5E725C075223}">
      <dgm:prSet phldrT="[Tekst]" custT="1"/>
      <dgm:spPr>
        <a:solidFill>
          <a:schemeClr val="accent1">
            <a:lumMod val="60000"/>
            <a:lumOff val="40000"/>
          </a:schemeClr>
        </a:solidFill>
      </dgm:spPr>
      <dgm:t>
        <a:bodyPr/>
        <a:lstStyle/>
        <a:p>
          <a:r>
            <a:rPr lang="nb-NO" sz="800" dirty="0">
              <a:solidFill>
                <a:schemeClr val="bg1"/>
              </a:solidFill>
            </a:rPr>
            <a:t>Drift og vedlikehold D</a:t>
          </a:r>
        </a:p>
      </dgm:t>
    </dgm:pt>
    <dgm:pt modelId="{24F9B1B2-ACFB-4DA6-BAB9-DF6A5329D949}" type="parTrans" cxnId="{F2CFB3F0-36FF-487C-B868-1D0D08AD7FD1}">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29FC1BF2-1926-4B54-A8E3-31AC08DF98E2}" type="sibTrans" cxnId="{F2CFB3F0-36FF-487C-B868-1D0D08AD7FD1}">
      <dgm:prSet/>
      <dgm:spPr/>
      <dgm:t>
        <a:bodyPr/>
        <a:lstStyle/>
        <a:p>
          <a:endParaRPr lang="nb-NO"/>
        </a:p>
      </dgm:t>
    </dgm:pt>
    <dgm:pt modelId="{61903F9D-35EC-4886-9D2F-A93CB8A1B65E}">
      <dgm:prSet phldrT="[Tekst]" custT="1"/>
      <dgm:spPr>
        <a:solidFill>
          <a:srgbClr val="B48900"/>
        </a:solidFill>
      </dgm:spPr>
      <dgm:t>
        <a:bodyPr/>
        <a:lstStyle/>
        <a:p>
          <a:r>
            <a:rPr lang="nb-NO" sz="700" dirty="0">
              <a:solidFill>
                <a:schemeClr val="bg1"/>
              </a:solidFill>
            </a:rPr>
            <a:t>Eiendomsutvikling og forvaltning </a:t>
          </a:r>
        </a:p>
      </dgm:t>
    </dgm:pt>
    <dgm:pt modelId="{13969B80-2090-4061-934C-8BCECFD0F936}" type="parTrans" cxnId="{2B8F33FF-1757-4540-A901-0AA06B492F8B}">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DD1C0BB2-C349-4AA4-ACC9-3CD6C6A05436}" type="sibTrans" cxnId="{2B8F33FF-1757-4540-A901-0AA06B492F8B}">
      <dgm:prSet/>
      <dgm:spPr/>
      <dgm:t>
        <a:bodyPr/>
        <a:lstStyle/>
        <a:p>
          <a:endParaRPr lang="nb-NO"/>
        </a:p>
      </dgm:t>
    </dgm:pt>
    <dgm:pt modelId="{93A4BD74-A7F0-43A1-81BD-4266EFA652D0}">
      <dgm:prSet custT="1"/>
      <dgm:spPr>
        <a:solidFill>
          <a:srgbClr val="008080"/>
        </a:solidFill>
      </dgm:spPr>
      <dgm:t>
        <a:bodyPr/>
        <a:lstStyle/>
        <a:p>
          <a:r>
            <a:rPr lang="nb-NO" sz="700" dirty="0">
              <a:solidFill>
                <a:schemeClr val="bg1"/>
              </a:solidFill>
            </a:rPr>
            <a:t>Samfunn og vedlikehold</a:t>
          </a:r>
        </a:p>
        <a:p>
          <a:r>
            <a:rPr lang="nb-NO" sz="700" dirty="0">
              <a:solidFill>
                <a:schemeClr val="bg1"/>
              </a:solidFill>
            </a:rPr>
            <a:t>Jennie Bakke       Per Ivar Gjørvad</a:t>
          </a:r>
        </a:p>
        <a:p>
          <a:r>
            <a:rPr lang="nb-NO" sz="700" dirty="0">
              <a:solidFill>
                <a:schemeClr val="bg1"/>
              </a:solidFill>
            </a:rPr>
            <a:t>Avd.- direktør          Prosjekteier PE</a:t>
          </a:r>
        </a:p>
      </dgm:t>
    </dgm:pt>
    <dgm:pt modelId="{C1AAF325-D821-408C-AC6C-8839F077AF3D}" type="parTrans" cxnId="{D091B1AB-629B-4A8A-A36F-5938BE57482D}">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70E61580-33F1-4119-B0D4-A248E5038FAC}" type="sibTrans" cxnId="{D091B1AB-629B-4A8A-A36F-5938BE57482D}">
      <dgm:prSet/>
      <dgm:spPr/>
      <dgm:t>
        <a:bodyPr/>
        <a:lstStyle/>
        <a:p>
          <a:endParaRPr lang="nb-NO"/>
        </a:p>
      </dgm:t>
    </dgm:pt>
    <dgm:pt modelId="{E1CDE107-502E-4D6F-9A0A-3156CFF2B125}">
      <dgm:prSet custT="1"/>
      <dgm:spPr>
        <a:solidFill>
          <a:schemeClr val="accent1">
            <a:lumMod val="60000"/>
            <a:lumOff val="40000"/>
          </a:schemeClr>
        </a:solidFill>
      </dgm:spPr>
      <dgm:t>
        <a:bodyPr/>
        <a:lstStyle/>
        <a:p>
          <a:r>
            <a:rPr lang="nb-NO" sz="700" dirty="0">
              <a:solidFill>
                <a:schemeClr val="bg1"/>
              </a:solidFill>
            </a:rPr>
            <a:t> Cathrine Haugland</a:t>
          </a:r>
        </a:p>
        <a:p>
          <a:r>
            <a:rPr lang="nb-NO" sz="700" dirty="0">
              <a:solidFill>
                <a:schemeClr val="bg1"/>
              </a:solidFill>
            </a:rPr>
            <a:t>Underdirektør DVEST</a:t>
          </a:r>
        </a:p>
        <a:p>
          <a:r>
            <a:rPr lang="nb-NO" sz="700" dirty="0">
              <a:solidFill>
                <a:schemeClr val="bg1"/>
              </a:solidFill>
            </a:rPr>
            <a:t>Oppdragsgiver </a:t>
          </a:r>
        </a:p>
      </dgm:t>
    </dgm:pt>
    <dgm:pt modelId="{F4EF63C3-C45E-48B2-B0AD-233E68D1D266}" type="parTrans" cxnId="{835E7BF5-B957-4608-A89A-BE20780B7997}">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F26BF5F8-405B-407A-BDAC-512F538D039F}" type="sibTrans" cxnId="{835E7BF5-B957-4608-A89A-BE20780B7997}">
      <dgm:prSet/>
      <dgm:spPr/>
      <dgm:t>
        <a:bodyPr/>
        <a:lstStyle/>
        <a:p>
          <a:endParaRPr lang="nb-NO"/>
        </a:p>
      </dgm:t>
    </dgm:pt>
    <dgm:pt modelId="{054490DF-01DD-4A85-909A-0892CB569068}">
      <dgm:prSet custT="1"/>
      <dgm:spPr>
        <a:solidFill>
          <a:schemeClr val="accent1">
            <a:lumMod val="60000"/>
            <a:lumOff val="40000"/>
          </a:schemeClr>
        </a:solidFill>
      </dgm:spPr>
      <dgm:t>
        <a:bodyPr/>
        <a:lstStyle/>
        <a:p>
          <a:pPr>
            <a:lnSpc>
              <a:spcPct val="100000"/>
            </a:lnSpc>
          </a:pPr>
          <a:r>
            <a:rPr lang="nb-NO" sz="700" dirty="0">
              <a:solidFill>
                <a:schemeClr val="tx1"/>
              </a:solidFill>
            </a:rPr>
            <a:t> </a:t>
          </a:r>
          <a:r>
            <a:rPr lang="nb-NO" sz="700" dirty="0">
              <a:solidFill>
                <a:schemeClr val="bg1"/>
              </a:solidFill>
            </a:rPr>
            <a:t>Leif-Inge Larsen</a:t>
          </a:r>
          <a:endParaRPr lang="nb-NO" sz="700" dirty="0">
            <a:solidFill>
              <a:schemeClr val="bg1"/>
            </a:solidFill>
            <a:highlight>
              <a:srgbClr val="FFFF00"/>
            </a:highlight>
          </a:endParaRPr>
        </a:p>
        <a:p>
          <a:pPr>
            <a:lnSpc>
              <a:spcPct val="100000"/>
            </a:lnSpc>
          </a:pPr>
          <a:r>
            <a:rPr lang="nb-NO" sz="700" dirty="0">
              <a:solidFill>
                <a:schemeClr val="bg1"/>
              </a:solidFill>
            </a:rPr>
            <a:t>Driftsleder</a:t>
          </a:r>
        </a:p>
      </dgm:t>
    </dgm:pt>
    <dgm:pt modelId="{0B627229-BECB-4C4E-A5D8-C758E9F34AF4}" type="parTrans" cxnId="{ADCEC3E3-5EE9-41D1-BAFA-3567D57CA261}">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10E50B37-606A-4835-ACD1-C628C47BCF1B}" type="sibTrans" cxnId="{ADCEC3E3-5EE9-41D1-BAFA-3567D57CA261}">
      <dgm:prSet/>
      <dgm:spPr/>
      <dgm:t>
        <a:bodyPr/>
        <a:lstStyle/>
        <a:p>
          <a:endParaRPr lang="nb-NO"/>
        </a:p>
      </dgm:t>
    </dgm:pt>
    <dgm:pt modelId="{748FCDF6-7B6E-4C51-8A35-E7E2A6312709}">
      <dgm:prSet custT="1"/>
      <dgm:spPr>
        <a:solidFill>
          <a:srgbClr val="B48900"/>
        </a:solidFill>
      </dgm:spPr>
      <dgm:t>
        <a:bodyPr/>
        <a:lstStyle/>
        <a:p>
          <a:r>
            <a:rPr lang="nb-NO" sz="800" dirty="0">
              <a:solidFill>
                <a:schemeClr val="bg1"/>
              </a:solidFill>
            </a:rPr>
            <a:t>Tore Høiem</a:t>
          </a:r>
        </a:p>
        <a:p>
          <a:r>
            <a:rPr lang="nb-NO" sz="800" dirty="0">
              <a:solidFill>
                <a:schemeClr val="bg1"/>
              </a:solidFill>
            </a:rPr>
            <a:t>Eiendomssjef</a:t>
          </a:r>
        </a:p>
        <a:p>
          <a:r>
            <a:rPr lang="nb-NO" sz="700" dirty="0">
              <a:solidFill>
                <a:schemeClr val="bg1"/>
              </a:solidFill>
            </a:rPr>
            <a:t>Oppdragsgiver</a:t>
          </a:r>
          <a:endParaRPr lang="nb-NO" sz="800" dirty="0">
            <a:solidFill>
              <a:schemeClr val="bg1"/>
            </a:solidFill>
          </a:endParaRPr>
        </a:p>
      </dgm:t>
    </dgm:pt>
    <dgm:pt modelId="{04DC0B6C-1F05-4465-95AF-F7C0D3E4CBD0}" type="parTrans" cxnId="{193C8489-5D21-48A8-84A8-C384CFE25A42}">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451AE66D-27DD-4ECE-9046-8D2849EB7536}" type="sibTrans" cxnId="{193C8489-5D21-48A8-84A8-C384CFE25A42}">
      <dgm:prSet/>
      <dgm:spPr/>
      <dgm:t>
        <a:bodyPr/>
        <a:lstStyle/>
        <a:p>
          <a:endParaRPr lang="nb-NO"/>
        </a:p>
      </dgm:t>
    </dgm:pt>
    <dgm:pt modelId="{6970C2D6-DE5A-42B2-86ED-A018A866344F}">
      <dgm:prSet custT="1"/>
      <dgm:spPr>
        <a:solidFill>
          <a:srgbClr val="663300"/>
        </a:solidFill>
      </dgm:spPr>
      <dgm:t>
        <a:bodyPr/>
        <a:lstStyle/>
        <a:p>
          <a:r>
            <a:rPr lang="nb-NO" sz="900" dirty="0">
              <a:solidFill>
                <a:schemeClr val="tx1"/>
              </a:solidFill>
              <a:highlight>
                <a:srgbClr val="FFFF00"/>
              </a:highlight>
            </a:rPr>
            <a:t>Navn</a:t>
          </a:r>
        </a:p>
        <a:p>
          <a:r>
            <a:rPr lang="nb-NO" sz="700" dirty="0">
              <a:solidFill>
                <a:schemeClr val="bg1"/>
              </a:solidFill>
            </a:rPr>
            <a:t>Kunde/bruker</a:t>
          </a:r>
        </a:p>
      </dgm:t>
    </dgm:pt>
    <dgm:pt modelId="{92E34EB8-C46B-4B07-A94B-34B3AF3C20A4}" type="parTrans" cxnId="{BA8F19DA-C49D-47E5-89B9-B142A4C03EC6}">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5C1744E4-74BE-4D19-9616-7B5AD8D5D17F}" type="sibTrans" cxnId="{BA8F19DA-C49D-47E5-89B9-B142A4C03EC6}">
      <dgm:prSet/>
      <dgm:spPr/>
      <dgm:t>
        <a:bodyPr/>
        <a:lstStyle/>
        <a:p>
          <a:endParaRPr lang="nb-NO"/>
        </a:p>
      </dgm:t>
    </dgm:pt>
    <dgm:pt modelId="{46A6BCF0-85F9-4F27-93AA-17FC35F77BD1}">
      <dgm:prSet custT="1"/>
      <dgm:spPr>
        <a:solidFill>
          <a:srgbClr val="643200"/>
        </a:solidFill>
      </dgm:spPr>
      <dgm:t>
        <a:bodyPr/>
        <a:lstStyle/>
        <a:p>
          <a:r>
            <a:rPr lang="nb-NO" sz="700" dirty="0">
              <a:solidFill>
                <a:schemeClr val="tx1"/>
              </a:solidFill>
              <a:highlight>
                <a:srgbClr val="FFFF00"/>
              </a:highlight>
            </a:rPr>
            <a:t>Navn</a:t>
          </a:r>
        </a:p>
        <a:p>
          <a:r>
            <a:rPr lang="nb-NO" sz="700" dirty="0">
              <a:solidFill>
                <a:schemeClr val="bg1"/>
              </a:solidFill>
            </a:rPr>
            <a:t>Brukerkoodinator</a:t>
          </a:r>
          <a:endParaRPr lang="nb-NO" sz="800" dirty="0">
            <a:solidFill>
              <a:schemeClr val="bg1"/>
            </a:solidFill>
          </a:endParaRPr>
        </a:p>
      </dgm:t>
    </dgm:pt>
    <dgm:pt modelId="{2C8125EC-B774-4033-880F-13544BEC0DA5}" type="parTrans" cxnId="{960EAA67-3E5B-40A0-822C-9408D25C1BBF}">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E7A454DC-7BCE-47D3-9B7C-559FADCCD695}" type="sibTrans" cxnId="{960EAA67-3E5B-40A0-822C-9408D25C1BBF}">
      <dgm:prSet/>
      <dgm:spPr/>
      <dgm:t>
        <a:bodyPr/>
        <a:lstStyle/>
        <a:p>
          <a:endParaRPr lang="nb-NO"/>
        </a:p>
      </dgm:t>
    </dgm:pt>
    <dgm:pt modelId="{4FD2A6EB-978E-4840-9A5A-FA051B684BBC}" type="asst">
      <dgm:prSet custT="1"/>
      <dgm:spPr>
        <a:solidFill>
          <a:srgbClr val="008080"/>
        </a:solidFill>
      </dgm:spPr>
      <dgm:t>
        <a:bodyPr/>
        <a:lstStyle/>
        <a:p>
          <a:r>
            <a:rPr lang="nb-NO" sz="700" dirty="0">
              <a:solidFill>
                <a:schemeClr val="bg1"/>
              </a:solidFill>
            </a:rPr>
            <a:t>Sigfus Gauti Skulason</a:t>
          </a:r>
        </a:p>
        <a:p>
          <a:r>
            <a:rPr lang="nb-NO" sz="700" dirty="0">
              <a:solidFill>
                <a:schemeClr val="bg1"/>
              </a:solidFill>
            </a:rPr>
            <a:t>PL/KP</a:t>
          </a:r>
        </a:p>
      </dgm:t>
    </dgm:pt>
    <dgm:pt modelId="{5043EAF7-B78B-4596-8327-E9532CD1C433}" type="sibTrans" cxnId="{C9EA2D19-D3DF-48AF-B7DD-6D20D49787BE}">
      <dgm:prSet/>
      <dgm:spPr/>
      <dgm:t>
        <a:bodyPr/>
        <a:lstStyle/>
        <a:p>
          <a:endParaRPr lang="nb-NO"/>
        </a:p>
      </dgm:t>
    </dgm:pt>
    <dgm:pt modelId="{E94F758D-AD84-40AB-8514-A702AEEC9631}" type="parTrans" cxnId="{C9EA2D19-D3DF-48AF-B7DD-6D20D49787BE}">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660073BF-5524-4E21-8F7E-5933599F0858}" type="pres">
      <dgm:prSet presAssocID="{2E217DF8-4A1D-4C2C-A9CE-13A237671341}" presName="hierChild1" presStyleCnt="0">
        <dgm:presLayoutVars>
          <dgm:orgChart val="1"/>
          <dgm:chPref val="1"/>
          <dgm:dir/>
          <dgm:animOne val="branch"/>
          <dgm:animLvl val="lvl"/>
          <dgm:resizeHandles/>
        </dgm:presLayoutVars>
      </dgm:prSet>
      <dgm:spPr/>
    </dgm:pt>
    <dgm:pt modelId="{E708E8C9-AD00-49F2-AF25-7B4C2CF7E9A4}" type="pres">
      <dgm:prSet presAssocID="{3D6A42BD-C7F1-42E5-9C1A-9EF4EBE80491}" presName="hierRoot1" presStyleCnt="0">
        <dgm:presLayoutVars>
          <dgm:hierBranch val="init"/>
        </dgm:presLayoutVars>
      </dgm:prSet>
      <dgm:spPr/>
    </dgm:pt>
    <dgm:pt modelId="{D12F3A3C-B09E-447C-9428-7D443EC82DE9}" type="pres">
      <dgm:prSet presAssocID="{3D6A42BD-C7F1-42E5-9C1A-9EF4EBE80491}" presName="rootComposite1" presStyleCnt="0"/>
      <dgm:spPr/>
    </dgm:pt>
    <dgm:pt modelId="{6E86041B-6AF9-47B0-B93F-D925F9AAA3E8}" type="pres">
      <dgm:prSet presAssocID="{3D6A42BD-C7F1-42E5-9C1A-9EF4EBE80491}" presName="rootText1" presStyleLbl="node0" presStyleIdx="0" presStyleCnt="1" custScaleX="161355" custLinFactX="-36032" custLinFactNeighborX="-100000" custLinFactNeighborY="-572">
        <dgm:presLayoutVars>
          <dgm:chPref val="3"/>
        </dgm:presLayoutVars>
      </dgm:prSet>
      <dgm:spPr/>
    </dgm:pt>
    <dgm:pt modelId="{42564EAC-D5EE-4D23-ACD3-EFA341BAAE88}" type="pres">
      <dgm:prSet presAssocID="{3D6A42BD-C7F1-42E5-9C1A-9EF4EBE80491}" presName="rootConnector1" presStyleLbl="node1" presStyleIdx="0" presStyleCnt="0"/>
      <dgm:spPr/>
    </dgm:pt>
    <dgm:pt modelId="{819CAB3F-E0E0-46E2-B3EC-7DA77101C627}" type="pres">
      <dgm:prSet presAssocID="{3D6A42BD-C7F1-42E5-9C1A-9EF4EBE80491}" presName="hierChild2" presStyleCnt="0"/>
      <dgm:spPr/>
    </dgm:pt>
    <dgm:pt modelId="{978EE244-64F7-44C5-9A65-2148E651BA8E}" type="pres">
      <dgm:prSet presAssocID="{B77BC718-FA7C-4ECA-B531-996D725FD5E9}" presName="Name37" presStyleLbl="parChTrans1D2" presStyleIdx="0" presStyleCnt="3"/>
      <dgm:spPr/>
    </dgm:pt>
    <dgm:pt modelId="{3743DC7F-B283-4089-86C5-C666074F2416}" type="pres">
      <dgm:prSet presAssocID="{087C06F5-5BE9-467D-B106-0FCB57CFC8D2}" presName="hierRoot2" presStyleCnt="0">
        <dgm:presLayoutVars>
          <dgm:hierBranch val="init"/>
        </dgm:presLayoutVars>
      </dgm:prSet>
      <dgm:spPr/>
    </dgm:pt>
    <dgm:pt modelId="{396FDDFD-4AE6-4637-9478-40F4F3F19C94}" type="pres">
      <dgm:prSet presAssocID="{087C06F5-5BE9-467D-B106-0FCB57CFC8D2}" presName="rootComposite" presStyleCnt="0"/>
      <dgm:spPr/>
    </dgm:pt>
    <dgm:pt modelId="{717CC7F4-672E-4890-9E71-825000CC3BAB}" type="pres">
      <dgm:prSet presAssocID="{087C06F5-5BE9-467D-B106-0FCB57CFC8D2}" presName="rootText" presStyleLbl="node2" presStyleIdx="0" presStyleCnt="3" custScaleX="151442">
        <dgm:presLayoutVars>
          <dgm:chPref val="3"/>
        </dgm:presLayoutVars>
      </dgm:prSet>
      <dgm:spPr/>
    </dgm:pt>
    <dgm:pt modelId="{5BA67915-8C08-40BA-8217-19D197BF97F9}" type="pres">
      <dgm:prSet presAssocID="{087C06F5-5BE9-467D-B106-0FCB57CFC8D2}" presName="rootConnector" presStyleLbl="node2" presStyleIdx="0" presStyleCnt="3"/>
      <dgm:spPr/>
    </dgm:pt>
    <dgm:pt modelId="{8CA2F3C8-B004-4B84-A90C-C961CDF6B144}" type="pres">
      <dgm:prSet presAssocID="{087C06F5-5BE9-467D-B106-0FCB57CFC8D2}" presName="hierChild4" presStyleCnt="0"/>
      <dgm:spPr/>
    </dgm:pt>
    <dgm:pt modelId="{13AA3A6E-5920-48EF-A83A-46733B9F5BFD}" type="pres">
      <dgm:prSet presAssocID="{C1AAF325-D821-408C-AC6C-8839F077AF3D}" presName="Name37" presStyleLbl="parChTrans1D3" presStyleIdx="0" presStyleCnt="3"/>
      <dgm:spPr/>
    </dgm:pt>
    <dgm:pt modelId="{FEBE38BD-A58E-4D6C-BD08-B52225B02D91}" type="pres">
      <dgm:prSet presAssocID="{93A4BD74-A7F0-43A1-81BD-4266EFA652D0}" presName="hierRoot2" presStyleCnt="0">
        <dgm:presLayoutVars>
          <dgm:hierBranch val="init"/>
        </dgm:presLayoutVars>
      </dgm:prSet>
      <dgm:spPr/>
    </dgm:pt>
    <dgm:pt modelId="{E369356A-44FF-494A-BD0E-8700485CF45C}" type="pres">
      <dgm:prSet presAssocID="{93A4BD74-A7F0-43A1-81BD-4266EFA652D0}" presName="rootComposite" presStyleCnt="0"/>
      <dgm:spPr/>
    </dgm:pt>
    <dgm:pt modelId="{C5959A8C-35E7-4FD5-82F3-B24848BE1996}" type="pres">
      <dgm:prSet presAssocID="{93A4BD74-A7F0-43A1-81BD-4266EFA652D0}" presName="rootText" presStyleLbl="node3" presStyleIdx="0" presStyleCnt="3" custScaleX="156515">
        <dgm:presLayoutVars>
          <dgm:chPref val="3"/>
        </dgm:presLayoutVars>
      </dgm:prSet>
      <dgm:spPr/>
    </dgm:pt>
    <dgm:pt modelId="{56BF1B8F-6279-4699-8B6D-55FC31E2BB55}" type="pres">
      <dgm:prSet presAssocID="{93A4BD74-A7F0-43A1-81BD-4266EFA652D0}" presName="rootConnector" presStyleLbl="node3" presStyleIdx="0" presStyleCnt="3"/>
      <dgm:spPr/>
    </dgm:pt>
    <dgm:pt modelId="{0AD0F3FE-786E-4EBF-8611-5F6C29D14D78}" type="pres">
      <dgm:prSet presAssocID="{93A4BD74-A7F0-43A1-81BD-4266EFA652D0}" presName="hierChild4" presStyleCnt="0"/>
      <dgm:spPr/>
    </dgm:pt>
    <dgm:pt modelId="{AFC0C556-68B2-4940-8BC0-9C5AB25D8FF7}" type="pres">
      <dgm:prSet presAssocID="{93A4BD74-A7F0-43A1-81BD-4266EFA652D0}" presName="hierChild5" presStyleCnt="0"/>
      <dgm:spPr/>
    </dgm:pt>
    <dgm:pt modelId="{1F4FC734-7400-48C7-92D8-11972AAC2F10}" type="pres">
      <dgm:prSet presAssocID="{E94F758D-AD84-40AB-8514-A702AEEC9631}" presName="Name111" presStyleLbl="parChTrans1D4" presStyleIdx="0" presStyleCnt="4"/>
      <dgm:spPr/>
    </dgm:pt>
    <dgm:pt modelId="{E4508A79-B7F8-4527-AF49-15DC3E2F0D1C}" type="pres">
      <dgm:prSet presAssocID="{4FD2A6EB-978E-4840-9A5A-FA051B684BBC}" presName="hierRoot3" presStyleCnt="0">
        <dgm:presLayoutVars>
          <dgm:hierBranch val="init"/>
        </dgm:presLayoutVars>
      </dgm:prSet>
      <dgm:spPr/>
    </dgm:pt>
    <dgm:pt modelId="{143C77E2-4F04-49BE-887E-3A6AF59854FB}" type="pres">
      <dgm:prSet presAssocID="{4FD2A6EB-978E-4840-9A5A-FA051B684BBC}" presName="rootComposite3" presStyleCnt="0"/>
      <dgm:spPr/>
    </dgm:pt>
    <dgm:pt modelId="{AD8EF816-82DA-4CD2-A8BB-9E67FFF969E3}" type="pres">
      <dgm:prSet presAssocID="{4FD2A6EB-978E-4840-9A5A-FA051B684BBC}" presName="rootText3" presStyleLbl="asst3" presStyleIdx="0" presStyleCnt="1" custScaleX="128506" custLinFactNeighborX="7185" custLinFactNeighborY="71779">
        <dgm:presLayoutVars>
          <dgm:chPref val="3"/>
        </dgm:presLayoutVars>
      </dgm:prSet>
      <dgm:spPr/>
    </dgm:pt>
    <dgm:pt modelId="{CB84191B-C209-458F-A969-FBF9243424B1}" type="pres">
      <dgm:prSet presAssocID="{4FD2A6EB-978E-4840-9A5A-FA051B684BBC}" presName="rootConnector3" presStyleLbl="asst3" presStyleIdx="0" presStyleCnt="1"/>
      <dgm:spPr/>
    </dgm:pt>
    <dgm:pt modelId="{4D8DC160-2F30-4F52-A6FE-960CB0195169}" type="pres">
      <dgm:prSet presAssocID="{4FD2A6EB-978E-4840-9A5A-FA051B684BBC}" presName="hierChild6" presStyleCnt="0"/>
      <dgm:spPr/>
    </dgm:pt>
    <dgm:pt modelId="{D3DC2485-C111-4F47-A6F4-EAD79C1CA44A}" type="pres">
      <dgm:prSet presAssocID="{4FD2A6EB-978E-4840-9A5A-FA051B684BBC}" presName="hierChild7" presStyleCnt="0"/>
      <dgm:spPr/>
    </dgm:pt>
    <dgm:pt modelId="{657CB5B7-DE85-400A-B5E8-4E543E057E3E}" type="pres">
      <dgm:prSet presAssocID="{087C06F5-5BE9-467D-B106-0FCB57CFC8D2}" presName="hierChild5" presStyleCnt="0"/>
      <dgm:spPr/>
    </dgm:pt>
    <dgm:pt modelId="{4C9E6086-9EC9-451A-BC24-D40017234BBD}" type="pres">
      <dgm:prSet presAssocID="{24F9B1B2-ACFB-4DA6-BAB9-DF6A5329D949}" presName="Name37" presStyleLbl="parChTrans1D2" presStyleIdx="1" presStyleCnt="3"/>
      <dgm:spPr/>
    </dgm:pt>
    <dgm:pt modelId="{9F99C75E-48C2-4A16-947F-C9638D8C24DA}" type="pres">
      <dgm:prSet presAssocID="{687880CF-A8E4-4CE5-9FA3-5E725C075223}" presName="hierRoot2" presStyleCnt="0">
        <dgm:presLayoutVars>
          <dgm:hierBranch val="init"/>
        </dgm:presLayoutVars>
      </dgm:prSet>
      <dgm:spPr/>
    </dgm:pt>
    <dgm:pt modelId="{E420407C-A154-4C2E-98DE-44432CEEDAE5}" type="pres">
      <dgm:prSet presAssocID="{687880CF-A8E4-4CE5-9FA3-5E725C075223}" presName="rootComposite" presStyleCnt="0"/>
      <dgm:spPr/>
    </dgm:pt>
    <dgm:pt modelId="{8CF4B511-F091-4B3A-91AD-CFCA9E3E1079}" type="pres">
      <dgm:prSet presAssocID="{687880CF-A8E4-4CE5-9FA3-5E725C075223}" presName="rootText" presStyleLbl="node2" presStyleIdx="1" presStyleCnt="3" custScaleX="113544">
        <dgm:presLayoutVars>
          <dgm:chPref val="3"/>
        </dgm:presLayoutVars>
      </dgm:prSet>
      <dgm:spPr/>
    </dgm:pt>
    <dgm:pt modelId="{803ABA3E-4448-4556-A402-96F5A84E2E35}" type="pres">
      <dgm:prSet presAssocID="{687880CF-A8E4-4CE5-9FA3-5E725C075223}" presName="rootConnector" presStyleLbl="node2" presStyleIdx="1" presStyleCnt="3"/>
      <dgm:spPr/>
    </dgm:pt>
    <dgm:pt modelId="{41CC19A2-A010-4C09-9F8D-BCBB9D77DECC}" type="pres">
      <dgm:prSet presAssocID="{687880CF-A8E4-4CE5-9FA3-5E725C075223}" presName="hierChild4" presStyleCnt="0"/>
      <dgm:spPr/>
    </dgm:pt>
    <dgm:pt modelId="{0A7E5F7A-A62A-4FAB-BC34-F1195DF4CCFC}" type="pres">
      <dgm:prSet presAssocID="{F4EF63C3-C45E-48B2-B0AD-233E68D1D266}" presName="Name37" presStyleLbl="parChTrans1D3" presStyleIdx="1" presStyleCnt="3"/>
      <dgm:spPr/>
    </dgm:pt>
    <dgm:pt modelId="{1216AD99-9DFF-415E-862B-27A09B343EB2}" type="pres">
      <dgm:prSet presAssocID="{E1CDE107-502E-4D6F-9A0A-3156CFF2B125}" presName="hierRoot2" presStyleCnt="0">
        <dgm:presLayoutVars>
          <dgm:hierBranch val="init"/>
        </dgm:presLayoutVars>
      </dgm:prSet>
      <dgm:spPr/>
    </dgm:pt>
    <dgm:pt modelId="{0AD2306A-8C5E-4092-918A-BFE52085BDFF}" type="pres">
      <dgm:prSet presAssocID="{E1CDE107-502E-4D6F-9A0A-3156CFF2B125}" presName="rootComposite" presStyleCnt="0"/>
      <dgm:spPr/>
    </dgm:pt>
    <dgm:pt modelId="{4ADE2089-3628-4B3E-91D5-72606FF02B15}" type="pres">
      <dgm:prSet presAssocID="{E1CDE107-502E-4D6F-9A0A-3156CFF2B125}" presName="rootText" presStyleLbl="node3" presStyleIdx="1" presStyleCnt="3" custScaleX="109308">
        <dgm:presLayoutVars>
          <dgm:chPref val="3"/>
        </dgm:presLayoutVars>
      </dgm:prSet>
      <dgm:spPr/>
    </dgm:pt>
    <dgm:pt modelId="{4C9B85E3-FBFD-4E85-81B2-C6198A78F627}" type="pres">
      <dgm:prSet presAssocID="{E1CDE107-502E-4D6F-9A0A-3156CFF2B125}" presName="rootConnector" presStyleLbl="node3" presStyleIdx="1" presStyleCnt="3"/>
      <dgm:spPr/>
    </dgm:pt>
    <dgm:pt modelId="{81BD1140-1814-4F0C-9D85-D54B1299CB29}" type="pres">
      <dgm:prSet presAssocID="{E1CDE107-502E-4D6F-9A0A-3156CFF2B125}" presName="hierChild4" presStyleCnt="0"/>
      <dgm:spPr/>
    </dgm:pt>
    <dgm:pt modelId="{067BFBA3-B6F3-4C6E-841D-473373303112}" type="pres">
      <dgm:prSet presAssocID="{0B627229-BECB-4C4E-A5D8-C758E9F34AF4}" presName="Name37" presStyleLbl="parChTrans1D4" presStyleIdx="1" presStyleCnt="4"/>
      <dgm:spPr/>
    </dgm:pt>
    <dgm:pt modelId="{1A38A6FA-415F-477D-BADE-5A871BF2C8F4}" type="pres">
      <dgm:prSet presAssocID="{054490DF-01DD-4A85-909A-0892CB569068}" presName="hierRoot2" presStyleCnt="0">
        <dgm:presLayoutVars>
          <dgm:hierBranch val="init"/>
        </dgm:presLayoutVars>
      </dgm:prSet>
      <dgm:spPr/>
    </dgm:pt>
    <dgm:pt modelId="{C7685E27-E51F-4CFC-9A59-CF5512276A52}" type="pres">
      <dgm:prSet presAssocID="{054490DF-01DD-4A85-909A-0892CB569068}" presName="rootComposite" presStyleCnt="0"/>
      <dgm:spPr/>
    </dgm:pt>
    <dgm:pt modelId="{203D664E-1583-4C17-BE49-D9CDF86EA394}" type="pres">
      <dgm:prSet presAssocID="{054490DF-01DD-4A85-909A-0892CB569068}" presName="rootText" presStyleLbl="node4" presStyleIdx="0" presStyleCnt="3" custLinFactNeighborX="933" custLinFactNeighborY="-1791">
        <dgm:presLayoutVars>
          <dgm:chPref val="3"/>
        </dgm:presLayoutVars>
      </dgm:prSet>
      <dgm:spPr/>
    </dgm:pt>
    <dgm:pt modelId="{4C6F6053-9D6B-47DC-9EA2-E5650AA81F1E}" type="pres">
      <dgm:prSet presAssocID="{054490DF-01DD-4A85-909A-0892CB569068}" presName="rootConnector" presStyleLbl="node4" presStyleIdx="0" presStyleCnt="3"/>
      <dgm:spPr/>
    </dgm:pt>
    <dgm:pt modelId="{7AD2FD66-2916-4F53-B58F-1083483CA170}" type="pres">
      <dgm:prSet presAssocID="{054490DF-01DD-4A85-909A-0892CB569068}" presName="hierChild4" presStyleCnt="0"/>
      <dgm:spPr/>
    </dgm:pt>
    <dgm:pt modelId="{77047B55-FE0F-48D2-B0C3-55E924C3F9DD}" type="pres">
      <dgm:prSet presAssocID="{054490DF-01DD-4A85-909A-0892CB569068}" presName="hierChild5" presStyleCnt="0"/>
      <dgm:spPr/>
    </dgm:pt>
    <dgm:pt modelId="{49C78E76-AC12-4ABF-A727-F9E9241E9B49}" type="pres">
      <dgm:prSet presAssocID="{E1CDE107-502E-4D6F-9A0A-3156CFF2B125}" presName="hierChild5" presStyleCnt="0"/>
      <dgm:spPr/>
    </dgm:pt>
    <dgm:pt modelId="{37DAD89F-8D8E-463F-8EE6-DDC55C66BC78}" type="pres">
      <dgm:prSet presAssocID="{687880CF-A8E4-4CE5-9FA3-5E725C075223}" presName="hierChild5" presStyleCnt="0"/>
      <dgm:spPr/>
    </dgm:pt>
    <dgm:pt modelId="{1E99287A-FF3E-45D2-BA8F-A7412871371A}" type="pres">
      <dgm:prSet presAssocID="{13969B80-2090-4061-934C-8BCECFD0F936}" presName="Name37" presStyleLbl="parChTrans1D2" presStyleIdx="2" presStyleCnt="3"/>
      <dgm:spPr/>
    </dgm:pt>
    <dgm:pt modelId="{4A93BF76-C9BA-4676-A94B-3E259D61076C}" type="pres">
      <dgm:prSet presAssocID="{61903F9D-35EC-4886-9D2F-A93CB8A1B65E}" presName="hierRoot2" presStyleCnt="0">
        <dgm:presLayoutVars>
          <dgm:hierBranch val="init"/>
        </dgm:presLayoutVars>
      </dgm:prSet>
      <dgm:spPr/>
    </dgm:pt>
    <dgm:pt modelId="{DFE44756-40B9-4723-B4C3-70F1688961AE}" type="pres">
      <dgm:prSet presAssocID="{61903F9D-35EC-4886-9D2F-A93CB8A1B65E}" presName="rootComposite" presStyleCnt="0"/>
      <dgm:spPr/>
    </dgm:pt>
    <dgm:pt modelId="{19EED797-B304-44D1-B42B-9FB4C069C898}" type="pres">
      <dgm:prSet presAssocID="{61903F9D-35EC-4886-9D2F-A93CB8A1B65E}" presName="rootText" presStyleLbl="node2" presStyleIdx="2" presStyleCnt="3">
        <dgm:presLayoutVars>
          <dgm:chPref val="3"/>
        </dgm:presLayoutVars>
      </dgm:prSet>
      <dgm:spPr/>
    </dgm:pt>
    <dgm:pt modelId="{DABD56F4-8832-46FC-8E3C-2D64C91CAF58}" type="pres">
      <dgm:prSet presAssocID="{61903F9D-35EC-4886-9D2F-A93CB8A1B65E}" presName="rootConnector" presStyleLbl="node2" presStyleIdx="2" presStyleCnt="3"/>
      <dgm:spPr/>
    </dgm:pt>
    <dgm:pt modelId="{3891B3D7-2082-4C74-8BF7-B6141783EB77}" type="pres">
      <dgm:prSet presAssocID="{61903F9D-35EC-4886-9D2F-A93CB8A1B65E}" presName="hierChild4" presStyleCnt="0"/>
      <dgm:spPr/>
    </dgm:pt>
    <dgm:pt modelId="{0F882E26-5B3F-4402-B5E9-1D5059F527DA}" type="pres">
      <dgm:prSet presAssocID="{04DC0B6C-1F05-4465-95AF-F7C0D3E4CBD0}" presName="Name37" presStyleLbl="parChTrans1D3" presStyleIdx="2" presStyleCnt="3"/>
      <dgm:spPr/>
    </dgm:pt>
    <dgm:pt modelId="{9D0838AC-EFF4-43F6-ABF3-87A59D5BA4E6}" type="pres">
      <dgm:prSet presAssocID="{748FCDF6-7B6E-4C51-8A35-E7E2A6312709}" presName="hierRoot2" presStyleCnt="0">
        <dgm:presLayoutVars>
          <dgm:hierBranch val="init"/>
        </dgm:presLayoutVars>
      </dgm:prSet>
      <dgm:spPr/>
    </dgm:pt>
    <dgm:pt modelId="{790CA01F-F076-4579-91F2-C4DA42000FED}" type="pres">
      <dgm:prSet presAssocID="{748FCDF6-7B6E-4C51-8A35-E7E2A6312709}" presName="rootComposite" presStyleCnt="0"/>
      <dgm:spPr/>
    </dgm:pt>
    <dgm:pt modelId="{3EA4B22A-EDD2-4E0A-880C-B4CB210F65FE}" type="pres">
      <dgm:prSet presAssocID="{748FCDF6-7B6E-4C51-8A35-E7E2A6312709}" presName="rootText" presStyleLbl="node3" presStyleIdx="2" presStyleCnt="3">
        <dgm:presLayoutVars>
          <dgm:chPref val="3"/>
        </dgm:presLayoutVars>
      </dgm:prSet>
      <dgm:spPr/>
    </dgm:pt>
    <dgm:pt modelId="{88548397-A526-4926-A138-F94F711D824D}" type="pres">
      <dgm:prSet presAssocID="{748FCDF6-7B6E-4C51-8A35-E7E2A6312709}" presName="rootConnector" presStyleLbl="node3" presStyleIdx="2" presStyleCnt="3"/>
      <dgm:spPr/>
    </dgm:pt>
    <dgm:pt modelId="{DEFE56D3-6821-4F6A-B322-A064DFAE4E46}" type="pres">
      <dgm:prSet presAssocID="{748FCDF6-7B6E-4C51-8A35-E7E2A6312709}" presName="hierChild4" presStyleCnt="0"/>
      <dgm:spPr/>
    </dgm:pt>
    <dgm:pt modelId="{266AD8EE-6B8F-473F-8D6B-B21404195F8D}" type="pres">
      <dgm:prSet presAssocID="{92E34EB8-C46B-4B07-A94B-34B3AF3C20A4}" presName="Name37" presStyleLbl="parChTrans1D4" presStyleIdx="2" presStyleCnt="4"/>
      <dgm:spPr/>
    </dgm:pt>
    <dgm:pt modelId="{F973F1F4-94F6-47ED-8511-9FA0920F8BF2}" type="pres">
      <dgm:prSet presAssocID="{6970C2D6-DE5A-42B2-86ED-A018A866344F}" presName="hierRoot2" presStyleCnt="0">
        <dgm:presLayoutVars>
          <dgm:hierBranch val="init"/>
        </dgm:presLayoutVars>
      </dgm:prSet>
      <dgm:spPr/>
    </dgm:pt>
    <dgm:pt modelId="{CAF8A463-9405-4D78-A92F-C71AAE578B99}" type="pres">
      <dgm:prSet presAssocID="{6970C2D6-DE5A-42B2-86ED-A018A866344F}" presName="rootComposite" presStyleCnt="0"/>
      <dgm:spPr/>
    </dgm:pt>
    <dgm:pt modelId="{40755534-1801-4736-AEDD-8310F819C696}" type="pres">
      <dgm:prSet presAssocID="{6970C2D6-DE5A-42B2-86ED-A018A866344F}" presName="rootText" presStyleLbl="node4" presStyleIdx="1" presStyleCnt="3">
        <dgm:presLayoutVars>
          <dgm:chPref val="3"/>
        </dgm:presLayoutVars>
      </dgm:prSet>
      <dgm:spPr/>
    </dgm:pt>
    <dgm:pt modelId="{5BE7775A-4FC5-4E6A-80EE-A1084CB169F0}" type="pres">
      <dgm:prSet presAssocID="{6970C2D6-DE5A-42B2-86ED-A018A866344F}" presName="rootConnector" presStyleLbl="node4" presStyleIdx="1" presStyleCnt="3"/>
      <dgm:spPr/>
    </dgm:pt>
    <dgm:pt modelId="{4454F37F-E62B-4237-B1CC-74C068AA2AAB}" type="pres">
      <dgm:prSet presAssocID="{6970C2D6-DE5A-42B2-86ED-A018A866344F}" presName="hierChild4" presStyleCnt="0"/>
      <dgm:spPr/>
    </dgm:pt>
    <dgm:pt modelId="{1B20CF11-A32B-4B30-9533-C2D754FCEBF3}" type="pres">
      <dgm:prSet presAssocID="{2C8125EC-B774-4033-880F-13544BEC0DA5}" presName="Name37" presStyleLbl="parChTrans1D4" presStyleIdx="3" presStyleCnt="4"/>
      <dgm:spPr/>
    </dgm:pt>
    <dgm:pt modelId="{4052769D-9497-49C7-AABD-39B96E0CD994}" type="pres">
      <dgm:prSet presAssocID="{46A6BCF0-85F9-4F27-93AA-17FC35F77BD1}" presName="hierRoot2" presStyleCnt="0">
        <dgm:presLayoutVars>
          <dgm:hierBranch val="init"/>
        </dgm:presLayoutVars>
      </dgm:prSet>
      <dgm:spPr/>
    </dgm:pt>
    <dgm:pt modelId="{EF5BE3D4-45B1-4A60-9322-E76C010720ED}" type="pres">
      <dgm:prSet presAssocID="{46A6BCF0-85F9-4F27-93AA-17FC35F77BD1}" presName="rootComposite" presStyleCnt="0"/>
      <dgm:spPr/>
    </dgm:pt>
    <dgm:pt modelId="{FC7CBAD3-24D6-448F-AA05-CFC29786DB1D}" type="pres">
      <dgm:prSet presAssocID="{46A6BCF0-85F9-4F27-93AA-17FC35F77BD1}" presName="rootText" presStyleLbl="node4" presStyleIdx="2" presStyleCnt="3">
        <dgm:presLayoutVars>
          <dgm:chPref val="3"/>
        </dgm:presLayoutVars>
      </dgm:prSet>
      <dgm:spPr/>
    </dgm:pt>
    <dgm:pt modelId="{61D68CCF-7976-496F-893D-80C312968778}" type="pres">
      <dgm:prSet presAssocID="{46A6BCF0-85F9-4F27-93AA-17FC35F77BD1}" presName="rootConnector" presStyleLbl="node4" presStyleIdx="2" presStyleCnt="3"/>
      <dgm:spPr/>
    </dgm:pt>
    <dgm:pt modelId="{75F50E4C-E8ED-47BA-890F-120AD699CD6B}" type="pres">
      <dgm:prSet presAssocID="{46A6BCF0-85F9-4F27-93AA-17FC35F77BD1}" presName="hierChild4" presStyleCnt="0"/>
      <dgm:spPr/>
    </dgm:pt>
    <dgm:pt modelId="{33B8AF52-019C-4E58-A020-CF2A86AE137B}" type="pres">
      <dgm:prSet presAssocID="{46A6BCF0-85F9-4F27-93AA-17FC35F77BD1}" presName="hierChild5" presStyleCnt="0"/>
      <dgm:spPr/>
    </dgm:pt>
    <dgm:pt modelId="{975DAD1A-023D-4554-8A29-27121D76CD6A}" type="pres">
      <dgm:prSet presAssocID="{6970C2D6-DE5A-42B2-86ED-A018A866344F}" presName="hierChild5" presStyleCnt="0"/>
      <dgm:spPr/>
    </dgm:pt>
    <dgm:pt modelId="{9523A942-4259-4EA2-9045-897AFCA5F2C7}" type="pres">
      <dgm:prSet presAssocID="{748FCDF6-7B6E-4C51-8A35-E7E2A6312709}" presName="hierChild5" presStyleCnt="0"/>
      <dgm:spPr/>
    </dgm:pt>
    <dgm:pt modelId="{0E92EE68-5145-4F1B-8C93-8DF9FE361EBD}" type="pres">
      <dgm:prSet presAssocID="{61903F9D-35EC-4886-9D2F-A93CB8A1B65E}" presName="hierChild5" presStyleCnt="0"/>
      <dgm:spPr/>
    </dgm:pt>
    <dgm:pt modelId="{C7668D27-6200-4FFA-A38F-B798A81DA74E}" type="pres">
      <dgm:prSet presAssocID="{3D6A42BD-C7F1-42E5-9C1A-9EF4EBE80491}" presName="hierChild3" presStyleCnt="0"/>
      <dgm:spPr/>
    </dgm:pt>
  </dgm:ptLst>
  <dgm:cxnLst>
    <dgm:cxn modelId="{34040609-43DB-47E3-B281-A2222D19A73D}" type="presOf" srcId="{6970C2D6-DE5A-42B2-86ED-A018A866344F}" destId="{40755534-1801-4736-AEDD-8310F819C696}" srcOrd="0" destOrd="0" presId="urn:microsoft.com/office/officeart/2005/8/layout/orgChart1"/>
    <dgm:cxn modelId="{5A640913-2BBB-4721-9B68-2A2EFECB54DE}" type="presOf" srcId="{61903F9D-35EC-4886-9D2F-A93CB8A1B65E}" destId="{19EED797-B304-44D1-B42B-9FB4C069C898}" srcOrd="0" destOrd="0" presId="urn:microsoft.com/office/officeart/2005/8/layout/orgChart1"/>
    <dgm:cxn modelId="{67765B16-65DD-4F3E-94CF-EE6B7AB78317}" type="presOf" srcId="{6970C2D6-DE5A-42B2-86ED-A018A866344F}" destId="{5BE7775A-4FC5-4E6A-80EE-A1084CB169F0}" srcOrd="1" destOrd="0" presId="urn:microsoft.com/office/officeart/2005/8/layout/orgChart1"/>
    <dgm:cxn modelId="{C9EA2D19-D3DF-48AF-B7DD-6D20D49787BE}" srcId="{93A4BD74-A7F0-43A1-81BD-4266EFA652D0}" destId="{4FD2A6EB-978E-4840-9A5A-FA051B684BBC}" srcOrd="0" destOrd="0" parTransId="{E94F758D-AD84-40AB-8514-A702AEEC9631}" sibTransId="{5043EAF7-B78B-4596-8327-E9532CD1C433}"/>
    <dgm:cxn modelId="{4CF48C1F-C6ED-40D0-84E9-439F30FFEDEE}" type="presOf" srcId="{4FD2A6EB-978E-4840-9A5A-FA051B684BBC}" destId="{AD8EF816-82DA-4CD2-A8BB-9E67FFF969E3}" srcOrd="0" destOrd="0" presId="urn:microsoft.com/office/officeart/2005/8/layout/orgChart1"/>
    <dgm:cxn modelId="{D45FF71F-0E84-4062-B6DB-556605FC8D5E}" type="presOf" srcId="{687880CF-A8E4-4CE5-9FA3-5E725C075223}" destId="{803ABA3E-4448-4556-A402-96F5A84E2E35}" srcOrd="1" destOrd="0" presId="urn:microsoft.com/office/officeart/2005/8/layout/orgChart1"/>
    <dgm:cxn modelId="{2EAB4921-D1A9-49E0-8D43-BF044E8560D5}" type="presOf" srcId="{748FCDF6-7B6E-4C51-8A35-E7E2A6312709}" destId="{88548397-A526-4926-A138-F94F711D824D}" srcOrd="1" destOrd="0" presId="urn:microsoft.com/office/officeart/2005/8/layout/orgChart1"/>
    <dgm:cxn modelId="{E2945430-E52A-485E-85C3-ED8C2F9535A3}" type="presOf" srcId="{C1AAF325-D821-408C-AC6C-8839F077AF3D}" destId="{13AA3A6E-5920-48EF-A83A-46733B9F5BFD}" srcOrd="0" destOrd="0" presId="urn:microsoft.com/office/officeart/2005/8/layout/orgChart1"/>
    <dgm:cxn modelId="{54EE6735-F2A5-429F-B94E-A0A2D2686E00}" type="presOf" srcId="{93A4BD74-A7F0-43A1-81BD-4266EFA652D0}" destId="{56BF1B8F-6279-4699-8B6D-55FC31E2BB55}" srcOrd="1" destOrd="0" presId="urn:microsoft.com/office/officeart/2005/8/layout/orgChart1"/>
    <dgm:cxn modelId="{A3C00A5E-A6A5-484C-8854-2A90DDB61E5C}" type="presOf" srcId="{2E217DF8-4A1D-4C2C-A9CE-13A237671341}" destId="{660073BF-5524-4E21-8F7E-5933599F0858}" srcOrd="0" destOrd="0" presId="urn:microsoft.com/office/officeart/2005/8/layout/orgChart1"/>
    <dgm:cxn modelId="{1850CB46-9C60-4223-9212-089D675C168B}" type="presOf" srcId="{B77BC718-FA7C-4ECA-B531-996D725FD5E9}" destId="{978EE244-64F7-44C5-9A65-2148E651BA8E}" srcOrd="0" destOrd="0" presId="urn:microsoft.com/office/officeart/2005/8/layout/orgChart1"/>
    <dgm:cxn modelId="{960EAA67-3E5B-40A0-822C-9408D25C1BBF}" srcId="{6970C2D6-DE5A-42B2-86ED-A018A866344F}" destId="{46A6BCF0-85F9-4F27-93AA-17FC35F77BD1}" srcOrd="0" destOrd="0" parTransId="{2C8125EC-B774-4033-880F-13544BEC0DA5}" sibTransId="{E7A454DC-7BCE-47D3-9B7C-559FADCCD695}"/>
    <dgm:cxn modelId="{BFD0C26A-F69C-410C-B61A-27865755F5C4}" type="presOf" srcId="{2C8125EC-B774-4033-880F-13544BEC0DA5}" destId="{1B20CF11-A32B-4B30-9533-C2D754FCEBF3}" srcOrd="0" destOrd="0" presId="urn:microsoft.com/office/officeart/2005/8/layout/orgChart1"/>
    <dgm:cxn modelId="{A7FE4E50-1FB8-43C5-9D09-DB18FDBC8A8A}" type="presOf" srcId="{4FD2A6EB-978E-4840-9A5A-FA051B684BBC}" destId="{CB84191B-C209-458F-A969-FBF9243424B1}" srcOrd="1" destOrd="0" presId="urn:microsoft.com/office/officeart/2005/8/layout/orgChart1"/>
    <dgm:cxn modelId="{F42DEA51-B9DF-4E64-9C79-DD9CC78860F5}" type="presOf" srcId="{46A6BCF0-85F9-4F27-93AA-17FC35F77BD1}" destId="{61D68CCF-7976-496F-893D-80C312968778}" srcOrd="1" destOrd="0" presId="urn:microsoft.com/office/officeart/2005/8/layout/orgChart1"/>
    <dgm:cxn modelId="{AD0A8D55-C010-43E2-87FE-85A1B95B484B}" type="presOf" srcId="{054490DF-01DD-4A85-909A-0892CB569068}" destId="{203D664E-1583-4C17-BE49-D9CDF86EA394}" srcOrd="0" destOrd="0" presId="urn:microsoft.com/office/officeart/2005/8/layout/orgChart1"/>
    <dgm:cxn modelId="{34D77877-8E2E-40D8-BBFB-9F3D025A6BF5}" type="presOf" srcId="{E94F758D-AD84-40AB-8514-A702AEEC9631}" destId="{1F4FC734-7400-48C7-92D8-11972AAC2F10}" srcOrd="0" destOrd="0" presId="urn:microsoft.com/office/officeart/2005/8/layout/orgChart1"/>
    <dgm:cxn modelId="{7C0F445A-EB63-4B8D-A29B-14E1193B37BF}" type="presOf" srcId="{F4EF63C3-C45E-48B2-B0AD-233E68D1D266}" destId="{0A7E5F7A-A62A-4FAB-BC34-F1195DF4CCFC}" srcOrd="0" destOrd="0" presId="urn:microsoft.com/office/officeart/2005/8/layout/orgChart1"/>
    <dgm:cxn modelId="{94819684-2078-48D7-BE6F-8A569FADDC10}" type="presOf" srcId="{93A4BD74-A7F0-43A1-81BD-4266EFA652D0}" destId="{C5959A8C-35E7-4FD5-82F3-B24848BE1996}" srcOrd="0" destOrd="0" presId="urn:microsoft.com/office/officeart/2005/8/layout/orgChart1"/>
    <dgm:cxn modelId="{193C8489-5D21-48A8-84A8-C384CFE25A42}" srcId="{61903F9D-35EC-4886-9D2F-A93CB8A1B65E}" destId="{748FCDF6-7B6E-4C51-8A35-E7E2A6312709}" srcOrd="0" destOrd="0" parTransId="{04DC0B6C-1F05-4465-95AF-F7C0D3E4CBD0}" sibTransId="{451AE66D-27DD-4ECE-9046-8D2849EB7536}"/>
    <dgm:cxn modelId="{A0DC8D95-9724-486D-9815-C5790DEEA0A2}" type="presOf" srcId="{087C06F5-5BE9-467D-B106-0FCB57CFC8D2}" destId="{717CC7F4-672E-4890-9E71-825000CC3BAB}" srcOrd="0" destOrd="0" presId="urn:microsoft.com/office/officeart/2005/8/layout/orgChart1"/>
    <dgm:cxn modelId="{DF3C0596-191B-4297-9204-AD0A35F20D3D}" type="presOf" srcId="{24F9B1B2-ACFB-4DA6-BAB9-DF6A5329D949}" destId="{4C9E6086-9EC9-451A-BC24-D40017234BBD}" srcOrd="0" destOrd="0" presId="urn:microsoft.com/office/officeart/2005/8/layout/orgChart1"/>
    <dgm:cxn modelId="{33F0389A-6264-4696-AFC0-D9610F09ABBD}" srcId="{3D6A42BD-C7F1-42E5-9C1A-9EF4EBE80491}" destId="{087C06F5-5BE9-467D-B106-0FCB57CFC8D2}" srcOrd="0" destOrd="0" parTransId="{B77BC718-FA7C-4ECA-B531-996D725FD5E9}" sibTransId="{660AD51F-D4A5-4046-A349-59CF62932E5F}"/>
    <dgm:cxn modelId="{C822469C-34B9-42A8-86B4-E4285E9C12B8}" type="presOf" srcId="{3D6A42BD-C7F1-42E5-9C1A-9EF4EBE80491}" destId="{42564EAC-D5EE-4D23-ACD3-EFA341BAAE88}" srcOrd="1" destOrd="0" presId="urn:microsoft.com/office/officeart/2005/8/layout/orgChart1"/>
    <dgm:cxn modelId="{72A4CDA7-60A3-4FA8-A374-DAB0D2E17BBA}" type="presOf" srcId="{3D6A42BD-C7F1-42E5-9C1A-9EF4EBE80491}" destId="{6E86041B-6AF9-47B0-B93F-D925F9AAA3E8}" srcOrd="0" destOrd="0" presId="urn:microsoft.com/office/officeart/2005/8/layout/orgChart1"/>
    <dgm:cxn modelId="{D091B1AB-629B-4A8A-A36F-5938BE57482D}" srcId="{087C06F5-5BE9-467D-B106-0FCB57CFC8D2}" destId="{93A4BD74-A7F0-43A1-81BD-4266EFA652D0}" srcOrd="0" destOrd="0" parTransId="{C1AAF325-D821-408C-AC6C-8839F077AF3D}" sibTransId="{70E61580-33F1-4119-B0D4-A248E5038FAC}"/>
    <dgm:cxn modelId="{402051B6-AF8B-4F56-AB6F-56D43F549E55}" type="presOf" srcId="{054490DF-01DD-4A85-909A-0892CB569068}" destId="{4C6F6053-9D6B-47DC-9EA2-E5650AA81F1E}" srcOrd="1" destOrd="0" presId="urn:microsoft.com/office/officeart/2005/8/layout/orgChart1"/>
    <dgm:cxn modelId="{004726BA-A288-47D4-8649-39A7CDC9F0EE}" type="presOf" srcId="{04DC0B6C-1F05-4465-95AF-F7C0D3E4CBD0}" destId="{0F882E26-5B3F-4402-B5E9-1D5059F527DA}" srcOrd="0" destOrd="0" presId="urn:microsoft.com/office/officeart/2005/8/layout/orgChart1"/>
    <dgm:cxn modelId="{2A2E64C1-BC34-4830-A1AF-4F65F8C13BFF}" type="presOf" srcId="{687880CF-A8E4-4CE5-9FA3-5E725C075223}" destId="{8CF4B511-F091-4B3A-91AD-CFCA9E3E1079}" srcOrd="0" destOrd="0" presId="urn:microsoft.com/office/officeart/2005/8/layout/orgChart1"/>
    <dgm:cxn modelId="{84A4A8C5-3F86-456D-8A7C-57EDCFF110FD}" type="presOf" srcId="{087C06F5-5BE9-467D-B106-0FCB57CFC8D2}" destId="{5BA67915-8C08-40BA-8217-19D197BF97F9}" srcOrd="1" destOrd="0" presId="urn:microsoft.com/office/officeart/2005/8/layout/orgChart1"/>
    <dgm:cxn modelId="{736A76C8-3CA1-414A-BEBA-D8301F946FE6}" srcId="{2E217DF8-4A1D-4C2C-A9CE-13A237671341}" destId="{3D6A42BD-C7F1-42E5-9C1A-9EF4EBE80491}" srcOrd="0" destOrd="0" parTransId="{6227E395-8236-4EE6-88CA-01FF5352E523}" sibTransId="{0C18342B-DDB1-4E5A-BE94-11E154837DFF}"/>
    <dgm:cxn modelId="{8EB31FD1-AB5A-439C-8E33-43C3759AADA4}" type="presOf" srcId="{0B627229-BECB-4C4E-A5D8-C758E9F34AF4}" destId="{067BFBA3-B6F3-4C6E-841D-473373303112}" srcOrd="0" destOrd="0" presId="urn:microsoft.com/office/officeart/2005/8/layout/orgChart1"/>
    <dgm:cxn modelId="{AB80CED2-9E7A-4B1F-AE61-4ACBC16CE59C}" type="presOf" srcId="{E1CDE107-502E-4D6F-9A0A-3156CFF2B125}" destId="{4C9B85E3-FBFD-4E85-81B2-C6198A78F627}" srcOrd="1" destOrd="0" presId="urn:microsoft.com/office/officeart/2005/8/layout/orgChart1"/>
    <dgm:cxn modelId="{621BCED4-0F0F-41D4-8CBD-A81EDBC76DB5}" type="presOf" srcId="{46A6BCF0-85F9-4F27-93AA-17FC35F77BD1}" destId="{FC7CBAD3-24D6-448F-AA05-CFC29786DB1D}" srcOrd="0" destOrd="0" presId="urn:microsoft.com/office/officeart/2005/8/layout/orgChart1"/>
    <dgm:cxn modelId="{BA8F19DA-C49D-47E5-89B9-B142A4C03EC6}" srcId="{748FCDF6-7B6E-4C51-8A35-E7E2A6312709}" destId="{6970C2D6-DE5A-42B2-86ED-A018A866344F}" srcOrd="0" destOrd="0" parTransId="{92E34EB8-C46B-4B07-A94B-34B3AF3C20A4}" sibTransId="{5C1744E4-74BE-4D19-9616-7B5AD8D5D17F}"/>
    <dgm:cxn modelId="{61CCB4DB-EB07-4F5F-896B-937A71C537EE}" type="presOf" srcId="{13969B80-2090-4061-934C-8BCECFD0F936}" destId="{1E99287A-FF3E-45D2-BA8F-A7412871371A}" srcOrd="0" destOrd="0" presId="urn:microsoft.com/office/officeart/2005/8/layout/orgChart1"/>
    <dgm:cxn modelId="{91BD1FE3-CBF1-491A-9CCC-65BCB6E9C44E}" type="presOf" srcId="{E1CDE107-502E-4D6F-9A0A-3156CFF2B125}" destId="{4ADE2089-3628-4B3E-91D5-72606FF02B15}" srcOrd="0" destOrd="0" presId="urn:microsoft.com/office/officeart/2005/8/layout/orgChart1"/>
    <dgm:cxn modelId="{ADCEC3E3-5EE9-41D1-BAFA-3567D57CA261}" srcId="{E1CDE107-502E-4D6F-9A0A-3156CFF2B125}" destId="{054490DF-01DD-4A85-909A-0892CB569068}" srcOrd="0" destOrd="0" parTransId="{0B627229-BECB-4C4E-A5D8-C758E9F34AF4}" sibTransId="{10E50B37-606A-4835-ACD1-C628C47BCF1B}"/>
    <dgm:cxn modelId="{E4C942E4-FE4F-4046-9233-7818E13C97AC}" type="presOf" srcId="{748FCDF6-7B6E-4C51-8A35-E7E2A6312709}" destId="{3EA4B22A-EDD2-4E0A-880C-B4CB210F65FE}" srcOrd="0" destOrd="0" presId="urn:microsoft.com/office/officeart/2005/8/layout/orgChart1"/>
    <dgm:cxn modelId="{214977E8-7759-415A-BA58-24FBCBC61507}" type="presOf" srcId="{92E34EB8-C46B-4B07-A94B-34B3AF3C20A4}" destId="{266AD8EE-6B8F-473F-8D6B-B21404195F8D}" srcOrd="0" destOrd="0" presId="urn:microsoft.com/office/officeart/2005/8/layout/orgChart1"/>
    <dgm:cxn modelId="{F2CFB3F0-36FF-487C-B868-1D0D08AD7FD1}" srcId="{3D6A42BD-C7F1-42E5-9C1A-9EF4EBE80491}" destId="{687880CF-A8E4-4CE5-9FA3-5E725C075223}" srcOrd="1" destOrd="0" parTransId="{24F9B1B2-ACFB-4DA6-BAB9-DF6A5329D949}" sibTransId="{29FC1BF2-1926-4B54-A8E3-31AC08DF98E2}"/>
    <dgm:cxn modelId="{835E7BF5-B957-4608-A89A-BE20780B7997}" srcId="{687880CF-A8E4-4CE5-9FA3-5E725C075223}" destId="{E1CDE107-502E-4D6F-9A0A-3156CFF2B125}" srcOrd="0" destOrd="0" parTransId="{F4EF63C3-C45E-48B2-B0AD-233E68D1D266}" sibTransId="{F26BF5F8-405B-407A-BDAC-512F538D039F}"/>
    <dgm:cxn modelId="{6A56CFFD-5C32-4A69-B4BD-261918937DB0}" type="presOf" srcId="{61903F9D-35EC-4886-9D2F-A93CB8A1B65E}" destId="{DABD56F4-8832-46FC-8E3C-2D64C91CAF58}" srcOrd="1" destOrd="0" presId="urn:microsoft.com/office/officeart/2005/8/layout/orgChart1"/>
    <dgm:cxn modelId="{2B8F33FF-1757-4540-A901-0AA06B492F8B}" srcId="{3D6A42BD-C7F1-42E5-9C1A-9EF4EBE80491}" destId="{61903F9D-35EC-4886-9D2F-A93CB8A1B65E}" srcOrd="2" destOrd="0" parTransId="{13969B80-2090-4061-934C-8BCECFD0F936}" sibTransId="{DD1C0BB2-C349-4AA4-ACC9-3CD6C6A05436}"/>
    <dgm:cxn modelId="{7CEADAAB-96CB-40A5-B3F0-598633A9BE74}" type="presParOf" srcId="{660073BF-5524-4E21-8F7E-5933599F0858}" destId="{E708E8C9-AD00-49F2-AF25-7B4C2CF7E9A4}" srcOrd="0" destOrd="0" presId="urn:microsoft.com/office/officeart/2005/8/layout/orgChart1"/>
    <dgm:cxn modelId="{BC433A40-BBEE-4451-8298-3672A7628C9E}" type="presParOf" srcId="{E708E8C9-AD00-49F2-AF25-7B4C2CF7E9A4}" destId="{D12F3A3C-B09E-447C-9428-7D443EC82DE9}" srcOrd="0" destOrd="0" presId="urn:microsoft.com/office/officeart/2005/8/layout/orgChart1"/>
    <dgm:cxn modelId="{AA6471F2-F659-4CB2-BE7E-65653618FC63}" type="presParOf" srcId="{D12F3A3C-B09E-447C-9428-7D443EC82DE9}" destId="{6E86041B-6AF9-47B0-B93F-D925F9AAA3E8}" srcOrd="0" destOrd="0" presId="urn:microsoft.com/office/officeart/2005/8/layout/orgChart1"/>
    <dgm:cxn modelId="{C0558647-A79B-436F-B896-CE5C69E808A5}" type="presParOf" srcId="{D12F3A3C-B09E-447C-9428-7D443EC82DE9}" destId="{42564EAC-D5EE-4D23-ACD3-EFA341BAAE88}" srcOrd="1" destOrd="0" presId="urn:microsoft.com/office/officeart/2005/8/layout/orgChart1"/>
    <dgm:cxn modelId="{C99AFB58-BF60-4B40-A32D-00E191C6E042}" type="presParOf" srcId="{E708E8C9-AD00-49F2-AF25-7B4C2CF7E9A4}" destId="{819CAB3F-E0E0-46E2-B3EC-7DA77101C627}" srcOrd="1" destOrd="0" presId="urn:microsoft.com/office/officeart/2005/8/layout/orgChart1"/>
    <dgm:cxn modelId="{89812155-6644-4DBD-85AA-F62A2F2F267B}" type="presParOf" srcId="{819CAB3F-E0E0-46E2-B3EC-7DA77101C627}" destId="{978EE244-64F7-44C5-9A65-2148E651BA8E}" srcOrd="0" destOrd="0" presId="urn:microsoft.com/office/officeart/2005/8/layout/orgChart1"/>
    <dgm:cxn modelId="{74AB9316-6F15-45B9-B248-085ED8DE20B6}" type="presParOf" srcId="{819CAB3F-E0E0-46E2-B3EC-7DA77101C627}" destId="{3743DC7F-B283-4089-86C5-C666074F2416}" srcOrd="1" destOrd="0" presId="urn:microsoft.com/office/officeart/2005/8/layout/orgChart1"/>
    <dgm:cxn modelId="{07D6D506-5916-4C14-995D-B084E7CE738C}" type="presParOf" srcId="{3743DC7F-B283-4089-86C5-C666074F2416}" destId="{396FDDFD-4AE6-4637-9478-40F4F3F19C94}" srcOrd="0" destOrd="0" presId="urn:microsoft.com/office/officeart/2005/8/layout/orgChart1"/>
    <dgm:cxn modelId="{2BC4DD99-E9B3-40DD-9F09-45C78620DAA1}" type="presParOf" srcId="{396FDDFD-4AE6-4637-9478-40F4F3F19C94}" destId="{717CC7F4-672E-4890-9E71-825000CC3BAB}" srcOrd="0" destOrd="0" presId="urn:microsoft.com/office/officeart/2005/8/layout/orgChart1"/>
    <dgm:cxn modelId="{F2C8F56B-8149-4262-95C7-C9F07DB2B852}" type="presParOf" srcId="{396FDDFD-4AE6-4637-9478-40F4F3F19C94}" destId="{5BA67915-8C08-40BA-8217-19D197BF97F9}" srcOrd="1" destOrd="0" presId="urn:microsoft.com/office/officeart/2005/8/layout/orgChart1"/>
    <dgm:cxn modelId="{22E098E3-500E-4F17-B411-4FF37D812904}" type="presParOf" srcId="{3743DC7F-B283-4089-86C5-C666074F2416}" destId="{8CA2F3C8-B004-4B84-A90C-C961CDF6B144}" srcOrd="1" destOrd="0" presId="urn:microsoft.com/office/officeart/2005/8/layout/orgChart1"/>
    <dgm:cxn modelId="{503A2B08-DF44-4D10-965A-DF9116BA5C25}" type="presParOf" srcId="{8CA2F3C8-B004-4B84-A90C-C961CDF6B144}" destId="{13AA3A6E-5920-48EF-A83A-46733B9F5BFD}" srcOrd="0" destOrd="0" presId="urn:microsoft.com/office/officeart/2005/8/layout/orgChart1"/>
    <dgm:cxn modelId="{FD7AD60D-1780-4CBD-A5F3-C72BE9AED006}" type="presParOf" srcId="{8CA2F3C8-B004-4B84-A90C-C961CDF6B144}" destId="{FEBE38BD-A58E-4D6C-BD08-B52225B02D91}" srcOrd="1" destOrd="0" presId="urn:microsoft.com/office/officeart/2005/8/layout/orgChart1"/>
    <dgm:cxn modelId="{DD9CF5E0-0B03-4A38-9F07-48E9B4859DAD}" type="presParOf" srcId="{FEBE38BD-A58E-4D6C-BD08-B52225B02D91}" destId="{E369356A-44FF-494A-BD0E-8700485CF45C}" srcOrd="0" destOrd="0" presId="urn:microsoft.com/office/officeart/2005/8/layout/orgChart1"/>
    <dgm:cxn modelId="{4C05FD9D-1692-4F94-BC33-4AF6B2B3EE15}" type="presParOf" srcId="{E369356A-44FF-494A-BD0E-8700485CF45C}" destId="{C5959A8C-35E7-4FD5-82F3-B24848BE1996}" srcOrd="0" destOrd="0" presId="urn:microsoft.com/office/officeart/2005/8/layout/orgChart1"/>
    <dgm:cxn modelId="{31A03A90-1E97-4849-913D-0CF7174515D6}" type="presParOf" srcId="{E369356A-44FF-494A-BD0E-8700485CF45C}" destId="{56BF1B8F-6279-4699-8B6D-55FC31E2BB55}" srcOrd="1" destOrd="0" presId="urn:microsoft.com/office/officeart/2005/8/layout/orgChart1"/>
    <dgm:cxn modelId="{6B0B0B42-F3B4-4228-ABB8-F51985C337BF}" type="presParOf" srcId="{FEBE38BD-A58E-4D6C-BD08-B52225B02D91}" destId="{0AD0F3FE-786E-4EBF-8611-5F6C29D14D78}" srcOrd="1" destOrd="0" presId="urn:microsoft.com/office/officeart/2005/8/layout/orgChart1"/>
    <dgm:cxn modelId="{891ADF63-B932-4DCA-9D7D-228AA4DF47A0}" type="presParOf" srcId="{FEBE38BD-A58E-4D6C-BD08-B52225B02D91}" destId="{AFC0C556-68B2-4940-8BC0-9C5AB25D8FF7}" srcOrd="2" destOrd="0" presId="urn:microsoft.com/office/officeart/2005/8/layout/orgChart1"/>
    <dgm:cxn modelId="{B0A6D8F2-A968-446D-846F-75046DDCED1D}" type="presParOf" srcId="{AFC0C556-68B2-4940-8BC0-9C5AB25D8FF7}" destId="{1F4FC734-7400-48C7-92D8-11972AAC2F10}" srcOrd="0" destOrd="0" presId="urn:microsoft.com/office/officeart/2005/8/layout/orgChart1"/>
    <dgm:cxn modelId="{684DF14F-192E-48F1-9FE1-FD99C6C9F4DE}" type="presParOf" srcId="{AFC0C556-68B2-4940-8BC0-9C5AB25D8FF7}" destId="{E4508A79-B7F8-4527-AF49-15DC3E2F0D1C}" srcOrd="1" destOrd="0" presId="urn:microsoft.com/office/officeart/2005/8/layout/orgChart1"/>
    <dgm:cxn modelId="{0262DAC8-A3FB-4F08-AF0F-1692B7F1D558}" type="presParOf" srcId="{E4508A79-B7F8-4527-AF49-15DC3E2F0D1C}" destId="{143C77E2-4F04-49BE-887E-3A6AF59854FB}" srcOrd="0" destOrd="0" presId="urn:microsoft.com/office/officeart/2005/8/layout/orgChart1"/>
    <dgm:cxn modelId="{975A75CF-80DE-43C1-93FF-0B424B2758F5}" type="presParOf" srcId="{143C77E2-4F04-49BE-887E-3A6AF59854FB}" destId="{AD8EF816-82DA-4CD2-A8BB-9E67FFF969E3}" srcOrd="0" destOrd="0" presId="urn:microsoft.com/office/officeart/2005/8/layout/orgChart1"/>
    <dgm:cxn modelId="{C642D33E-47A3-47D6-8507-24A926413062}" type="presParOf" srcId="{143C77E2-4F04-49BE-887E-3A6AF59854FB}" destId="{CB84191B-C209-458F-A969-FBF9243424B1}" srcOrd="1" destOrd="0" presId="urn:microsoft.com/office/officeart/2005/8/layout/orgChart1"/>
    <dgm:cxn modelId="{58F2CD10-2957-4375-9C72-FFCF422D11A6}" type="presParOf" srcId="{E4508A79-B7F8-4527-AF49-15DC3E2F0D1C}" destId="{4D8DC160-2F30-4F52-A6FE-960CB0195169}" srcOrd="1" destOrd="0" presId="urn:microsoft.com/office/officeart/2005/8/layout/orgChart1"/>
    <dgm:cxn modelId="{82959073-F94E-472C-98CA-2D3949F2F684}" type="presParOf" srcId="{E4508A79-B7F8-4527-AF49-15DC3E2F0D1C}" destId="{D3DC2485-C111-4F47-A6F4-EAD79C1CA44A}" srcOrd="2" destOrd="0" presId="urn:microsoft.com/office/officeart/2005/8/layout/orgChart1"/>
    <dgm:cxn modelId="{6FF4DA33-A45F-4242-85E0-A99B0E589BC1}" type="presParOf" srcId="{3743DC7F-B283-4089-86C5-C666074F2416}" destId="{657CB5B7-DE85-400A-B5E8-4E543E057E3E}" srcOrd="2" destOrd="0" presId="urn:microsoft.com/office/officeart/2005/8/layout/orgChart1"/>
    <dgm:cxn modelId="{E94F8D61-AAE0-4C06-8A18-F65F062A49F9}" type="presParOf" srcId="{819CAB3F-E0E0-46E2-B3EC-7DA77101C627}" destId="{4C9E6086-9EC9-451A-BC24-D40017234BBD}" srcOrd="2" destOrd="0" presId="urn:microsoft.com/office/officeart/2005/8/layout/orgChart1"/>
    <dgm:cxn modelId="{0D9F64F1-7A87-4A4D-AE42-1B25FD2C6B77}" type="presParOf" srcId="{819CAB3F-E0E0-46E2-B3EC-7DA77101C627}" destId="{9F99C75E-48C2-4A16-947F-C9638D8C24DA}" srcOrd="3" destOrd="0" presId="urn:microsoft.com/office/officeart/2005/8/layout/orgChart1"/>
    <dgm:cxn modelId="{CB6B5406-9348-43D9-B700-D32FA0A436F9}" type="presParOf" srcId="{9F99C75E-48C2-4A16-947F-C9638D8C24DA}" destId="{E420407C-A154-4C2E-98DE-44432CEEDAE5}" srcOrd="0" destOrd="0" presId="urn:microsoft.com/office/officeart/2005/8/layout/orgChart1"/>
    <dgm:cxn modelId="{CB990B33-746A-48ED-8AAB-0969B804D07B}" type="presParOf" srcId="{E420407C-A154-4C2E-98DE-44432CEEDAE5}" destId="{8CF4B511-F091-4B3A-91AD-CFCA9E3E1079}" srcOrd="0" destOrd="0" presId="urn:microsoft.com/office/officeart/2005/8/layout/orgChart1"/>
    <dgm:cxn modelId="{7276EDB9-513E-4DC6-9D6E-7C3B37AE0ED7}" type="presParOf" srcId="{E420407C-A154-4C2E-98DE-44432CEEDAE5}" destId="{803ABA3E-4448-4556-A402-96F5A84E2E35}" srcOrd="1" destOrd="0" presId="urn:microsoft.com/office/officeart/2005/8/layout/orgChart1"/>
    <dgm:cxn modelId="{EF37697E-AAF4-4516-87DE-E5C38B9C0F23}" type="presParOf" srcId="{9F99C75E-48C2-4A16-947F-C9638D8C24DA}" destId="{41CC19A2-A010-4C09-9F8D-BCBB9D77DECC}" srcOrd="1" destOrd="0" presId="urn:microsoft.com/office/officeart/2005/8/layout/orgChart1"/>
    <dgm:cxn modelId="{EEBBDE4C-3469-45DD-B88E-2FC98985202E}" type="presParOf" srcId="{41CC19A2-A010-4C09-9F8D-BCBB9D77DECC}" destId="{0A7E5F7A-A62A-4FAB-BC34-F1195DF4CCFC}" srcOrd="0" destOrd="0" presId="urn:microsoft.com/office/officeart/2005/8/layout/orgChart1"/>
    <dgm:cxn modelId="{63E220C4-B817-4CBB-A825-734EBEDBA178}" type="presParOf" srcId="{41CC19A2-A010-4C09-9F8D-BCBB9D77DECC}" destId="{1216AD99-9DFF-415E-862B-27A09B343EB2}" srcOrd="1" destOrd="0" presId="urn:microsoft.com/office/officeart/2005/8/layout/orgChart1"/>
    <dgm:cxn modelId="{2C3456A2-179E-4164-B49A-D8969B485E0C}" type="presParOf" srcId="{1216AD99-9DFF-415E-862B-27A09B343EB2}" destId="{0AD2306A-8C5E-4092-918A-BFE52085BDFF}" srcOrd="0" destOrd="0" presId="urn:microsoft.com/office/officeart/2005/8/layout/orgChart1"/>
    <dgm:cxn modelId="{74BD0773-77B7-486D-ADE9-E59E99A636D0}" type="presParOf" srcId="{0AD2306A-8C5E-4092-918A-BFE52085BDFF}" destId="{4ADE2089-3628-4B3E-91D5-72606FF02B15}" srcOrd="0" destOrd="0" presId="urn:microsoft.com/office/officeart/2005/8/layout/orgChart1"/>
    <dgm:cxn modelId="{FC2563EF-36D8-413C-B183-9D50D6F6042B}" type="presParOf" srcId="{0AD2306A-8C5E-4092-918A-BFE52085BDFF}" destId="{4C9B85E3-FBFD-4E85-81B2-C6198A78F627}" srcOrd="1" destOrd="0" presId="urn:microsoft.com/office/officeart/2005/8/layout/orgChart1"/>
    <dgm:cxn modelId="{41A4B313-5B9A-4D04-84FF-014F8329FEE9}" type="presParOf" srcId="{1216AD99-9DFF-415E-862B-27A09B343EB2}" destId="{81BD1140-1814-4F0C-9D85-D54B1299CB29}" srcOrd="1" destOrd="0" presId="urn:microsoft.com/office/officeart/2005/8/layout/orgChart1"/>
    <dgm:cxn modelId="{D95B3E83-4758-4155-AF7E-343162B86308}" type="presParOf" srcId="{81BD1140-1814-4F0C-9D85-D54B1299CB29}" destId="{067BFBA3-B6F3-4C6E-841D-473373303112}" srcOrd="0" destOrd="0" presId="urn:microsoft.com/office/officeart/2005/8/layout/orgChart1"/>
    <dgm:cxn modelId="{1ED3B822-B1EB-4775-86D3-4BF20E4D379C}" type="presParOf" srcId="{81BD1140-1814-4F0C-9D85-D54B1299CB29}" destId="{1A38A6FA-415F-477D-BADE-5A871BF2C8F4}" srcOrd="1" destOrd="0" presId="urn:microsoft.com/office/officeart/2005/8/layout/orgChart1"/>
    <dgm:cxn modelId="{39FC5A35-7160-4562-85E1-3242BEF0115C}" type="presParOf" srcId="{1A38A6FA-415F-477D-BADE-5A871BF2C8F4}" destId="{C7685E27-E51F-4CFC-9A59-CF5512276A52}" srcOrd="0" destOrd="0" presId="urn:microsoft.com/office/officeart/2005/8/layout/orgChart1"/>
    <dgm:cxn modelId="{804E655C-ED1F-4359-84CB-BE135E7511CD}" type="presParOf" srcId="{C7685E27-E51F-4CFC-9A59-CF5512276A52}" destId="{203D664E-1583-4C17-BE49-D9CDF86EA394}" srcOrd="0" destOrd="0" presId="urn:microsoft.com/office/officeart/2005/8/layout/orgChart1"/>
    <dgm:cxn modelId="{6F46A1BC-ADB1-46C5-B92E-4992766B5E90}" type="presParOf" srcId="{C7685E27-E51F-4CFC-9A59-CF5512276A52}" destId="{4C6F6053-9D6B-47DC-9EA2-E5650AA81F1E}" srcOrd="1" destOrd="0" presId="urn:microsoft.com/office/officeart/2005/8/layout/orgChart1"/>
    <dgm:cxn modelId="{F2173D31-C144-429E-8868-E044D83905A2}" type="presParOf" srcId="{1A38A6FA-415F-477D-BADE-5A871BF2C8F4}" destId="{7AD2FD66-2916-4F53-B58F-1083483CA170}" srcOrd="1" destOrd="0" presId="urn:microsoft.com/office/officeart/2005/8/layout/orgChart1"/>
    <dgm:cxn modelId="{47A510EA-50CA-42A3-A9BC-DF1BDE7CA156}" type="presParOf" srcId="{1A38A6FA-415F-477D-BADE-5A871BF2C8F4}" destId="{77047B55-FE0F-48D2-B0C3-55E924C3F9DD}" srcOrd="2" destOrd="0" presId="urn:microsoft.com/office/officeart/2005/8/layout/orgChart1"/>
    <dgm:cxn modelId="{E8D384A1-F725-4447-B47D-E56885E5CFD8}" type="presParOf" srcId="{1216AD99-9DFF-415E-862B-27A09B343EB2}" destId="{49C78E76-AC12-4ABF-A727-F9E9241E9B49}" srcOrd="2" destOrd="0" presId="urn:microsoft.com/office/officeart/2005/8/layout/orgChart1"/>
    <dgm:cxn modelId="{381205B0-EECF-4E3E-BC71-0B9EA871F904}" type="presParOf" srcId="{9F99C75E-48C2-4A16-947F-C9638D8C24DA}" destId="{37DAD89F-8D8E-463F-8EE6-DDC55C66BC78}" srcOrd="2" destOrd="0" presId="urn:microsoft.com/office/officeart/2005/8/layout/orgChart1"/>
    <dgm:cxn modelId="{998EB1F4-8CBF-4186-A451-73CE1A2C7CFA}" type="presParOf" srcId="{819CAB3F-E0E0-46E2-B3EC-7DA77101C627}" destId="{1E99287A-FF3E-45D2-BA8F-A7412871371A}" srcOrd="4" destOrd="0" presId="urn:microsoft.com/office/officeart/2005/8/layout/orgChart1"/>
    <dgm:cxn modelId="{73DF9112-F889-4FFA-82F8-AEBE2D7E337A}" type="presParOf" srcId="{819CAB3F-E0E0-46E2-B3EC-7DA77101C627}" destId="{4A93BF76-C9BA-4676-A94B-3E259D61076C}" srcOrd="5" destOrd="0" presId="urn:microsoft.com/office/officeart/2005/8/layout/orgChart1"/>
    <dgm:cxn modelId="{6374C962-E224-489E-8B80-C93D844F59C9}" type="presParOf" srcId="{4A93BF76-C9BA-4676-A94B-3E259D61076C}" destId="{DFE44756-40B9-4723-B4C3-70F1688961AE}" srcOrd="0" destOrd="0" presId="urn:microsoft.com/office/officeart/2005/8/layout/orgChart1"/>
    <dgm:cxn modelId="{09F0BF26-5FE7-4D44-9DF6-D1143AA7AA27}" type="presParOf" srcId="{DFE44756-40B9-4723-B4C3-70F1688961AE}" destId="{19EED797-B304-44D1-B42B-9FB4C069C898}" srcOrd="0" destOrd="0" presId="urn:microsoft.com/office/officeart/2005/8/layout/orgChart1"/>
    <dgm:cxn modelId="{88DF7019-8770-46C1-8179-DD6110212F8B}" type="presParOf" srcId="{DFE44756-40B9-4723-B4C3-70F1688961AE}" destId="{DABD56F4-8832-46FC-8E3C-2D64C91CAF58}" srcOrd="1" destOrd="0" presId="urn:microsoft.com/office/officeart/2005/8/layout/orgChart1"/>
    <dgm:cxn modelId="{15A58BAD-AD04-4C9A-AAC7-5867DC67E45E}" type="presParOf" srcId="{4A93BF76-C9BA-4676-A94B-3E259D61076C}" destId="{3891B3D7-2082-4C74-8BF7-B6141783EB77}" srcOrd="1" destOrd="0" presId="urn:microsoft.com/office/officeart/2005/8/layout/orgChart1"/>
    <dgm:cxn modelId="{A2133E4A-5CA9-4A0A-BFB8-6693ADD7D41D}" type="presParOf" srcId="{3891B3D7-2082-4C74-8BF7-B6141783EB77}" destId="{0F882E26-5B3F-4402-B5E9-1D5059F527DA}" srcOrd="0" destOrd="0" presId="urn:microsoft.com/office/officeart/2005/8/layout/orgChart1"/>
    <dgm:cxn modelId="{91D4166C-3272-4280-AEC5-443F20844A83}" type="presParOf" srcId="{3891B3D7-2082-4C74-8BF7-B6141783EB77}" destId="{9D0838AC-EFF4-43F6-ABF3-87A59D5BA4E6}" srcOrd="1" destOrd="0" presId="urn:microsoft.com/office/officeart/2005/8/layout/orgChart1"/>
    <dgm:cxn modelId="{AF313849-51DD-411A-AE83-B9DAB4A561EC}" type="presParOf" srcId="{9D0838AC-EFF4-43F6-ABF3-87A59D5BA4E6}" destId="{790CA01F-F076-4579-91F2-C4DA42000FED}" srcOrd="0" destOrd="0" presId="urn:microsoft.com/office/officeart/2005/8/layout/orgChart1"/>
    <dgm:cxn modelId="{9AD31C14-CCA1-4355-A6B5-45C874FBCBEA}" type="presParOf" srcId="{790CA01F-F076-4579-91F2-C4DA42000FED}" destId="{3EA4B22A-EDD2-4E0A-880C-B4CB210F65FE}" srcOrd="0" destOrd="0" presId="urn:microsoft.com/office/officeart/2005/8/layout/orgChart1"/>
    <dgm:cxn modelId="{CC1A5793-CD22-4734-B384-A806ADCA9CAD}" type="presParOf" srcId="{790CA01F-F076-4579-91F2-C4DA42000FED}" destId="{88548397-A526-4926-A138-F94F711D824D}" srcOrd="1" destOrd="0" presId="urn:microsoft.com/office/officeart/2005/8/layout/orgChart1"/>
    <dgm:cxn modelId="{79EC618D-65E2-4251-BF4E-68081BF1F3EB}" type="presParOf" srcId="{9D0838AC-EFF4-43F6-ABF3-87A59D5BA4E6}" destId="{DEFE56D3-6821-4F6A-B322-A064DFAE4E46}" srcOrd="1" destOrd="0" presId="urn:microsoft.com/office/officeart/2005/8/layout/orgChart1"/>
    <dgm:cxn modelId="{22E943FB-830A-48C0-9AF0-2E534F36CEF2}" type="presParOf" srcId="{DEFE56D3-6821-4F6A-B322-A064DFAE4E46}" destId="{266AD8EE-6B8F-473F-8D6B-B21404195F8D}" srcOrd="0" destOrd="0" presId="urn:microsoft.com/office/officeart/2005/8/layout/orgChart1"/>
    <dgm:cxn modelId="{59176B9C-08EE-44CC-A7C3-47F242FD50CE}" type="presParOf" srcId="{DEFE56D3-6821-4F6A-B322-A064DFAE4E46}" destId="{F973F1F4-94F6-47ED-8511-9FA0920F8BF2}" srcOrd="1" destOrd="0" presId="urn:microsoft.com/office/officeart/2005/8/layout/orgChart1"/>
    <dgm:cxn modelId="{6CB3B996-D99B-4677-920F-8B0E00610E5E}" type="presParOf" srcId="{F973F1F4-94F6-47ED-8511-9FA0920F8BF2}" destId="{CAF8A463-9405-4D78-A92F-C71AAE578B99}" srcOrd="0" destOrd="0" presId="urn:microsoft.com/office/officeart/2005/8/layout/orgChart1"/>
    <dgm:cxn modelId="{A329337F-70E2-4A8C-AB8D-89E9C9B17A71}" type="presParOf" srcId="{CAF8A463-9405-4D78-A92F-C71AAE578B99}" destId="{40755534-1801-4736-AEDD-8310F819C696}" srcOrd="0" destOrd="0" presId="urn:microsoft.com/office/officeart/2005/8/layout/orgChart1"/>
    <dgm:cxn modelId="{D8C51942-7244-402C-9D50-C4F793AD5628}" type="presParOf" srcId="{CAF8A463-9405-4D78-A92F-C71AAE578B99}" destId="{5BE7775A-4FC5-4E6A-80EE-A1084CB169F0}" srcOrd="1" destOrd="0" presId="urn:microsoft.com/office/officeart/2005/8/layout/orgChart1"/>
    <dgm:cxn modelId="{C77278F3-1118-48D2-9896-E0F99B18E4F7}" type="presParOf" srcId="{F973F1F4-94F6-47ED-8511-9FA0920F8BF2}" destId="{4454F37F-E62B-4237-B1CC-74C068AA2AAB}" srcOrd="1" destOrd="0" presId="urn:microsoft.com/office/officeart/2005/8/layout/orgChart1"/>
    <dgm:cxn modelId="{978F3886-BB49-4E83-A264-1C2B67930952}" type="presParOf" srcId="{4454F37F-E62B-4237-B1CC-74C068AA2AAB}" destId="{1B20CF11-A32B-4B30-9533-C2D754FCEBF3}" srcOrd="0" destOrd="0" presId="urn:microsoft.com/office/officeart/2005/8/layout/orgChart1"/>
    <dgm:cxn modelId="{E3B4CD2B-7527-48A0-B315-702B9DEB7FDC}" type="presParOf" srcId="{4454F37F-E62B-4237-B1CC-74C068AA2AAB}" destId="{4052769D-9497-49C7-AABD-39B96E0CD994}" srcOrd="1" destOrd="0" presId="urn:microsoft.com/office/officeart/2005/8/layout/orgChart1"/>
    <dgm:cxn modelId="{C6EE6852-E367-4A0D-A81A-5AD997AD0442}" type="presParOf" srcId="{4052769D-9497-49C7-AABD-39B96E0CD994}" destId="{EF5BE3D4-45B1-4A60-9322-E76C010720ED}" srcOrd="0" destOrd="0" presId="urn:microsoft.com/office/officeart/2005/8/layout/orgChart1"/>
    <dgm:cxn modelId="{E6CA2038-BFF8-48DF-9DA0-E125B49E58DC}" type="presParOf" srcId="{EF5BE3D4-45B1-4A60-9322-E76C010720ED}" destId="{FC7CBAD3-24D6-448F-AA05-CFC29786DB1D}" srcOrd="0" destOrd="0" presId="urn:microsoft.com/office/officeart/2005/8/layout/orgChart1"/>
    <dgm:cxn modelId="{D2811E38-555A-4313-AE33-6448B9AFC9C2}" type="presParOf" srcId="{EF5BE3D4-45B1-4A60-9322-E76C010720ED}" destId="{61D68CCF-7976-496F-893D-80C312968778}" srcOrd="1" destOrd="0" presId="urn:microsoft.com/office/officeart/2005/8/layout/orgChart1"/>
    <dgm:cxn modelId="{5DEA173C-C4D8-479B-9A54-7CF8666E4D04}" type="presParOf" srcId="{4052769D-9497-49C7-AABD-39B96E0CD994}" destId="{75F50E4C-E8ED-47BA-890F-120AD699CD6B}" srcOrd="1" destOrd="0" presId="urn:microsoft.com/office/officeart/2005/8/layout/orgChart1"/>
    <dgm:cxn modelId="{BF6FA7BE-90CF-4139-8C43-F895AED82029}" type="presParOf" srcId="{4052769D-9497-49C7-AABD-39B96E0CD994}" destId="{33B8AF52-019C-4E58-A020-CF2A86AE137B}" srcOrd="2" destOrd="0" presId="urn:microsoft.com/office/officeart/2005/8/layout/orgChart1"/>
    <dgm:cxn modelId="{BD6CAF99-98EE-4A7A-BF9A-5C7F22BFB39B}" type="presParOf" srcId="{F973F1F4-94F6-47ED-8511-9FA0920F8BF2}" destId="{975DAD1A-023D-4554-8A29-27121D76CD6A}" srcOrd="2" destOrd="0" presId="urn:microsoft.com/office/officeart/2005/8/layout/orgChart1"/>
    <dgm:cxn modelId="{02697D3A-DBA5-4DBE-A85F-7DCA1144080F}" type="presParOf" srcId="{9D0838AC-EFF4-43F6-ABF3-87A59D5BA4E6}" destId="{9523A942-4259-4EA2-9045-897AFCA5F2C7}" srcOrd="2" destOrd="0" presId="urn:microsoft.com/office/officeart/2005/8/layout/orgChart1"/>
    <dgm:cxn modelId="{C565606D-65A6-408B-B8EA-8D22FD7483AF}" type="presParOf" srcId="{4A93BF76-C9BA-4676-A94B-3E259D61076C}" destId="{0E92EE68-5145-4F1B-8C93-8DF9FE361EBD}" srcOrd="2" destOrd="0" presId="urn:microsoft.com/office/officeart/2005/8/layout/orgChart1"/>
    <dgm:cxn modelId="{75DD390A-1DCC-4336-B27D-94921DC27831}" type="presParOf" srcId="{E708E8C9-AD00-49F2-AF25-7B4C2CF7E9A4}" destId="{C7668D27-6200-4FFA-A38F-B798A81DA74E}"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3563606-565E-45D7-A399-0590C7EBB46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b-NO"/>
        </a:p>
      </dgm:t>
    </dgm:pt>
    <dgm:pt modelId="{6FD45309-6332-4531-A29D-BB1949D4ABAE}">
      <dgm:prSet phldrT="[Tekst]" custT="1"/>
      <dgm:spPr>
        <a:solidFill>
          <a:srgbClr val="DA8200"/>
        </a:solidFill>
      </dgm:spPr>
      <dgm:t>
        <a:bodyPr/>
        <a:lstStyle/>
        <a:p>
          <a:r>
            <a:rPr lang="nb-NO" sz="700" dirty="0"/>
            <a:t>UE</a:t>
          </a:r>
        </a:p>
      </dgm:t>
    </dgm:pt>
    <dgm:pt modelId="{A7141BEF-BF47-4BD6-AEAD-21F25CBE1DBF}" type="parTrans" cxnId="{16625C92-427B-4AAC-91BF-D9D3B156D0EC}">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A3196B89-92D3-4F83-8E82-492786D45EBE}" type="sibTrans" cxnId="{16625C92-427B-4AAC-91BF-D9D3B156D0EC}">
      <dgm:prSet/>
      <dgm:spPr/>
      <dgm:t>
        <a:bodyPr/>
        <a:lstStyle/>
        <a:p>
          <a:endParaRPr lang="nb-NO"/>
        </a:p>
      </dgm:t>
    </dgm:pt>
    <dgm:pt modelId="{A1FF3AA3-3076-45BA-8064-3F5D96D01358}">
      <dgm:prSet phldrT="[Tekst]" custT="1"/>
      <dgm:spPr>
        <a:solidFill>
          <a:srgbClr val="DA8200"/>
        </a:solidFill>
      </dgm:spPr>
      <dgm:t>
        <a:bodyPr/>
        <a:lstStyle/>
        <a:p>
          <a:pPr algn="ctr"/>
          <a:r>
            <a:rPr lang="nb-NO" sz="800" dirty="0"/>
            <a:t>TE</a:t>
          </a:r>
        </a:p>
        <a:p>
          <a:pPr algn="ctr"/>
          <a:r>
            <a:rPr lang="nb-NO" sz="800" dirty="0"/>
            <a:t>Totalentreprenør</a:t>
          </a:r>
        </a:p>
      </dgm:t>
    </dgm:pt>
    <dgm:pt modelId="{AA35F6A1-93E9-4630-BAC7-D9298ECF87F9}" type="sibTrans" cxnId="{F6E6A6C2-3119-4703-94ED-83C09C2F5541}">
      <dgm:prSet/>
      <dgm:spPr/>
      <dgm:t>
        <a:bodyPr/>
        <a:lstStyle/>
        <a:p>
          <a:endParaRPr lang="nb-NO"/>
        </a:p>
      </dgm:t>
    </dgm:pt>
    <dgm:pt modelId="{BA545FFB-4015-40F8-A3C9-B318FFDFB44C}" type="parTrans" cxnId="{F6E6A6C2-3119-4703-94ED-83C09C2F5541}">
      <dgm:prSet/>
      <dgm:spPr/>
      <dgm:t>
        <a:bodyPr/>
        <a:lstStyle/>
        <a:p>
          <a:endParaRPr lang="nb-NO"/>
        </a:p>
      </dgm:t>
    </dgm:pt>
    <dgm:pt modelId="{A825D0CE-44E1-4339-92D0-0CA3AD148D76}">
      <dgm:prSet phldrT="[Tekst]" custT="1"/>
      <dgm:spPr>
        <a:solidFill>
          <a:srgbClr val="DA8200"/>
        </a:solidFill>
      </dgm:spPr>
      <dgm:t>
        <a:bodyPr/>
        <a:lstStyle/>
        <a:p>
          <a:r>
            <a:rPr lang="nb-NO" sz="700" dirty="0"/>
            <a:t>UE</a:t>
          </a:r>
        </a:p>
      </dgm:t>
    </dgm:pt>
    <dgm:pt modelId="{29412FC6-11E3-4898-9B49-C92AB57BF800}" type="parTrans" cxnId="{CCCF3248-3A6E-474F-BE8A-78C7A4BED037}">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A22C5298-733A-4AFB-90BB-91348BC9AC12}" type="sibTrans" cxnId="{CCCF3248-3A6E-474F-BE8A-78C7A4BED037}">
      <dgm:prSet/>
      <dgm:spPr/>
      <dgm:t>
        <a:bodyPr/>
        <a:lstStyle/>
        <a:p>
          <a:endParaRPr lang="nb-NO"/>
        </a:p>
      </dgm:t>
    </dgm:pt>
    <dgm:pt modelId="{05CC3D61-B6C0-471B-90B0-4C80E6EB46AF}">
      <dgm:prSet phldrT="[Tekst]" custT="1"/>
      <dgm:spPr>
        <a:solidFill>
          <a:srgbClr val="DA8200"/>
        </a:solidFill>
      </dgm:spPr>
      <dgm:t>
        <a:bodyPr/>
        <a:lstStyle/>
        <a:p>
          <a:r>
            <a:rPr lang="nb-NO" sz="700" dirty="0"/>
            <a:t>UE</a:t>
          </a:r>
        </a:p>
      </dgm:t>
    </dgm:pt>
    <dgm:pt modelId="{2B5E91D5-A87B-4DE8-8B89-0E9ECC234AED}" type="parTrans" cxnId="{EA7FF1A9-D771-415F-BB15-E34A496CAF40}">
      <dgm:prSet>
        <dgm:style>
          <a:lnRef idx="3">
            <a:schemeClr val="accent1"/>
          </a:lnRef>
          <a:fillRef idx="0">
            <a:schemeClr val="accent1"/>
          </a:fillRef>
          <a:effectRef idx="2">
            <a:schemeClr val="accent1"/>
          </a:effectRef>
          <a:fontRef idx="minor">
            <a:schemeClr val="tx1"/>
          </a:fontRef>
        </dgm:style>
      </dgm:prSet>
      <dgm:spPr>
        <a:ln>
          <a:solidFill>
            <a:srgbClr val="008080"/>
          </a:solidFill>
        </a:ln>
      </dgm:spPr>
      <dgm:t>
        <a:bodyPr/>
        <a:lstStyle/>
        <a:p>
          <a:endParaRPr lang="nb-NO"/>
        </a:p>
      </dgm:t>
    </dgm:pt>
    <dgm:pt modelId="{21AC144B-B23B-49F1-9D2F-3556DAE9970C}" type="sibTrans" cxnId="{EA7FF1A9-D771-415F-BB15-E34A496CAF40}">
      <dgm:prSet/>
      <dgm:spPr/>
      <dgm:t>
        <a:bodyPr/>
        <a:lstStyle/>
        <a:p>
          <a:endParaRPr lang="nb-NO"/>
        </a:p>
      </dgm:t>
    </dgm:pt>
    <dgm:pt modelId="{15507776-272C-4825-9436-8E3FECA8CB34}" type="pres">
      <dgm:prSet presAssocID="{33563606-565E-45D7-A399-0590C7EBB46E}" presName="hierChild1" presStyleCnt="0">
        <dgm:presLayoutVars>
          <dgm:orgChart val="1"/>
          <dgm:chPref val="1"/>
          <dgm:dir/>
          <dgm:animOne val="branch"/>
          <dgm:animLvl val="lvl"/>
          <dgm:resizeHandles/>
        </dgm:presLayoutVars>
      </dgm:prSet>
      <dgm:spPr/>
    </dgm:pt>
    <dgm:pt modelId="{5016D2B0-5CB0-46E2-97AD-BE125B080759}" type="pres">
      <dgm:prSet presAssocID="{A1FF3AA3-3076-45BA-8064-3F5D96D01358}" presName="hierRoot1" presStyleCnt="0">
        <dgm:presLayoutVars>
          <dgm:hierBranch val="init"/>
        </dgm:presLayoutVars>
      </dgm:prSet>
      <dgm:spPr/>
    </dgm:pt>
    <dgm:pt modelId="{6BAA3466-D356-4807-90AC-DA6F14146F05}" type="pres">
      <dgm:prSet presAssocID="{A1FF3AA3-3076-45BA-8064-3F5D96D01358}" presName="rootComposite1" presStyleCnt="0"/>
      <dgm:spPr/>
    </dgm:pt>
    <dgm:pt modelId="{B3047575-CD35-42BB-9227-DDB4605F7CEA}" type="pres">
      <dgm:prSet presAssocID="{A1FF3AA3-3076-45BA-8064-3F5D96D01358}" presName="rootText1" presStyleLbl="node0" presStyleIdx="0" presStyleCnt="1" custScaleX="33360" custScaleY="19939" custLinFactNeighborX="-798" custLinFactNeighborY="-34">
        <dgm:presLayoutVars>
          <dgm:chPref val="3"/>
        </dgm:presLayoutVars>
      </dgm:prSet>
      <dgm:spPr/>
    </dgm:pt>
    <dgm:pt modelId="{1B656F14-6836-48C3-A3A0-94DBCA31A478}" type="pres">
      <dgm:prSet presAssocID="{A1FF3AA3-3076-45BA-8064-3F5D96D01358}" presName="rootConnector1" presStyleLbl="node1" presStyleIdx="0" presStyleCnt="0"/>
      <dgm:spPr/>
    </dgm:pt>
    <dgm:pt modelId="{20EBEF6E-5077-4B15-BBD8-A5DD0057CE8D}" type="pres">
      <dgm:prSet presAssocID="{A1FF3AA3-3076-45BA-8064-3F5D96D01358}" presName="hierChild2" presStyleCnt="0"/>
      <dgm:spPr/>
    </dgm:pt>
    <dgm:pt modelId="{7AB6345E-0B88-4739-A8A4-DE3A38705AEF}" type="pres">
      <dgm:prSet presAssocID="{A7141BEF-BF47-4BD6-AEAD-21F25CBE1DBF}" presName="Name37" presStyleLbl="parChTrans1D2" presStyleIdx="0" presStyleCnt="3"/>
      <dgm:spPr/>
    </dgm:pt>
    <dgm:pt modelId="{42274F1A-34D5-4394-A926-B4024815F42B}" type="pres">
      <dgm:prSet presAssocID="{6FD45309-6332-4531-A29D-BB1949D4ABAE}" presName="hierRoot2" presStyleCnt="0">
        <dgm:presLayoutVars>
          <dgm:hierBranch val="init"/>
        </dgm:presLayoutVars>
      </dgm:prSet>
      <dgm:spPr/>
    </dgm:pt>
    <dgm:pt modelId="{93A80915-82E1-46F4-9FFF-9E43E869061C}" type="pres">
      <dgm:prSet presAssocID="{6FD45309-6332-4531-A29D-BB1949D4ABAE}" presName="rootComposite" presStyleCnt="0"/>
      <dgm:spPr/>
    </dgm:pt>
    <dgm:pt modelId="{271E2131-6B9C-4FE8-8CE9-BB679E154955}" type="pres">
      <dgm:prSet presAssocID="{6FD45309-6332-4531-A29D-BB1949D4ABAE}" presName="rootText" presStyleLbl="node2" presStyleIdx="0" presStyleCnt="3" custScaleX="14646" custScaleY="9270" custLinFactNeighborX="-714" custLinFactNeighborY="-12709">
        <dgm:presLayoutVars>
          <dgm:chPref val="3"/>
        </dgm:presLayoutVars>
      </dgm:prSet>
      <dgm:spPr/>
    </dgm:pt>
    <dgm:pt modelId="{22D0AF36-E5F8-4A83-AF21-360A2EF8FB26}" type="pres">
      <dgm:prSet presAssocID="{6FD45309-6332-4531-A29D-BB1949D4ABAE}" presName="rootConnector" presStyleLbl="node2" presStyleIdx="0" presStyleCnt="3"/>
      <dgm:spPr/>
    </dgm:pt>
    <dgm:pt modelId="{C978D997-AA6C-40BD-8DE7-28B60577D1C5}" type="pres">
      <dgm:prSet presAssocID="{6FD45309-6332-4531-A29D-BB1949D4ABAE}" presName="hierChild4" presStyleCnt="0"/>
      <dgm:spPr/>
    </dgm:pt>
    <dgm:pt modelId="{5C285AF1-9A70-458A-8AC2-3FBEA7426AAD}" type="pres">
      <dgm:prSet presAssocID="{6FD45309-6332-4531-A29D-BB1949D4ABAE}" presName="hierChild5" presStyleCnt="0"/>
      <dgm:spPr/>
    </dgm:pt>
    <dgm:pt modelId="{150E8ABC-363F-4E32-A0BF-49BC31D17239}" type="pres">
      <dgm:prSet presAssocID="{29412FC6-11E3-4898-9B49-C92AB57BF800}" presName="Name37" presStyleLbl="parChTrans1D2" presStyleIdx="1" presStyleCnt="3"/>
      <dgm:spPr/>
    </dgm:pt>
    <dgm:pt modelId="{404C62AB-5F01-49BD-8673-E3EF95735D15}" type="pres">
      <dgm:prSet presAssocID="{A825D0CE-44E1-4339-92D0-0CA3AD148D76}" presName="hierRoot2" presStyleCnt="0">
        <dgm:presLayoutVars>
          <dgm:hierBranch val="init"/>
        </dgm:presLayoutVars>
      </dgm:prSet>
      <dgm:spPr/>
    </dgm:pt>
    <dgm:pt modelId="{6DB69F1E-F1A3-48DF-BD72-977BB43F8790}" type="pres">
      <dgm:prSet presAssocID="{A825D0CE-44E1-4339-92D0-0CA3AD148D76}" presName="rootComposite" presStyleCnt="0"/>
      <dgm:spPr/>
    </dgm:pt>
    <dgm:pt modelId="{2C2699A6-A502-421D-9B17-3440AE0E206F}" type="pres">
      <dgm:prSet presAssocID="{A825D0CE-44E1-4339-92D0-0CA3AD148D76}" presName="rootText" presStyleLbl="node2" presStyleIdx="1" presStyleCnt="3" custScaleX="14646" custScaleY="9270" custLinFactNeighborX="-714" custLinFactNeighborY="-12709">
        <dgm:presLayoutVars>
          <dgm:chPref val="3"/>
        </dgm:presLayoutVars>
      </dgm:prSet>
      <dgm:spPr/>
    </dgm:pt>
    <dgm:pt modelId="{D3D11F2B-C29C-4F4D-8A97-2200CBC1CB91}" type="pres">
      <dgm:prSet presAssocID="{A825D0CE-44E1-4339-92D0-0CA3AD148D76}" presName="rootConnector" presStyleLbl="node2" presStyleIdx="1" presStyleCnt="3"/>
      <dgm:spPr/>
    </dgm:pt>
    <dgm:pt modelId="{1C63C22D-1CA5-493E-9AEB-35E733901D44}" type="pres">
      <dgm:prSet presAssocID="{A825D0CE-44E1-4339-92D0-0CA3AD148D76}" presName="hierChild4" presStyleCnt="0"/>
      <dgm:spPr/>
    </dgm:pt>
    <dgm:pt modelId="{E2854B75-B6EE-4338-8402-F8F9124DFD0B}" type="pres">
      <dgm:prSet presAssocID="{A825D0CE-44E1-4339-92D0-0CA3AD148D76}" presName="hierChild5" presStyleCnt="0"/>
      <dgm:spPr/>
    </dgm:pt>
    <dgm:pt modelId="{5B79DC78-0A27-4398-AA53-FA13F470C1D8}" type="pres">
      <dgm:prSet presAssocID="{2B5E91D5-A87B-4DE8-8B89-0E9ECC234AED}" presName="Name37" presStyleLbl="parChTrans1D2" presStyleIdx="2" presStyleCnt="3"/>
      <dgm:spPr/>
    </dgm:pt>
    <dgm:pt modelId="{DEB35FF6-4C30-4A97-A866-629B5FDF6E5E}" type="pres">
      <dgm:prSet presAssocID="{05CC3D61-B6C0-471B-90B0-4C80E6EB46AF}" presName="hierRoot2" presStyleCnt="0">
        <dgm:presLayoutVars>
          <dgm:hierBranch val="init"/>
        </dgm:presLayoutVars>
      </dgm:prSet>
      <dgm:spPr/>
    </dgm:pt>
    <dgm:pt modelId="{39CF9092-DB9A-4EAE-8C8C-4956F636766E}" type="pres">
      <dgm:prSet presAssocID="{05CC3D61-B6C0-471B-90B0-4C80E6EB46AF}" presName="rootComposite" presStyleCnt="0"/>
      <dgm:spPr/>
    </dgm:pt>
    <dgm:pt modelId="{ECA460CC-157D-43F4-94FA-51A4D4D194EA}" type="pres">
      <dgm:prSet presAssocID="{05CC3D61-B6C0-471B-90B0-4C80E6EB46AF}" presName="rootText" presStyleLbl="node2" presStyleIdx="2" presStyleCnt="3" custScaleX="14646" custScaleY="9270" custLinFactNeighborX="-714" custLinFactNeighborY="-12709">
        <dgm:presLayoutVars>
          <dgm:chPref val="3"/>
        </dgm:presLayoutVars>
      </dgm:prSet>
      <dgm:spPr/>
    </dgm:pt>
    <dgm:pt modelId="{69B07D8B-3D45-4322-BBF9-17BDE5B75350}" type="pres">
      <dgm:prSet presAssocID="{05CC3D61-B6C0-471B-90B0-4C80E6EB46AF}" presName="rootConnector" presStyleLbl="node2" presStyleIdx="2" presStyleCnt="3"/>
      <dgm:spPr/>
    </dgm:pt>
    <dgm:pt modelId="{395F5598-8AF0-4676-91AB-C7075E5B1568}" type="pres">
      <dgm:prSet presAssocID="{05CC3D61-B6C0-471B-90B0-4C80E6EB46AF}" presName="hierChild4" presStyleCnt="0"/>
      <dgm:spPr/>
    </dgm:pt>
    <dgm:pt modelId="{93888448-D49D-4314-9B63-C5C7DA73DCE3}" type="pres">
      <dgm:prSet presAssocID="{05CC3D61-B6C0-471B-90B0-4C80E6EB46AF}" presName="hierChild5" presStyleCnt="0"/>
      <dgm:spPr/>
    </dgm:pt>
    <dgm:pt modelId="{DA6862C3-4490-4054-A2D9-C35D9C09B3E8}" type="pres">
      <dgm:prSet presAssocID="{A1FF3AA3-3076-45BA-8064-3F5D96D01358}" presName="hierChild3" presStyleCnt="0"/>
      <dgm:spPr/>
    </dgm:pt>
  </dgm:ptLst>
  <dgm:cxnLst>
    <dgm:cxn modelId="{5C276860-3237-4F2A-AF06-1067B6A8EEE2}" type="presOf" srcId="{29412FC6-11E3-4898-9B49-C92AB57BF800}" destId="{150E8ABC-363F-4E32-A0BF-49BC31D17239}" srcOrd="0" destOrd="0" presId="urn:microsoft.com/office/officeart/2005/8/layout/orgChart1"/>
    <dgm:cxn modelId="{BD22A063-4ECD-4C69-B778-0F3BB94C361A}" type="presOf" srcId="{A1FF3AA3-3076-45BA-8064-3F5D96D01358}" destId="{1B656F14-6836-48C3-A3A0-94DBCA31A478}" srcOrd="1" destOrd="0" presId="urn:microsoft.com/office/officeart/2005/8/layout/orgChart1"/>
    <dgm:cxn modelId="{CCCF3248-3A6E-474F-BE8A-78C7A4BED037}" srcId="{A1FF3AA3-3076-45BA-8064-3F5D96D01358}" destId="{A825D0CE-44E1-4339-92D0-0CA3AD148D76}" srcOrd="1" destOrd="0" parTransId="{29412FC6-11E3-4898-9B49-C92AB57BF800}" sibTransId="{A22C5298-733A-4AFB-90BB-91348BC9AC12}"/>
    <dgm:cxn modelId="{8148074B-5D84-4EA5-AC02-FDEA449C0733}" type="presOf" srcId="{05CC3D61-B6C0-471B-90B0-4C80E6EB46AF}" destId="{69B07D8B-3D45-4322-BBF9-17BDE5B75350}" srcOrd="1" destOrd="0" presId="urn:microsoft.com/office/officeart/2005/8/layout/orgChart1"/>
    <dgm:cxn modelId="{BA8C206C-6D7D-4BC7-90C2-7E56F6BD41E6}" type="presOf" srcId="{05CC3D61-B6C0-471B-90B0-4C80E6EB46AF}" destId="{ECA460CC-157D-43F4-94FA-51A4D4D194EA}" srcOrd="0" destOrd="0" presId="urn:microsoft.com/office/officeart/2005/8/layout/orgChart1"/>
    <dgm:cxn modelId="{16625C92-427B-4AAC-91BF-D9D3B156D0EC}" srcId="{A1FF3AA3-3076-45BA-8064-3F5D96D01358}" destId="{6FD45309-6332-4531-A29D-BB1949D4ABAE}" srcOrd="0" destOrd="0" parTransId="{A7141BEF-BF47-4BD6-AEAD-21F25CBE1DBF}" sibTransId="{A3196B89-92D3-4F83-8E82-492786D45EBE}"/>
    <dgm:cxn modelId="{69197E96-B641-4EAA-8F4A-2B979FA56DFB}" type="presOf" srcId="{33563606-565E-45D7-A399-0590C7EBB46E}" destId="{15507776-272C-4825-9436-8E3FECA8CB34}" srcOrd="0" destOrd="0" presId="urn:microsoft.com/office/officeart/2005/8/layout/orgChart1"/>
    <dgm:cxn modelId="{6C63699A-D4BF-46AD-AC91-88712333FAF0}" type="presOf" srcId="{6FD45309-6332-4531-A29D-BB1949D4ABAE}" destId="{22D0AF36-E5F8-4A83-AF21-360A2EF8FB26}" srcOrd="1" destOrd="0" presId="urn:microsoft.com/office/officeart/2005/8/layout/orgChart1"/>
    <dgm:cxn modelId="{6FDB049B-DAEB-4650-B87C-77A6B4E443AD}" type="presOf" srcId="{A1FF3AA3-3076-45BA-8064-3F5D96D01358}" destId="{B3047575-CD35-42BB-9227-DDB4605F7CEA}" srcOrd="0" destOrd="0" presId="urn:microsoft.com/office/officeart/2005/8/layout/orgChart1"/>
    <dgm:cxn modelId="{AD1ACFA2-F8B1-44BE-B973-8162633CD3BA}" type="presOf" srcId="{A7141BEF-BF47-4BD6-AEAD-21F25CBE1DBF}" destId="{7AB6345E-0B88-4739-A8A4-DE3A38705AEF}" srcOrd="0" destOrd="0" presId="urn:microsoft.com/office/officeart/2005/8/layout/orgChart1"/>
    <dgm:cxn modelId="{6E871DA7-821D-4E8F-865D-CA47960E96D5}" type="presOf" srcId="{A825D0CE-44E1-4339-92D0-0CA3AD148D76}" destId="{2C2699A6-A502-421D-9B17-3440AE0E206F}" srcOrd="0" destOrd="0" presId="urn:microsoft.com/office/officeart/2005/8/layout/orgChart1"/>
    <dgm:cxn modelId="{ADEE9FA7-AE09-4D2A-A86C-C7A0DB2D34C8}" type="presOf" srcId="{6FD45309-6332-4531-A29D-BB1949D4ABAE}" destId="{271E2131-6B9C-4FE8-8CE9-BB679E154955}" srcOrd="0" destOrd="0" presId="urn:microsoft.com/office/officeart/2005/8/layout/orgChart1"/>
    <dgm:cxn modelId="{48479BA8-E270-47A1-BD00-814D60F3AD45}" type="presOf" srcId="{2B5E91D5-A87B-4DE8-8B89-0E9ECC234AED}" destId="{5B79DC78-0A27-4398-AA53-FA13F470C1D8}" srcOrd="0" destOrd="0" presId="urn:microsoft.com/office/officeart/2005/8/layout/orgChart1"/>
    <dgm:cxn modelId="{EA7FF1A9-D771-415F-BB15-E34A496CAF40}" srcId="{A1FF3AA3-3076-45BA-8064-3F5D96D01358}" destId="{05CC3D61-B6C0-471B-90B0-4C80E6EB46AF}" srcOrd="2" destOrd="0" parTransId="{2B5E91D5-A87B-4DE8-8B89-0E9ECC234AED}" sibTransId="{21AC144B-B23B-49F1-9D2F-3556DAE9970C}"/>
    <dgm:cxn modelId="{85FA82B6-C0B1-468A-8F57-517847064FAF}" type="presOf" srcId="{A825D0CE-44E1-4339-92D0-0CA3AD148D76}" destId="{D3D11F2B-C29C-4F4D-8A97-2200CBC1CB91}" srcOrd="1" destOrd="0" presId="urn:microsoft.com/office/officeart/2005/8/layout/orgChart1"/>
    <dgm:cxn modelId="{F6E6A6C2-3119-4703-94ED-83C09C2F5541}" srcId="{33563606-565E-45D7-A399-0590C7EBB46E}" destId="{A1FF3AA3-3076-45BA-8064-3F5D96D01358}" srcOrd="0" destOrd="0" parTransId="{BA545FFB-4015-40F8-A3C9-B318FFDFB44C}" sibTransId="{AA35F6A1-93E9-4630-BAC7-D9298ECF87F9}"/>
    <dgm:cxn modelId="{E8B0C504-943D-4DC2-8D34-3600C25B6400}" type="presParOf" srcId="{15507776-272C-4825-9436-8E3FECA8CB34}" destId="{5016D2B0-5CB0-46E2-97AD-BE125B080759}" srcOrd="0" destOrd="0" presId="urn:microsoft.com/office/officeart/2005/8/layout/orgChart1"/>
    <dgm:cxn modelId="{7125E696-5DA8-402E-B552-021BCAD5EF54}" type="presParOf" srcId="{5016D2B0-5CB0-46E2-97AD-BE125B080759}" destId="{6BAA3466-D356-4807-90AC-DA6F14146F05}" srcOrd="0" destOrd="0" presId="urn:microsoft.com/office/officeart/2005/8/layout/orgChart1"/>
    <dgm:cxn modelId="{1A459FAC-7A77-450B-9962-E47685F5BA2B}" type="presParOf" srcId="{6BAA3466-D356-4807-90AC-DA6F14146F05}" destId="{B3047575-CD35-42BB-9227-DDB4605F7CEA}" srcOrd="0" destOrd="0" presId="urn:microsoft.com/office/officeart/2005/8/layout/orgChart1"/>
    <dgm:cxn modelId="{6A208791-B6FC-49F5-9F36-964643FF9408}" type="presParOf" srcId="{6BAA3466-D356-4807-90AC-DA6F14146F05}" destId="{1B656F14-6836-48C3-A3A0-94DBCA31A478}" srcOrd="1" destOrd="0" presId="urn:microsoft.com/office/officeart/2005/8/layout/orgChart1"/>
    <dgm:cxn modelId="{BA06E6BD-BFBD-4B60-8C4C-67F0FDD30F30}" type="presParOf" srcId="{5016D2B0-5CB0-46E2-97AD-BE125B080759}" destId="{20EBEF6E-5077-4B15-BBD8-A5DD0057CE8D}" srcOrd="1" destOrd="0" presId="urn:microsoft.com/office/officeart/2005/8/layout/orgChart1"/>
    <dgm:cxn modelId="{7895302C-0F09-4D9D-B97A-779B2E575F95}" type="presParOf" srcId="{20EBEF6E-5077-4B15-BBD8-A5DD0057CE8D}" destId="{7AB6345E-0B88-4739-A8A4-DE3A38705AEF}" srcOrd="0" destOrd="0" presId="urn:microsoft.com/office/officeart/2005/8/layout/orgChart1"/>
    <dgm:cxn modelId="{25391B2E-E617-4DBB-8CF3-9A74FBBAE616}" type="presParOf" srcId="{20EBEF6E-5077-4B15-BBD8-A5DD0057CE8D}" destId="{42274F1A-34D5-4394-A926-B4024815F42B}" srcOrd="1" destOrd="0" presId="urn:microsoft.com/office/officeart/2005/8/layout/orgChart1"/>
    <dgm:cxn modelId="{45D62AE4-A6F9-423B-8659-811A67F914A0}" type="presParOf" srcId="{42274F1A-34D5-4394-A926-B4024815F42B}" destId="{93A80915-82E1-46F4-9FFF-9E43E869061C}" srcOrd="0" destOrd="0" presId="urn:microsoft.com/office/officeart/2005/8/layout/orgChart1"/>
    <dgm:cxn modelId="{AE2C4AD8-F77D-4F8C-85EF-F01E9C5CD49D}" type="presParOf" srcId="{93A80915-82E1-46F4-9FFF-9E43E869061C}" destId="{271E2131-6B9C-4FE8-8CE9-BB679E154955}" srcOrd="0" destOrd="0" presId="urn:microsoft.com/office/officeart/2005/8/layout/orgChart1"/>
    <dgm:cxn modelId="{111C8058-5AF7-4ACA-A5C9-6B777D98FB09}" type="presParOf" srcId="{93A80915-82E1-46F4-9FFF-9E43E869061C}" destId="{22D0AF36-E5F8-4A83-AF21-360A2EF8FB26}" srcOrd="1" destOrd="0" presId="urn:microsoft.com/office/officeart/2005/8/layout/orgChart1"/>
    <dgm:cxn modelId="{BBA85E74-EC82-4873-ADA8-C869D8323A9C}" type="presParOf" srcId="{42274F1A-34D5-4394-A926-B4024815F42B}" destId="{C978D997-AA6C-40BD-8DE7-28B60577D1C5}" srcOrd="1" destOrd="0" presId="urn:microsoft.com/office/officeart/2005/8/layout/orgChart1"/>
    <dgm:cxn modelId="{9E584DF4-3C2A-441B-BCFA-9BF659E89856}" type="presParOf" srcId="{42274F1A-34D5-4394-A926-B4024815F42B}" destId="{5C285AF1-9A70-458A-8AC2-3FBEA7426AAD}" srcOrd="2" destOrd="0" presId="urn:microsoft.com/office/officeart/2005/8/layout/orgChart1"/>
    <dgm:cxn modelId="{2E17E560-0F63-4F84-97CC-4131AE976F23}" type="presParOf" srcId="{20EBEF6E-5077-4B15-BBD8-A5DD0057CE8D}" destId="{150E8ABC-363F-4E32-A0BF-49BC31D17239}" srcOrd="2" destOrd="0" presId="urn:microsoft.com/office/officeart/2005/8/layout/orgChart1"/>
    <dgm:cxn modelId="{9F1B334D-0BDF-4BD7-8D6B-D3810C7C3375}" type="presParOf" srcId="{20EBEF6E-5077-4B15-BBD8-A5DD0057CE8D}" destId="{404C62AB-5F01-49BD-8673-E3EF95735D15}" srcOrd="3" destOrd="0" presId="urn:microsoft.com/office/officeart/2005/8/layout/orgChart1"/>
    <dgm:cxn modelId="{1C468300-CAFD-468A-A55F-8F8D8F3DF3C8}" type="presParOf" srcId="{404C62AB-5F01-49BD-8673-E3EF95735D15}" destId="{6DB69F1E-F1A3-48DF-BD72-977BB43F8790}" srcOrd="0" destOrd="0" presId="urn:microsoft.com/office/officeart/2005/8/layout/orgChart1"/>
    <dgm:cxn modelId="{4906FBCF-3DFA-4602-82EF-C7B64A779E6C}" type="presParOf" srcId="{6DB69F1E-F1A3-48DF-BD72-977BB43F8790}" destId="{2C2699A6-A502-421D-9B17-3440AE0E206F}" srcOrd="0" destOrd="0" presId="urn:microsoft.com/office/officeart/2005/8/layout/orgChart1"/>
    <dgm:cxn modelId="{595B3187-5553-4320-BAAB-3253ABA01CA3}" type="presParOf" srcId="{6DB69F1E-F1A3-48DF-BD72-977BB43F8790}" destId="{D3D11F2B-C29C-4F4D-8A97-2200CBC1CB91}" srcOrd="1" destOrd="0" presId="urn:microsoft.com/office/officeart/2005/8/layout/orgChart1"/>
    <dgm:cxn modelId="{26A6A4BF-D4F2-4D9B-ABB9-B22D29A3E969}" type="presParOf" srcId="{404C62AB-5F01-49BD-8673-E3EF95735D15}" destId="{1C63C22D-1CA5-493E-9AEB-35E733901D44}" srcOrd="1" destOrd="0" presId="urn:microsoft.com/office/officeart/2005/8/layout/orgChart1"/>
    <dgm:cxn modelId="{FA7A5B88-D4B5-4745-9ABF-5E41E99B8272}" type="presParOf" srcId="{404C62AB-5F01-49BD-8673-E3EF95735D15}" destId="{E2854B75-B6EE-4338-8402-F8F9124DFD0B}" srcOrd="2" destOrd="0" presId="urn:microsoft.com/office/officeart/2005/8/layout/orgChart1"/>
    <dgm:cxn modelId="{38D7B61F-6F8A-455F-962B-9741D173E109}" type="presParOf" srcId="{20EBEF6E-5077-4B15-BBD8-A5DD0057CE8D}" destId="{5B79DC78-0A27-4398-AA53-FA13F470C1D8}" srcOrd="4" destOrd="0" presId="urn:microsoft.com/office/officeart/2005/8/layout/orgChart1"/>
    <dgm:cxn modelId="{019F6E73-5061-402F-822A-5897CEB24630}" type="presParOf" srcId="{20EBEF6E-5077-4B15-BBD8-A5DD0057CE8D}" destId="{DEB35FF6-4C30-4A97-A866-629B5FDF6E5E}" srcOrd="5" destOrd="0" presId="urn:microsoft.com/office/officeart/2005/8/layout/orgChart1"/>
    <dgm:cxn modelId="{0988032E-4C36-4A0C-905B-EE92209D3E45}" type="presParOf" srcId="{DEB35FF6-4C30-4A97-A866-629B5FDF6E5E}" destId="{39CF9092-DB9A-4EAE-8C8C-4956F636766E}" srcOrd="0" destOrd="0" presId="urn:microsoft.com/office/officeart/2005/8/layout/orgChart1"/>
    <dgm:cxn modelId="{94A5C8EA-5300-4DDE-928B-4BF1E246E6C2}" type="presParOf" srcId="{39CF9092-DB9A-4EAE-8C8C-4956F636766E}" destId="{ECA460CC-157D-43F4-94FA-51A4D4D194EA}" srcOrd="0" destOrd="0" presId="urn:microsoft.com/office/officeart/2005/8/layout/orgChart1"/>
    <dgm:cxn modelId="{62EFF418-17F6-4072-A33A-C06E2A91086E}" type="presParOf" srcId="{39CF9092-DB9A-4EAE-8C8C-4956F636766E}" destId="{69B07D8B-3D45-4322-BBF9-17BDE5B75350}" srcOrd="1" destOrd="0" presId="urn:microsoft.com/office/officeart/2005/8/layout/orgChart1"/>
    <dgm:cxn modelId="{95E6E93E-6EA3-4D2E-8624-2250F0E04C91}" type="presParOf" srcId="{DEB35FF6-4C30-4A97-A866-629B5FDF6E5E}" destId="{395F5598-8AF0-4676-91AB-C7075E5B1568}" srcOrd="1" destOrd="0" presId="urn:microsoft.com/office/officeart/2005/8/layout/orgChart1"/>
    <dgm:cxn modelId="{27682A75-E427-4C13-B4CD-F9605534E83E}" type="presParOf" srcId="{DEB35FF6-4C30-4A97-A866-629B5FDF6E5E}" destId="{93888448-D49D-4314-9B63-C5C7DA73DCE3}" srcOrd="2" destOrd="0" presId="urn:microsoft.com/office/officeart/2005/8/layout/orgChart1"/>
    <dgm:cxn modelId="{78DFC47B-FE05-4EE0-8A5B-547E62263D98}" type="presParOf" srcId="{5016D2B0-5CB0-46E2-97AD-BE125B080759}" destId="{DA6862C3-4490-4054-A2D9-C35D9C09B3E8}"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B20CF11-A32B-4B30-9533-C2D754FCEBF3}">
      <dsp:nvSpPr>
        <dsp:cNvPr id="0" name=""/>
        <dsp:cNvSpPr/>
      </dsp:nvSpPr>
      <dsp:spPr>
        <a:xfrm>
          <a:off x="4693320" y="2792341"/>
          <a:ext cx="159086" cy="487864"/>
        </a:xfrm>
        <a:custGeom>
          <a:avLst/>
          <a:gdLst/>
          <a:ahLst/>
          <a:cxnLst/>
          <a:rect l="0" t="0" r="0" b="0"/>
          <a:pathLst>
            <a:path>
              <a:moveTo>
                <a:pt x="0" y="0"/>
              </a:moveTo>
              <a:lnTo>
                <a:pt x="0" y="487864"/>
              </a:lnTo>
              <a:lnTo>
                <a:pt x="159086" y="487864"/>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266AD8EE-6B8F-473F-8D6B-B21404195F8D}">
      <dsp:nvSpPr>
        <dsp:cNvPr id="0" name=""/>
        <dsp:cNvSpPr/>
      </dsp:nvSpPr>
      <dsp:spPr>
        <a:xfrm>
          <a:off x="5071830" y="2039333"/>
          <a:ext cx="91440" cy="222720"/>
        </a:xfrm>
        <a:custGeom>
          <a:avLst/>
          <a:gdLst/>
          <a:ahLst/>
          <a:cxnLst/>
          <a:rect l="0" t="0" r="0" b="0"/>
          <a:pathLst>
            <a:path>
              <a:moveTo>
                <a:pt x="45720" y="0"/>
              </a:moveTo>
              <a:lnTo>
                <a:pt x="45720" y="222720"/>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0F882E26-5B3F-4402-B5E9-1D5059F527DA}">
      <dsp:nvSpPr>
        <dsp:cNvPr id="0" name=""/>
        <dsp:cNvSpPr/>
      </dsp:nvSpPr>
      <dsp:spPr>
        <a:xfrm>
          <a:off x="5071830" y="1286325"/>
          <a:ext cx="91440" cy="222720"/>
        </a:xfrm>
        <a:custGeom>
          <a:avLst/>
          <a:gdLst/>
          <a:ahLst/>
          <a:cxnLst/>
          <a:rect l="0" t="0" r="0" b="0"/>
          <a:pathLst>
            <a:path>
              <a:moveTo>
                <a:pt x="45720" y="0"/>
              </a:moveTo>
              <a:lnTo>
                <a:pt x="45720" y="222720"/>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1E99287A-FF3E-45D2-BA8F-A7412871371A}">
      <dsp:nvSpPr>
        <dsp:cNvPr id="0" name=""/>
        <dsp:cNvSpPr/>
      </dsp:nvSpPr>
      <dsp:spPr>
        <a:xfrm>
          <a:off x="1960382" y="530287"/>
          <a:ext cx="3157167" cy="225751"/>
        </a:xfrm>
        <a:custGeom>
          <a:avLst/>
          <a:gdLst/>
          <a:ahLst/>
          <a:cxnLst/>
          <a:rect l="0" t="0" r="0" b="0"/>
          <a:pathLst>
            <a:path>
              <a:moveTo>
                <a:pt x="0" y="0"/>
              </a:moveTo>
              <a:lnTo>
                <a:pt x="0" y="114391"/>
              </a:lnTo>
              <a:lnTo>
                <a:pt x="3157167" y="114391"/>
              </a:lnTo>
              <a:lnTo>
                <a:pt x="3157167" y="225751"/>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067BFBA3-B6F3-4C6E-841D-473373303112}">
      <dsp:nvSpPr>
        <dsp:cNvPr id="0" name=""/>
        <dsp:cNvSpPr/>
      </dsp:nvSpPr>
      <dsp:spPr>
        <a:xfrm>
          <a:off x="3130074" y="2039333"/>
          <a:ext cx="183789" cy="478366"/>
        </a:xfrm>
        <a:custGeom>
          <a:avLst/>
          <a:gdLst/>
          <a:ahLst/>
          <a:cxnLst/>
          <a:rect l="0" t="0" r="0" b="0"/>
          <a:pathLst>
            <a:path>
              <a:moveTo>
                <a:pt x="0" y="0"/>
              </a:moveTo>
              <a:lnTo>
                <a:pt x="0" y="478366"/>
              </a:lnTo>
              <a:lnTo>
                <a:pt x="183789" y="478366"/>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0A7E5F7A-A62A-4FAB-BC34-F1195DF4CCFC}">
      <dsp:nvSpPr>
        <dsp:cNvPr id="0" name=""/>
        <dsp:cNvSpPr/>
      </dsp:nvSpPr>
      <dsp:spPr>
        <a:xfrm>
          <a:off x="3548071" y="1286325"/>
          <a:ext cx="91440" cy="222720"/>
        </a:xfrm>
        <a:custGeom>
          <a:avLst/>
          <a:gdLst/>
          <a:ahLst/>
          <a:cxnLst/>
          <a:rect l="0" t="0" r="0" b="0"/>
          <a:pathLst>
            <a:path>
              <a:moveTo>
                <a:pt x="45720" y="0"/>
              </a:moveTo>
              <a:lnTo>
                <a:pt x="45720" y="222720"/>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4C9E6086-9EC9-451A-BC24-D40017234BBD}">
      <dsp:nvSpPr>
        <dsp:cNvPr id="0" name=""/>
        <dsp:cNvSpPr/>
      </dsp:nvSpPr>
      <dsp:spPr>
        <a:xfrm>
          <a:off x="1960382" y="530287"/>
          <a:ext cx="1633408" cy="225751"/>
        </a:xfrm>
        <a:custGeom>
          <a:avLst/>
          <a:gdLst/>
          <a:ahLst/>
          <a:cxnLst/>
          <a:rect l="0" t="0" r="0" b="0"/>
          <a:pathLst>
            <a:path>
              <a:moveTo>
                <a:pt x="0" y="0"/>
              </a:moveTo>
              <a:lnTo>
                <a:pt x="0" y="114391"/>
              </a:lnTo>
              <a:lnTo>
                <a:pt x="1633408" y="114391"/>
              </a:lnTo>
              <a:lnTo>
                <a:pt x="1633408" y="225751"/>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1F4FC734-7400-48C7-92D8-11972AAC2F10}">
      <dsp:nvSpPr>
        <dsp:cNvPr id="0" name=""/>
        <dsp:cNvSpPr/>
      </dsp:nvSpPr>
      <dsp:spPr>
        <a:xfrm>
          <a:off x="1880567" y="2039333"/>
          <a:ext cx="91440" cy="868498"/>
        </a:xfrm>
        <a:custGeom>
          <a:avLst/>
          <a:gdLst/>
          <a:ahLst/>
          <a:cxnLst/>
          <a:rect l="0" t="0" r="0" b="0"/>
          <a:pathLst>
            <a:path>
              <a:moveTo>
                <a:pt x="80878" y="0"/>
              </a:moveTo>
              <a:lnTo>
                <a:pt x="80878" y="868498"/>
              </a:lnTo>
              <a:lnTo>
                <a:pt x="45720" y="868498"/>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13AA3A6E-5920-48EF-A83A-46733B9F5BFD}">
      <dsp:nvSpPr>
        <dsp:cNvPr id="0" name=""/>
        <dsp:cNvSpPr/>
      </dsp:nvSpPr>
      <dsp:spPr>
        <a:xfrm>
          <a:off x="1915725" y="1286325"/>
          <a:ext cx="91440" cy="222720"/>
        </a:xfrm>
        <a:custGeom>
          <a:avLst/>
          <a:gdLst/>
          <a:ahLst/>
          <a:cxnLst/>
          <a:rect l="0" t="0" r="0" b="0"/>
          <a:pathLst>
            <a:path>
              <a:moveTo>
                <a:pt x="45720" y="0"/>
              </a:moveTo>
              <a:lnTo>
                <a:pt x="45720" y="222720"/>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978EE244-64F7-44C5-9A65-2148E651BA8E}">
      <dsp:nvSpPr>
        <dsp:cNvPr id="0" name=""/>
        <dsp:cNvSpPr/>
      </dsp:nvSpPr>
      <dsp:spPr>
        <a:xfrm>
          <a:off x="1914662" y="530287"/>
          <a:ext cx="91440" cy="225751"/>
        </a:xfrm>
        <a:custGeom>
          <a:avLst/>
          <a:gdLst/>
          <a:ahLst/>
          <a:cxnLst/>
          <a:rect l="0" t="0" r="0" b="0"/>
          <a:pathLst>
            <a:path>
              <a:moveTo>
                <a:pt x="45720" y="0"/>
              </a:moveTo>
              <a:lnTo>
                <a:pt x="45720" y="114391"/>
              </a:lnTo>
              <a:lnTo>
                <a:pt x="46783" y="114391"/>
              </a:lnTo>
              <a:lnTo>
                <a:pt x="46783" y="225751"/>
              </a:lnTo>
            </a:path>
          </a:pathLst>
        </a:custGeom>
        <a:noFill/>
        <a:ln w="19050" cap="flat" cmpd="sng" algn="ctr">
          <a:solidFill>
            <a:schemeClr val="accent1"/>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6E86041B-6AF9-47B0-B93F-D925F9AAA3E8}">
      <dsp:nvSpPr>
        <dsp:cNvPr id="0" name=""/>
        <dsp:cNvSpPr/>
      </dsp:nvSpPr>
      <dsp:spPr>
        <a:xfrm>
          <a:off x="1104737" y="0"/>
          <a:ext cx="1711289" cy="530287"/>
        </a:xfrm>
        <a:prstGeom prst="rect">
          <a:avLst/>
        </a:prstGeom>
        <a:solidFill>
          <a:srgbClr val="00808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dirty="0">
              <a:solidFill>
                <a:schemeClr val="bg1"/>
              </a:solidFill>
            </a:rPr>
            <a:t>Øystein Børmer</a:t>
          </a:r>
        </a:p>
        <a:p>
          <a:pPr marL="0" lvl="0" indent="0" algn="ctr" defTabSz="355600">
            <a:lnSpc>
              <a:spcPct val="90000"/>
            </a:lnSpc>
            <a:spcBef>
              <a:spcPct val="0"/>
            </a:spcBef>
            <a:spcAft>
              <a:spcPct val="35000"/>
            </a:spcAft>
            <a:buNone/>
          </a:pPr>
          <a:r>
            <a:rPr lang="nb-NO" sz="800" kern="1200" dirty="0">
              <a:solidFill>
                <a:schemeClr val="bg1"/>
              </a:solidFill>
            </a:rPr>
            <a:t>AD</a:t>
          </a:r>
        </a:p>
      </dsp:txBody>
      <dsp:txXfrm>
        <a:off x="1104737" y="0"/>
        <a:ext cx="1711289" cy="530287"/>
      </dsp:txXfrm>
    </dsp:sp>
    <dsp:sp modelId="{717CC7F4-672E-4890-9E71-825000CC3BAB}">
      <dsp:nvSpPr>
        <dsp:cNvPr id="0" name=""/>
        <dsp:cNvSpPr/>
      </dsp:nvSpPr>
      <dsp:spPr>
        <a:xfrm>
          <a:off x="1158368" y="756038"/>
          <a:ext cx="1606154" cy="530287"/>
        </a:xfrm>
        <a:prstGeom prst="rect">
          <a:avLst/>
        </a:prstGeom>
        <a:solidFill>
          <a:srgbClr val="00808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solidFill>
                <a:schemeClr val="bg1"/>
              </a:solidFill>
            </a:rPr>
            <a:t>Byggherre B</a:t>
          </a:r>
        </a:p>
        <a:p>
          <a:pPr marL="0" lvl="0" indent="0" algn="ctr" defTabSz="311150">
            <a:lnSpc>
              <a:spcPct val="90000"/>
            </a:lnSpc>
            <a:spcBef>
              <a:spcPct val="0"/>
            </a:spcBef>
            <a:spcAft>
              <a:spcPct val="35000"/>
            </a:spcAft>
            <a:buNone/>
          </a:pPr>
          <a:r>
            <a:rPr lang="nb-NO" sz="700" kern="1200" dirty="0">
              <a:solidFill>
                <a:schemeClr val="bg1"/>
              </a:solidFill>
            </a:rPr>
            <a:t>Kristin Fevang</a:t>
          </a:r>
        </a:p>
        <a:p>
          <a:pPr marL="0" lvl="0" indent="0" algn="ctr" defTabSz="311150">
            <a:lnSpc>
              <a:spcPct val="90000"/>
            </a:lnSpc>
            <a:spcBef>
              <a:spcPct val="0"/>
            </a:spcBef>
            <a:spcAft>
              <a:spcPct val="35000"/>
            </a:spcAft>
            <a:buNone/>
          </a:pPr>
          <a:r>
            <a:rPr lang="nb-NO" sz="700" kern="1200" dirty="0">
              <a:solidFill>
                <a:schemeClr val="bg1"/>
              </a:solidFill>
            </a:rPr>
            <a:t>Fung. B-direktør</a:t>
          </a:r>
        </a:p>
      </dsp:txBody>
      <dsp:txXfrm>
        <a:off x="1158368" y="756038"/>
        <a:ext cx="1606154" cy="530287"/>
      </dsp:txXfrm>
    </dsp:sp>
    <dsp:sp modelId="{C5959A8C-35E7-4FD5-82F3-B24848BE1996}">
      <dsp:nvSpPr>
        <dsp:cNvPr id="0" name=""/>
        <dsp:cNvSpPr/>
      </dsp:nvSpPr>
      <dsp:spPr>
        <a:xfrm>
          <a:off x="1131466" y="1509046"/>
          <a:ext cx="1659957" cy="530287"/>
        </a:xfrm>
        <a:prstGeom prst="rect">
          <a:avLst/>
        </a:prstGeom>
        <a:solidFill>
          <a:srgbClr val="00808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solidFill>
                <a:schemeClr val="bg1"/>
              </a:solidFill>
            </a:rPr>
            <a:t>Samfunn og vedlikehold</a:t>
          </a:r>
        </a:p>
        <a:p>
          <a:pPr marL="0" lvl="0" indent="0" algn="ctr" defTabSz="311150">
            <a:lnSpc>
              <a:spcPct val="90000"/>
            </a:lnSpc>
            <a:spcBef>
              <a:spcPct val="0"/>
            </a:spcBef>
            <a:spcAft>
              <a:spcPct val="35000"/>
            </a:spcAft>
            <a:buNone/>
          </a:pPr>
          <a:r>
            <a:rPr lang="nb-NO" sz="700" kern="1200" dirty="0">
              <a:solidFill>
                <a:schemeClr val="bg1"/>
              </a:solidFill>
            </a:rPr>
            <a:t>Jennie Bakke       Per Ivar Gjørvad</a:t>
          </a:r>
        </a:p>
        <a:p>
          <a:pPr marL="0" lvl="0" indent="0" algn="ctr" defTabSz="311150">
            <a:lnSpc>
              <a:spcPct val="90000"/>
            </a:lnSpc>
            <a:spcBef>
              <a:spcPct val="0"/>
            </a:spcBef>
            <a:spcAft>
              <a:spcPct val="35000"/>
            </a:spcAft>
            <a:buNone/>
          </a:pPr>
          <a:r>
            <a:rPr lang="nb-NO" sz="700" kern="1200" dirty="0">
              <a:solidFill>
                <a:schemeClr val="bg1"/>
              </a:solidFill>
            </a:rPr>
            <a:t>Avd.- direktør          Prosjekteier PE</a:t>
          </a:r>
        </a:p>
      </dsp:txBody>
      <dsp:txXfrm>
        <a:off x="1131466" y="1509046"/>
        <a:ext cx="1659957" cy="530287"/>
      </dsp:txXfrm>
    </dsp:sp>
    <dsp:sp modelId="{AD8EF816-82DA-4CD2-A8BB-9E67FFF969E3}">
      <dsp:nvSpPr>
        <dsp:cNvPr id="0" name=""/>
        <dsp:cNvSpPr/>
      </dsp:nvSpPr>
      <dsp:spPr>
        <a:xfrm>
          <a:off x="563386" y="2642688"/>
          <a:ext cx="1362901" cy="530287"/>
        </a:xfrm>
        <a:prstGeom prst="rect">
          <a:avLst/>
        </a:prstGeom>
        <a:solidFill>
          <a:srgbClr val="00808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solidFill>
                <a:schemeClr val="bg1"/>
              </a:solidFill>
            </a:rPr>
            <a:t>Sigfus Gauti Skulason</a:t>
          </a:r>
        </a:p>
        <a:p>
          <a:pPr marL="0" lvl="0" indent="0" algn="ctr" defTabSz="311150">
            <a:lnSpc>
              <a:spcPct val="90000"/>
            </a:lnSpc>
            <a:spcBef>
              <a:spcPct val="0"/>
            </a:spcBef>
            <a:spcAft>
              <a:spcPct val="35000"/>
            </a:spcAft>
            <a:buNone/>
          </a:pPr>
          <a:r>
            <a:rPr lang="nb-NO" sz="700" kern="1200" dirty="0">
              <a:solidFill>
                <a:schemeClr val="bg1"/>
              </a:solidFill>
            </a:rPr>
            <a:t>PL/KP</a:t>
          </a:r>
        </a:p>
      </dsp:txBody>
      <dsp:txXfrm>
        <a:off x="563386" y="2642688"/>
        <a:ext cx="1362901" cy="530287"/>
      </dsp:txXfrm>
    </dsp:sp>
    <dsp:sp modelId="{8CF4B511-F091-4B3A-91AD-CFCA9E3E1079}">
      <dsp:nvSpPr>
        <dsp:cNvPr id="0" name=""/>
        <dsp:cNvSpPr/>
      </dsp:nvSpPr>
      <dsp:spPr>
        <a:xfrm>
          <a:off x="2991682" y="756038"/>
          <a:ext cx="1204218" cy="530287"/>
        </a:xfrm>
        <a:prstGeom prst="rect">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dirty="0">
              <a:solidFill>
                <a:schemeClr val="bg1"/>
              </a:solidFill>
            </a:rPr>
            <a:t>Drift og vedlikehold D</a:t>
          </a:r>
        </a:p>
      </dsp:txBody>
      <dsp:txXfrm>
        <a:off x="2991682" y="756038"/>
        <a:ext cx="1204218" cy="530287"/>
      </dsp:txXfrm>
    </dsp:sp>
    <dsp:sp modelId="{4ADE2089-3628-4B3E-91D5-72606FF02B15}">
      <dsp:nvSpPr>
        <dsp:cNvPr id="0" name=""/>
        <dsp:cNvSpPr/>
      </dsp:nvSpPr>
      <dsp:spPr>
        <a:xfrm>
          <a:off x="3014145" y="1509046"/>
          <a:ext cx="1159292" cy="530287"/>
        </a:xfrm>
        <a:prstGeom prst="rect">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solidFill>
                <a:schemeClr val="bg1"/>
              </a:solidFill>
            </a:rPr>
            <a:t> Cathrine Haugland</a:t>
          </a:r>
        </a:p>
        <a:p>
          <a:pPr marL="0" lvl="0" indent="0" algn="ctr" defTabSz="311150">
            <a:lnSpc>
              <a:spcPct val="90000"/>
            </a:lnSpc>
            <a:spcBef>
              <a:spcPct val="0"/>
            </a:spcBef>
            <a:spcAft>
              <a:spcPct val="35000"/>
            </a:spcAft>
            <a:buNone/>
          </a:pPr>
          <a:r>
            <a:rPr lang="nb-NO" sz="700" kern="1200" dirty="0">
              <a:solidFill>
                <a:schemeClr val="bg1"/>
              </a:solidFill>
            </a:rPr>
            <a:t>Underdirektør DVEST</a:t>
          </a:r>
        </a:p>
        <a:p>
          <a:pPr marL="0" lvl="0" indent="0" algn="ctr" defTabSz="311150">
            <a:lnSpc>
              <a:spcPct val="90000"/>
            </a:lnSpc>
            <a:spcBef>
              <a:spcPct val="0"/>
            </a:spcBef>
            <a:spcAft>
              <a:spcPct val="35000"/>
            </a:spcAft>
            <a:buNone/>
          </a:pPr>
          <a:r>
            <a:rPr lang="nb-NO" sz="700" kern="1200" dirty="0">
              <a:solidFill>
                <a:schemeClr val="bg1"/>
              </a:solidFill>
            </a:rPr>
            <a:t>Oppdragsgiver </a:t>
          </a:r>
        </a:p>
      </dsp:txBody>
      <dsp:txXfrm>
        <a:off x="3014145" y="1509046"/>
        <a:ext cx="1159292" cy="530287"/>
      </dsp:txXfrm>
    </dsp:sp>
    <dsp:sp modelId="{203D664E-1583-4C17-BE49-D9CDF86EA394}">
      <dsp:nvSpPr>
        <dsp:cNvPr id="0" name=""/>
        <dsp:cNvSpPr/>
      </dsp:nvSpPr>
      <dsp:spPr>
        <a:xfrm>
          <a:off x="3313863" y="2252556"/>
          <a:ext cx="1060574" cy="530287"/>
        </a:xfrm>
        <a:prstGeom prst="rect">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100000"/>
            </a:lnSpc>
            <a:spcBef>
              <a:spcPct val="0"/>
            </a:spcBef>
            <a:spcAft>
              <a:spcPct val="35000"/>
            </a:spcAft>
            <a:buNone/>
          </a:pPr>
          <a:r>
            <a:rPr lang="nb-NO" sz="700" kern="1200" dirty="0">
              <a:solidFill>
                <a:schemeClr val="tx1"/>
              </a:solidFill>
            </a:rPr>
            <a:t> </a:t>
          </a:r>
          <a:r>
            <a:rPr lang="nb-NO" sz="700" kern="1200" dirty="0">
              <a:solidFill>
                <a:schemeClr val="bg1"/>
              </a:solidFill>
            </a:rPr>
            <a:t>Leif-Inge Larsen</a:t>
          </a:r>
          <a:endParaRPr lang="nb-NO" sz="700" kern="1200" dirty="0">
            <a:solidFill>
              <a:schemeClr val="bg1"/>
            </a:solidFill>
            <a:highlight>
              <a:srgbClr val="FFFF00"/>
            </a:highlight>
          </a:endParaRPr>
        </a:p>
        <a:p>
          <a:pPr marL="0" lvl="0" indent="0" algn="ctr" defTabSz="311150">
            <a:lnSpc>
              <a:spcPct val="100000"/>
            </a:lnSpc>
            <a:spcBef>
              <a:spcPct val="0"/>
            </a:spcBef>
            <a:spcAft>
              <a:spcPct val="35000"/>
            </a:spcAft>
            <a:buNone/>
          </a:pPr>
          <a:r>
            <a:rPr lang="nb-NO" sz="700" kern="1200" dirty="0">
              <a:solidFill>
                <a:schemeClr val="bg1"/>
              </a:solidFill>
            </a:rPr>
            <a:t>Driftsleder</a:t>
          </a:r>
        </a:p>
      </dsp:txBody>
      <dsp:txXfrm>
        <a:off x="3313863" y="2252556"/>
        <a:ext cx="1060574" cy="530287"/>
      </dsp:txXfrm>
    </dsp:sp>
    <dsp:sp modelId="{19EED797-B304-44D1-B42B-9FB4C069C898}">
      <dsp:nvSpPr>
        <dsp:cNvPr id="0" name=""/>
        <dsp:cNvSpPr/>
      </dsp:nvSpPr>
      <dsp:spPr>
        <a:xfrm>
          <a:off x="4587263" y="756038"/>
          <a:ext cx="1060574" cy="530287"/>
        </a:xfrm>
        <a:prstGeom prst="rect">
          <a:avLst/>
        </a:prstGeom>
        <a:solidFill>
          <a:srgbClr val="B489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solidFill>
                <a:schemeClr val="bg1"/>
              </a:solidFill>
            </a:rPr>
            <a:t>Eiendomsutvikling og forvaltning </a:t>
          </a:r>
        </a:p>
      </dsp:txBody>
      <dsp:txXfrm>
        <a:off x="4587263" y="756038"/>
        <a:ext cx="1060574" cy="530287"/>
      </dsp:txXfrm>
    </dsp:sp>
    <dsp:sp modelId="{3EA4B22A-EDD2-4E0A-880C-B4CB210F65FE}">
      <dsp:nvSpPr>
        <dsp:cNvPr id="0" name=""/>
        <dsp:cNvSpPr/>
      </dsp:nvSpPr>
      <dsp:spPr>
        <a:xfrm>
          <a:off x="4587263" y="1509046"/>
          <a:ext cx="1060574" cy="530287"/>
        </a:xfrm>
        <a:prstGeom prst="rect">
          <a:avLst/>
        </a:prstGeom>
        <a:solidFill>
          <a:srgbClr val="B489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dirty="0">
              <a:solidFill>
                <a:schemeClr val="bg1"/>
              </a:solidFill>
            </a:rPr>
            <a:t>Tore Høiem</a:t>
          </a:r>
        </a:p>
        <a:p>
          <a:pPr marL="0" lvl="0" indent="0" algn="ctr" defTabSz="355600">
            <a:lnSpc>
              <a:spcPct val="90000"/>
            </a:lnSpc>
            <a:spcBef>
              <a:spcPct val="0"/>
            </a:spcBef>
            <a:spcAft>
              <a:spcPct val="35000"/>
            </a:spcAft>
            <a:buNone/>
          </a:pPr>
          <a:r>
            <a:rPr lang="nb-NO" sz="800" kern="1200" dirty="0">
              <a:solidFill>
                <a:schemeClr val="bg1"/>
              </a:solidFill>
            </a:rPr>
            <a:t>Eiendomssjef</a:t>
          </a:r>
        </a:p>
        <a:p>
          <a:pPr marL="0" lvl="0" indent="0" algn="ctr" defTabSz="355600">
            <a:lnSpc>
              <a:spcPct val="90000"/>
            </a:lnSpc>
            <a:spcBef>
              <a:spcPct val="0"/>
            </a:spcBef>
            <a:spcAft>
              <a:spcPct val="35000"/>
            </a:spcAft>
            <a:buNone/>
          </a:pPr>
          <a:r>
            <a:rPr lang="nb-NO" sz="700" kern="1200" dirty="0">
              <a:solidFill>
                <a:schemeClr val="bg1"/>
              </a:solidFill>
            </a:rPr>
            <a:t>Oppdragsgiver</a:t>
          </a:r>
          <a:endParaRPr lang="nb-NO" sz="800" kern="1200" dirty="0">
            <a:solidFill>
              <a:schemeClr val="bg1"/>
            </a:solidFill>
          </a:endParaRPr>
        </a:p>
      </dsp:txBody>
      <dsp:txXfrm>
        <a:off x="4587263" y="1509046"/>
        <a:ext cx="1060574" cy="530287"/>
      </dsp:txXfrm>
    </dsp:sp>
    <dsp:sp modelId="{40755534-1801-4736-AEDD-8310F819C696}">
      <dsp:nvSpPr>
        <dsp:cNvPr id="0" name=""/>
        <dsp:cNvSpPr/>
      </dsp:nvSpPr>
      <dsp:spPr>
        <a:xfrm>
          <a:off x="4587263" y="2262054"/>
          <a:ext cx="1060574" cy="530287"/>
        </a:xfrm>
        <a:prstGeom prst="rect">
          <a:avLst/>
        </a:prstGeom>
        <a:solidFill>
          <a:srgbClr val="6633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nb-NO" sz="900" kern="1200" dirty="0">
              <a:solidFill>
                <a:schemeClr val="tx1"/>
              </a:solidFill>
              <a:highlight>
                <a:srgbClr val="FFFF00"/>
              </a:highlight>
            </a:rPr>
            <a:t>Navn</a:t>
          </a:r>
        </a:p>
        <a:p>
          <a:pPr marL="0" lvl="0" indent="0" algn="ctr" defTabSz="400050">
            <a:lnSpc>
              <a:spcPct val="90000"/>
            </a:lnSpc>
            <a:spcBef>
              <a:spcPct val="0"/>
            </a:spcBef>
            <a:spcAft>
              <a:spcPct val="35000"/>
            </a:spcAft>
            <a:buNone/>
          </a:pPr>
          <a:r>
            <a:rPr lang="nb-NO" sz="700" kern="1200" dirty="0">
              <a:solidFill>
                <a:schemeClr val="bg1"/>
              </a:solidFill>
            </a:rPr>
            <a:t>Kunde/bruker</a:t>
          </a:r>
        </a:p>
      </dsp:txBody>
      <dsp:txXfrm>
        <a:off x="4587263" y="2262054"/>
        <a:ext cx="1060574" cy="530287"/>
      </dsp:txXfrm>
    </dsp:sp>
    <dsp:sp modelId="{FC7CBAD3-24D6-448F-AA05-CFC29786DB1D}">
      <dsp:nvSpPr>
        <dsp:cNvPr id="0" name=""/>
        <dsp:cNvSpPr/>
      </dsp:nvSpPr>
      <dsp:spPr>
        <a:xfrm>
          <a:off x="4852406" y="3015061"/>
          <a:ext cx="1060574" cy="530287"/>
        </a:xfrm>
        <a:prstGeom prst="rect">
          <a:avLst/>
        </a:prstGeom>
        <a:solidFill>
          <a:srgbClr val="6432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solidFill>
                <a:schemeClr val="tx1"/>
              </a:solidFill>
              <a:highlight>
                <a:srgbClr val="FFFF00"/>
              </a:highlight>
            </a:rPr>
            <a:t>Navn</a:t>
          </a:r>
        </a:p>
        <a:p>
          <a:pPr marL="0" lvl="0" indent="0" algn="ctr" defTabSz="311150">
            <a:lnSpc>
              <a:spcPct val="90000"/>
            </a:lnSpc>
            <a:spcBef>
              <a:spcPct val="0"/>
            </a:spcBef>
            <a:spcAft>
              <a:spcPct val="35000"/>
            </a:spcAft>
            <a:buNone/>
          </a:pPr>
          <a:r>
            <a:rPr lang="nb-NO" sz="700" kern="1200" dirty="0">
              <a:solidFill>
                <a:schemeClr val="bg1"/>
              </a:solidFill>
            </a:rPr>
            <a:t>Brukerkoodinator</a:t>
          </a:r>
          <a:endParaRPr lang="nb-NO" sz="800" kern="1200" dirty="0">
            <a:solidFill>
              <a:schemeClr val="bg1"/>
            </a:solidFill>
          </a:endParaRPr>
        </a:p>
      </dsp:txBody>
      <dsp:txXfrm>
        <a:off x="4852406" y="3015061"/>
        <a:ext cx="1060574" cy="53028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B79DC78-0A27-4398-AA53-FA13F470C1D8}">
      <dsp:nvSpPr>
        <dsp:cNvPr id="0" name=""/>
        <dsp:cNvSpPr/>
      </dsp:nvSpPr>
      <dsp:spPr>
        <a:xfrm>
          <a:off x="1279728" y="271149"/>
          <a:ext cx="971781" cy="398648"/>
        </a:xfrm>
        <a:custGeom>
          <a:avLst/>
          <a:gdLst/>
          <a:ahLst/>
          <a:cxnLst/>
          <a:rect l="0" t="0" r="0" b="0"/>
          <a:pathLst>
            <a:path>
              <a:moveTo>
                <a:pt x="0" y="0"/>
              </a:moveTo>
              <a:lnTo>
                <a:pt x="0" y="113070"/>
              </a:lnTo>
              <a:lnTo>
                <a:pt x="971781" y="113070"/>
              </a:lnTo>
              <a:lnTo>
                <a:pt x="971781" y="398648"/>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150E8ABC-363F-4E32-A0BF-49BC31D17239}">
      <dsp:nvSpPr>
        <dsp:cNvPr id="0" name=""/>
        <dsp:cNvSpPr/>
      </dsp:nvSpPr>
      <dsp:spPr>
        <a:xfrm>
          <a:off x="1234008" y="271149"/>
          <a:ext cx="91440" cy="398648"/>
        </a:xfrm>
        <a:custGeom>
          <a:avLst/>
          <a:gdLst/>
          <a:ahLst/>
          <a:cxnLst/>
          <a:rect l="0" t="0" r="0" b="0"/>
          <a:pathLst>
            <a:path>
              <a:moveTo>
                <a:pt x="45720" y="0"/>
              </a:moveTo>
              <a:lnTo>
                <a:pt x="45720" y="113070"/>
              </a:lnTo>
              <a:lnTo>
                <a:pt x="48004" y="113070"/>
              </a:lnTo>
              <a:lnTo>
                <a:pt x="48004" y="398648"/>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7AB6345E-0B88-4739-A8A4-DE3A38705AEF}">
      <dsp:nvSpPr>
        <dsp:cNvPr id="0" name=""/>
        <dsp:cNvSpPr/>
      </dsp:nvSpPr>
      <dsp:spPr>
        <a:xfrm>
          <a:off x="312516" y="271149"/>
          <a:ext cx="967211" cy="398648"/>
        </a:xfrm>
        <a:custGeom>
          <a:avLst/>
          <a:gdLst/>
          <a:ahLst/>
          <a:cxnLst/>
          <a:rect l="0" t="0" r="0" b="0"/>
          <a:pathLst>
            <a:path>
              <a:moveTo>
                <a:pt x="967211" y="0"/>
              </a:moveTo>
              <a:lnTo>
                <a:pt x="967211" y="113070"/>
              </a:lnTo>
              <a:lnTo>
                <a:pt x="0" y="113070"/>
              </a:lnTo>
              <a:lnTo>
                <a:pt x="0" y="398648"/>
              </a:lnTo>
            </a:path>
          </a:pathLst>
        </a:custGeom>
        <a:noFill/>
        <a:ln w="19050" cap="flat" cmpd="sng" algn="ctr">
          <a:solidFill>
            <a:srgbClr val="008080"/>
          </a:solidFill>
          <a:prstDash val="solid"/>
          <a:miter lim="800000"/>
        </a:ln>
        <a:effectLst/>
      </dsp:spPr>
      <dsp:style>
        <a:lnRef idx="3">
          <a:schemeClr val="accent1"/>
        </a:lnRef>
        <a:fillRef idx="0">
          <a:schemeClr val="accent1"/>
        </a:fillRef>
        <a:effectRef idx="2">
          <a:schemeClr val="accent1"/>
        </a:effectRef>
        <a:fontRef idx="minor">
          <a:schemeClr val="tx1"/>
        </a:fontRef>
      </dsp:style>
    </dsp:sp>
    <dsp:sp modelId="{B3047575-CD35-42BB-9227-DDB4605F7CEA}">
      <dsp:nvSpPr>
        <dsp:cNvPr id="0" name=""/>
        <dsp:cNvSpPr/>
      </dsp:nvSpPr>
      <dsp:spPr>
        <a:xfrm>
          <a:off x="826067" y="0"/>
          <a:ext cx="907322" cy="271149"/>
        </a:xfrm>
        <a:prstGeom prst="rect">
          <a:avLst/>
        </a:prstGeom>
        <a:solidFill>
          <a:srgbClr val="DA82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dirty="0"/>
            <a:t>TE</a:t>
          </a:r>
        </a:p>
        <a:p>
          <a:pPr marL="0" lvl="0" indent="0" algn="ctr" defTabSz="355600">
            <a:lnSpc>
              <a:spcPct val="90000"/>
            </a:lnSpc>
            <a:spcBef>
              <a:spcPct val="0"/>
            </a:spcBef>
            <a:spcAft>
              <a:spcPct val="35000"/>
            </a:spcAft>
            <a:buNone/>
          </a:pPr>
          <a:r>
            <a:rPr lang="nb-NO" sz="800" kern="1200" dirty="0"/>
            <a:t>Totalentreprenør</a:t>
          </a:r>
        </a:p>
      </dsp:txBody>
      <dsp:txXfrm>
        <a:off x="826067" y="0"/>
        <a:ext cx="907322" cy="271149"/>
      </dsp:txXfrm>
    </dsp:sp>
    <dsp:sp modelId="{271E2131-6B9C-4FE8-8CE9-BB679E154955}">
      <dsp:nvSpPr>
        <dsp:cNvPr id="0" name=""/>
        <dsp:cNvSpPr/>
      </dsp:nvSpPr>
      <dsp:spPr>
        <a:xfrm>
          <a:off x="113346" y="669797"/>
          <a:ext cx="398340" cy="126062"/>
        </a:xfrm>
        <a:prstGeom prst="rect">
          <a:avLst/>
        </a:prstGeom>
        <a:solidFill>
          <a:srgbClr val="DA82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t>UE</a:t>
          </a:r>
        </a:p>
      </dsp:txBody>
      <dsp:txXfrm>
        <a:off x="113346" y="669797"/>
        <a:ext cx="398340" cy="126062"/>
      </dsp:txXfrm>
    </dsp:sp>
    <dsp:sp modelId="{2C2699A6-A502-421D-9B17-3440AE0E206F}">
      <dsp:nvSpPr>
        <dsp:cNvPr id="0" name=""/>
        <dsp:cNvSpPr/>
      </dsp:nvSpPr>
      <dsp:spPr>
        <a:xfrm>
          <a:off x="1082842" y="669797"/>
          <a:ext cx="398340" cy="126062"/>
        </a:xfrm>
        <a:prstGeom prst="rect">
          <a:avLst/>
        </a:prstGeom>
        <a:solidFill>
          <a:srgbClr val="DA82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t>UE</a:t>
          </a:r>
        </a:p>
      </dsp:txBody>
      <dsp:txXfrm>
        <a:off x="1082842" y="669797"/>
        <a:ext cx="398340" cy="126062"/>
      </dsp:txXfrm>
    </dsp:sp>
    <dsp:sp modelId="{ECA460CC-157D-43F4-94FA-51A4D4D194EA}">
      <dsp:nvSpPr>
        <dsp:cNvPr id="0" name=""/>
        <dsp:cNvSpPr/>
      </dsp:nvSpPr>
      <dsp:spPr>
        <a:xfrm>
          <a:off x="2052339" y="669797"/>
          <a:ext cx="398340" cy="126062"/>
        </a:xfrm>
        <a:prstGeom prst="rect">
          <a:avLst/>
        </a:prstGeom>
        <a:solidFill>
          <a:srgbClr val="DA8200"/>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nb-NO" sz="700" kern="1200" dirty="0"/>
            <a:t>UE</a:t>
          </a:r>
        </a:p>
      </dsp:txBody>
      <dsp:txXfrm>
        <a:off x="2052339" y="669797"/>
        <a:ext cx="398340" cy="12606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Sweco">
      <a:dk1>
        <a:sysClr val="windowText" lastClr="000000"/>
      </a:dk1>
      <a:lt1>
        <a:srgbClr val="FFFFFF"/>
      </a:lt1>
      <a:dk2>
        <a:srgbClr val="111111"/>
      </a:dk2>
      <a:lt2>
        <a:srgbClr val="F2F2F2"/>
      </a:lt2>
      <a:accent1>
        <a:srgbClr val="3F6730"/>
      </a:accent1>
      <a:accent2>
        <a:srgbClr val="BDE3AF"/>
      </a:accent2>
      <a:accent3>
        <a:srgbClr val="87BE73"/>
      </a:accent3>
      <a:accent4>
        <a:srgbClr val="111111"/>
      </a:accent4>
      <a:accent5>
        <a:srgbClr val="E1E1E1"/>
      </a:accent5>
      <a:accent6>
        <a:srgbClr val="B2B2B2"/>
      </a:accent6>
      <a:hlink>
        <a:srgbClr val="3F6730"/>
      </a:hlink>
      <a:folHlink>
        <a:srgbClr val="B2B2B2"/>
      </a:folHlink>
    </a:clrScheme>
    <a:fontScheme name="Sweco - Wor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5743D5BEA87FF04084CE1F4D6CFF7FD0" ma:contentTypeVersion="2" ma:contentTypeDescription="SB Møteinnkalling" ma:contentTypeScope="" ma:versionID="6730427b566ba146f811ac274f66e2cd">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FormConfiguration><![CDATA[{"formFields":[],"formDataEntries":[]}]]></TemplafyFormConfiguration>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TemplafyTemplateConfiguration><![CDATA[{"elementsMetadata":[{"elementConfiguration":{"binding":"{{UserProfile.BusinessDivision.Header}}","removeAndKeepContent":false,"disableUpdates":false,"type":"text"},"type":"richTextContentControl","id":"6978e05f-eb2c-41f9-b1fa-98b6943f2112"},{"elementConfiguration":{"binding":"{{Translate(\"swLead_DocRef\")}}","removeAndKeepContent":false,"disableUpdates":false,"type":"text"},"type":"richTextContentControl","id":"f54ad032-a1fb-4cb4-9d07-002b5c024ace"}],"transformationConfigurations":[{"language":"{{DocumentLanguage}}","disableUpdates":false,"type":"proofingLanguage"},{"image":"{{DataSources.LogoInsertion[\"Sweco\"].ImageFileRef.Image}}","shapeName":"LogoHide","width":"{{DataSources.LogoInsertion[\"Sweco\"].LogoWidth}}","height":"","namedSections":"{{NamedSections.All}}","namedPages":"{{NamedPages.All}}","numberedSections":[],"leftOffset":"{{DataSources.LogoInsertion[\"Sweco\"].LogoLeftOffset}}","horizontalRelativePosition":"{{HorizontalRelativePosition.Page}}","horizontalAlignment":"{{HorizontalAlignment.Right}}","topOffset":"{{DataSources.LogoInsertion[\"Sweco\"].LogoTopOffset}}","verticalRelativePosition":"{{VerticalRelativePosition.Page}}","verticalAlignment":"","imageTextWrapping":"{{ImageTextWrapping.InFrontOfText}}","rotation":"","color":"","disableUpdates":true,"type":"imageHeader"},{"colorTheme":"{{DataSources.ColorThemes[\"Sweco\"].ColorTheme}}","disableUpdates":false,"originalColorThemeXml":"<a:clrScheme name=\"Sweco 2022\" xmlns:a=\"http://schemas.openxmlformats.org/drawingml/2006/main\"><a:dk1><a:srgbClr val=\"000000\" /></a:dk1><a:lt1><a:srgbClr val=\"FFFFFF\" /></a:lt1><a:dk2><a:srgbClr val=\"3F3F42\" /></a:dk2><a:lt2><a:srgbClr val=\"E2E0DA\" /></a:lt2><a:accent1><a:srgbClr val=\"A4A4A6\" /></a:accent1><a:accent2><a:srgbClr val=\"DEC55B\" /></a:accent2><a:accent3><a:srgbClr val=\"9DD354\" /></a:accent3><a:accent4><a:srgbClr val=\"C0D4FD\" /></a:accent4><a:accent5><a:srgbClr val=\"7A9B62\" /></a:accent5><a:accent6><a:srgbClr val=\"3F3F42\" /></a:accent6><a:hlink><a:srgbClr val=\"C0D4FD\" /></a:hlink><a:folHlink><a:srgbClr val=\"9DD354\" /></a:folHlink></a:clrScheme>","type":"colorTheme"},{"propertyName":"swAttribute_Date_updated","propertyValue":"","disableUpdates":false,"type":"customDocumentProperty"},{"propertyName":"swAttribute_Client_contact","propertyValue":"","disableUpdates":false,"type":"customDocumentProperty"},{"propertyName":"swAttribute_Document_description","propertyValue":"","disableUpdates":false,"type":"customDocumentProperty"},{"propertyName":"swAttribute_Document_status","propertyValue":"","disableUpdates":false,"type":"customDocumentProperty"},{"propertyName":"swAttribute_Project_phase","propertyValue":"","disableUpdates":false,"type":"customDocumentProperty"}],"templateName":"Blank","templateDescription":"","enableDocumentContentUpdater":true,"version":"2.0"}]]></TemplafyTemplateConfiguration>
</file>

<file path=customXml/itemProps1.xml><?xml version="1.0" encoding="utf-8"?>
<ds:datastoreItem xmlns:ds="http://schemas.openxmlformats.org/officeDocument/2006/customXml" ds:itemID="{03431084-02C8-4338-A125-E48D9BBC9951}"/>
</file>

<file path=customXml/itemProps2.xml><?xml version="1.0" encoding="utf-8"?>
<ds:datastoreItem xmlns:ds="http://schemas.openxmlformats.org/officeDocument/2006/customXml" ds:itemID="{40598226-C3F3-4331-AA81-9DE08A2664BA}">
  <ds:schemaRefs/>
</ds:datastoreItem>
</file>

<file path=customXml/itemProps3.xml><?xml version="1.0" encoding="utf-8"?>
<ds:datastoreItem xmlns:ds="http://schemas.openxmlformats.org/officeDocument/2006/customXml" ds:itemID="{07180612-228A-4FD8-B28B-C5876C2C4ADB}">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8E2426C5-06FE-421B-A99E-AD0EB9958F52}">
  <ds:schemaRefs>
    <ds:schemaRef ds:uri="Microsoft.SharePoint.Taxonomy.ContentTypeSync"/>
  </ds:schemaRefs>
</ds:datastoreItem>
</file>

<file path=customXml/itemProps5.xml><?xml version="1.0" encoding="utf-8"?>
<ds:datastoreItem xmlns:ds="http://schemas.openxmlformats.org/officeDocument/2006/customXml" ds:itemID="{69A9401F-A6BD-4E13-AAA4-83154950B54F}">
  <ds:schemaRefs>
    <ds:schemaRef ds:uri="http://schemas.microsoft.com/sharepoint/v3/contenttype/forms"/>
  </ds:schemaRefs>
</ds:datastoreItem>
</file>

<file path=customXml/itemProps6.xml><?xml version="1.0" encoding="utf-8"?>
<ds:datastoreItem xmlns:ds="http://schemas.openxmlformats.org/officeDocument/2006/customXml" ds:itemID="{0D558636-8D62-47AC-961F-8E83DD257B70}">
  <ds:schemaRefs>
    <ds:schemaRef ds:uri="http://schemas.openxmlformats.org/officeDocument/2006/bibliography"/>
  </ds:schemaRefs>
</ds:datastoreItem>
</file>

<file path=customXml/itemProps7.xml><?xml version="1.0" encoding="utf-8"?>
<ds:datastoreItem xmlns:ds="http://schemas.openxmlformats.org/officeDocument/2006/customXml" ds:itemID="{2924ED51-5001-40C6-A364-23E342291ADE}">
  <ds:schemaRefs/>
</ds:datastoreItem>
</file>

<file path=docProps/app.xml><?xml version="1.0" encoding="utf-8"?>
<Properties xmlns="http://schemas.openxmlformats.org/officeDocument/2006/extended-properties" xmlns:vt="http://schemas.openxmlformats.org/officeDocument/2006/docPropsVTypes">
  <Template>prqfmx1s</Template>
  <TotalTime>1</TotalTime>
  <Pages>13</Pages>
  <Words>2210</Words>
  <Characters>11718</Characters>
  <Application>Microsoft Office Word</Application>
  <DocSecurity>0</DocSecurity>
  <Lines>97</Lines>
  <Paragraphs>27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 Helene</dc:creator>
  <cp:keywords/>
  <dc:description/>
  <cp:lastModifiedBy>Guan, Helene</cp:lastModifiedBy>
  <cp:revision>3</cp:revision>
  <dcterms:created xsi:type="dcterms:W3CDTF">2026-01-08T14:25:00Z</dcterms:created>
  <dcterms:modified xsi:type="dcterms:W3CDTF">2026-01-08T14:26:00Z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2021-09-01T13:01:26Z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ad563d6b-8b0b-44cf-b5de-e51c6142e453</vt:lpwstr>
  </property>
  <property fmtid="{D5CDD505-2E9C-101B-9397-08002B2CF9AE}" pid="8" name="MSIP_Label_43f08ec5-d6d9-4227-8387-ccbfcb3632c4_ContentBits">
    <vt:lpwstr>0</vt:lpwstr>
  </property>
  <property fmtid="{D5CDD505-2E9C-101B-9397-08002B2CF9AE}" pid="9" name="ProjectWiseIntegration">
    <vt:lpwstr>true</vt:lpwstr>
  </property>
  <property fmtid="{D5CDD505-2E9C-101B-9397-08002B2CF9AE}" pid="10" name="swAttribute_Date_created">
    <vt:lpwstr>N/A</vt:lpwstr>
  </property>
  <property fmtid="{D5CDD505-2E9C-101B-9397-08002B2CF9AE}" pid="11" name="swAttribute_Date_updated">
    <vt:lpwstr/>
  </property>
  <property fmtid="{D5CDD505-2E9C-101B-9397-08002B2CF9AE}" pid="12" name="swAttribute_Version">
    <vt:lpwstr>N/A</vt:lpwstr>
  </property>
  <property fmtid="{D5CDD505-2E9C-101B-9397-08002B2CF9AE}" pid="13" name="swAttribute_Document_number">
    <vt:lpwstr>N/A</vt:lpwstr>
  </property>
  <property fmtid="{D5CDD505-2E9C-101B-9397-08002B2CF9AE}" pid="14" name="swAttribute_Author">
    <vt:lpwstr>N/A</vt:lpwstr>
  </property>
  <property fmtid="{D5CDD505-2E9C-101B-9397-08002B2CF9AE}" pid="15" name="swAttribute_Controlled">
    <vt:lpwstr>N/A</vt:lpwstr>
  </property>
  <property fmtid="{D5CDD505-2E9C-101B-9397-08002B2CF9AE}" pid="16" name="swAttribute_Approved">
    <vt:lpwstr>N/A</vt:lpwstr>
  </property>
  <property fmtid="{D5CDD505-2E9C-101B-9397-08002B2CF9AE}" pid="17" name="swAttribute_Project_name">
    <vt:lpwstr>N/A</vt:lpwstr>
  </property>
  <property fmtid="{D5CDD505-2E9C-101B-9397-08002B2CF9AE}" pid="18" name="swAttribute_Project_number">
    <vt:lpwstr>N/A</vt:lpwstr>
  </property>
  <property fmtid="{D5CDD505-2E9C-101B-9397-08002B2CF9AE}" pid="19" name="swAttribute_Project_manager">
    <vt:lpwstr>N/A</vt:lpwstr>
  </property>
  <property fmtid="{D5CDD505-2E9C-101B-9397-08002B2CF9AE}" pid="20" name="swAttribute_Client">
    <vt:lpwstr>N/A</vt:lpwstr>
  </property>
  <property fmtid="{D5CDD505-2E9C-101B-9397-08002B2CF9AE}" pid="21" name="swAttribute_Client_contact">
    <vt:lpwstr/>
  </property>
  <property fmtid="{D5CDD505-2E9C-101B-9397-08002B2CF9AE}" pid="22" name="swAttribute_Document_description">
    <vt:lpwstr/>
  </property>
  <property fmtid="{D5CDD505-2E9C-101B-9397-08002B2CF9AE}" pid="23" name="swAttribute_Document_status">
    <vt:lpwstr/>
  </property>
  <property fmtid="{D5CDD505-2E9C-101B-9397-08002B2CF9AE}" pid="24" name="swAttribute_Project_phase">
    <vt:lpwstr/>
  </property>
  <property fmtid="{D5CDD505-2E9C-101B-9397-08002B2CF9AE}" pid="25" name="ContentTypeId">
    <vt:lpwstr>0x010100BB7B3C87742A69499C00906994549296005743D5BEA87FF04084CE1F4D6CFF7FD0</vt:lpwstr>
  </property>
  <property fmtid="{D5CDD505-2E9C-101B-9397-08002B2CF9AE}" pid="26" name="TemplafyTenantId">
    <vt:lpwstr>sweco</vt:lpwstr>
  </property>
  <property fmtid="{D5CDD505-2E9C-101B-9397-08002B2CF9AE}" pid="27" name="TemplafyTemplateId">
    <vt:lpwstr>1343039623621771634</vt:lpwstr>
  </property>
  <property fmtid="{D5CDD505-2E9C-101B-9397-08002B2CF9AE}" pid="28" name="TemplafyUserProfileId">
    <vt:lpwstr>1245803222535766029</vt:lpwstr>
  </property>
  <property fmtid="{D5CDD505-2E9C-101B-9397-08002B2CF9AE}" pid="29" name="TemplafyLanguageCode">
    <vt:lpwstr>nb-NO</vt:lpwstr>
  </property>
  <property fmtid="{D5CDD505-2E9C-101B-9397-08002B2CF9AE}" pid="30" name="TemplafyFromBlank">
    <vt:bool>true</vt:bool>
  </property>
  <property fmtid="{D5CDD505-2E9C-101B-9397-08002B2CF9AE}" pid="32" name="xd_ProgID">
    <vt:lpwstr/>
  </property>
  <property fmtid="{D5CDD505-2E9C-101B-9397-08002B2CF9AE}" pid="33" name="_SourceUrl">
    <vt:lpwstr/>
  </property>
  <property fmtid="{D5CDD505-2E9C-101B-9397-08002B2CF9AE}" pid="34" name="_SharedFileIndex">
    <vt:lpwstr/>
  </property>
  <property fmtid="{D5CDD505-2E9C-101B-9397-08002B2CF9AE}" pid="35" name="ArchivedBy">
    <vt:lpwstr/>
  </property>
  <property fmtid="{D5CDD505-2E9C-101B-9397-08002B2CF9AE}" pid="36" name="ComplianceAssetId">
    <vt:lpwstr/>
  </property>
  <property fmtid="{D5CDD505-2E9C-101B-9397-08002B2CF9AE}" pid="37" name="TemplateUrl">
    <vt:lpwstr/>
  </property>
  <property fmtid="{D5CDD505-2E9C-101B-9397-08002B2CF9AE}" pid="38" name="_ExtendedDescription">
    <vt:lpwstr/>
  </property>
  <property fmtid="{D5CDD505-2E9C-101B-9397-08002B2CF9AE}" pid="39" name="ArchivedTo">
    <vt:lpwstr/>
  </property>
  <property fmtid="{D5CDD505-2E9C-101B-9397-08002B2CF9AE}" pid="40" name="xd_Signature">
    <vt:bool>false</vt:bool>
  </property>
  <property fmtid="{D5CDD505-2E9C-101B-9397-08002B2CF9AE}" pid="41" name="TriggerFlowInfo">
    <vt:lpwstr/>
  </property>
</Properties>
</file>